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PRODUCT REQUIREMENTS DOCUMENT</w:t>
      </w:r>
    </w:p>
    <w:p>
      <w:pPr>
        <w:jc w:val="center"/>
      </w:pPr>
      <w:r>
        <w:rPr>
          <w:b/>
          <w:sz w:val="28"/>
        </w:rPr>
        <w:t>Agentic AI Travel Planner — Focused Codebase Update</w:t>
      </w:r>
    </w:p>
    <w:p>
      <w:pPr>
        <w:jc w:val="center"/>
      </w:pPr>
      <w:r>
        <w:rPr>
          <w:i/>
        </w:rPr>
        <w:t>Implementation brief • Update the existing project; do not rewrite it</w:t>
      </w:r>
    </w:p>
    <w:p>
      <w:pPr>
        <w:pStyle w:val="Heading1"/>
      </w:pPr>
      <w:r>
        <w:t>1. Purpose</w:t>
      </w:r>
    </w:p>
    <w:p>
      <w:r>
        <w:t>Update the existing LangGraph-based travel planner so that the LLM controls tool selection through native tool calling. The application must execute the tool calls requested by the model, return the real observations to the model, and let the model decide whether it needs another tool or is ready to produce the plan. Preserve working code and make targeted changes.</w:t>
      </w:r>
    </w:p>
    <w:p>
      <w:r>
        <w:t>The goal is not to create a fixed sequence such as Weather → Places → Food → Finish. Tools are available to the LLM; the application must not force a particular tool or a fixed number of tool calls.</w:t>
      </w:r>
    </w:p>
    <w:p>
      <w:pPr>
        <w:pStyle w:val="Heading1"/>
      </w:pPr>
      <w:r>
        <w:t>2. Non-negotiable implementation rules</w:t>
      </w:r>
    </w:p>
    <w:p>
      <w:pPr>
        <w:pStyle w:val="ListBullet"/>
      </w:pPr>
      <w:r>
        <w:t>Do not rewrite the whole project or replace the existing architecture without a demonstrated need.</w:t>
      </w:r>
    </w:p>
    <w:p>
      <w:pPr>
        <w:pStyle w:val="ListBullet"/>
      </w:pPr>
      <w:r>
        <w:t>Do not hardcode a tool execution sequence, per-day tool list, or tool-count rule that determines when planning ends.</w:t>
      </w:r>
    </w:p>
    <w:p>
      <w:pPr>
        <w:pStyle w:val="ListBullet"/>
      </w:pPr>
      <w:r>
        <w:t>Do not call every tool automatically. The LLM requests tools using tool_calls; the executor runs those calls.</w:t>
      </w:r>
    </w:p>
    <w:p>
      <w:pPr>
        <w:pStyle w:val="ListBullet"/>
      </w:pPr>
      <w:r>
        <w:t>A tool registry is allowed and required for mapping tool names to implementations. The registry must not decide which tools to invoke.</w:t>
      </w:r>
    </w:p>
    <w:p>
      <w:pPr>
        <w:pStyle w:val="ListBullet"/>
      </w:pPr>
      <w:r>
        <w:t>Use real provider responses where configured. Never label local mock data as live data.</w:t>
      </w:r>
    </w:p>
    <w:p>
      <w:pPr>
        <w:pStyle w:val="ListBullet"/>
      </w:pPr>
      <w:r>
        <w:t>Never fabricate flight prices, hotel prices, weather, places, food facts, or distances to make a plan look complete.</w:t>
      </w:r>
    </w:p>
    <w:p>
      <w:pPr>
        <w:pStyle w:val="ListBullet"/>
      </w:pPr>
      <w:r>
        <w:t>Keep budget arithmetic deterministic in Python. The LLM may propose choices but must not invent numeric costs.</w:t>
      </w:r>
    </w:p>
    <w:p>
      <w:pPr>
        <w:pStyle w:val="ListBullet"/>
      </w:pPr>
      <w:r>
        <w:t>Retain clear error/unavailable results when an API cannot provide the requested information.</w:t>
      </w:r>
    </w:p>
    <w:p>
      <w:pPr>
        <w:pStyle w:val="ListBullet"/>
      </w:pPr>
      <w:r>
        <w:t>Do not claim a feature is complete unless its implementation is wired into the actual graph and covered by tests.</w:t>
      </w:r>
    </w:p>
    <w:p>
      <w:pPr>
        <w:pStyle w:val="Heading1"/>
      </w:pPr>
      <w:r>
        <w:t>3. Intended end-to-end flow</w:t>
      </w:r>
    </w:p>
    <w:p>
      <w:pPr>
        <w:pStyle w:val="ListNumber"/>
      </w:pPr>
      <w:r>
        <w:rPr>
          <w:b/>
        </w:rPr>
        <w:t xml:space="preserve">User request: </w:t>
      </w:r>
      <w:r>
        <w:t>Collect destination, origin, dates/duration, party size, preferences, and budget.</w:t>
      </w:r>
    </w:p>
    <w:p>
      <w:pPr>
        <w:pStyle w:val="ListNumber"/>
      </w:pPr>
      <w:r>
        <w:rPr>
          <w:b/>
        </w:rPr>
        <w:t xml:space="preserve">Initial planning: </w:t>
      </w:r>
      <w:r>
        <w:t>The LLM creates a structured high-level itinerary and identifies the travel legs/destinations.</w:t>
      </w:r>
    </w:p>
    <w:p>
      <w:pPr>
        <w:pStyle w:val="ListNumber"/>
      </w:pPr>
      <w:r>
        <w:rPr>
          <w:b/>
        </w:rPr>
        <w:t xml:space="preserve">Agent loop: </w:t>
      </w:r>
      <w:r>
        <w:t>Invoke the LLM with the conversation/state and available tools. If it returns tool_calls, execute those exact calls and append matching ToolMessages. Invoke the LLM again with the observations. Repeat until the LLM returns no tool calls.</w:t>
      </w:r>
    </w:p>
    <w:p>
      <w:pPr>
        <w:pStyle w:val="ListNumber"/>
      </w:pPr>
      <w:r>
        <w:rPr>
          <w:b/>
        </w:rPr>
        <w:t xml:space="preserve">Day planning: </w:t>
      </w:r>
      <w:r>
        <w:t>The LLM uses the available context and tools as needed to produce each day’s plan. The graph may iterate over itinerary days, but must not force a specific tool call for each day.</w:t>
      </w:r>
    </w:p>
    <w:p>
      <w:pPr>
        <w:pStyle w:val="ListNumber"/>
      </w:pPr>
      <w:r>
        <w:rPr>
          <w:b/>
        </w:rPr>
        <w:t xml:space="preserve">Budget: </w:t>
      </w:r>
      <w:r>
        <w:t>Calculate totals from known, sourced values using deterministic code. Track missing values explicitly.</w:t>
      </w:r>
    </w:p>
    <w:p>
      <w:pPr>
        <w:pStyle w:val="ListNumber"/>
      </w:pPr>
      <w:r>
        <w:rPr>
          <w:b/>
        </w:rPr>
        <w:t xml:space="preserve">Constraint check: </w:t>
      </w:r>
      <w:r>
        <w:t>Check budget and user constraints. If violated, pass the facts and available options to the LLM replanner.</w:t>
      </w:r>
    </w:p>
    <w:p>
      <w:pPr>
        <w:pStyle w:val="ListNumber"/>
      </w:pPr>
      <w:r>
        <w:rPr>
          <w:b/>
        </w:rPr>
        <w:t xml:space="preserve">Replanning: </w:t>
      </w:r>
      <w:r>
        <w:t>The LLM proposes structured changes. Execute the requested changes through the same real tools, update state, regenerate affected plan sections, and recalculate the budget.</w:t>
      </w:r>
    </w:p>
    <w:p>
      <w:pPr>
        <w:pStyle w:val="ListNumber"/>
      </w:pPr>
      <w:r>
        <w:rPr>
          <w:b/>
        </w:rPr>
        <w:t xml:space="preserve">Final response: </w:t>
      </w:r>
      <w:r>
        <w:t>Return the best valid plan found, with data provenance, unavailable items, and warnings where necessary.</w:t>
      </w:r>
    </w:p>
    <w:p>
      <w:pPr>
        <w:pStyle w:val="Heading1"/>
      </w:pPr>
      <w:r>
        <w:t>4. Tool-calling contract</w:t>
      </w:r>
    </w:p>
    <w:p>
      <w:r>
        <w:t>Implement one generic tool execution path. The graph must not contain business rules such as “call weather on every day,” “call Wikipedia after weather,” “stop after two tools,” or “call flights only on Day 1.” The model chooses based on the request, current itinerary, tool descriptions, and available state. Tool descriptions should explain appropriate use.</w:t>
      </w:r>
    </w:p>
    <w:p>
      <w:pPr>
        <w:pStyle w:val="Heading2"/>
      </w:pPr>
      <w:r>
        <w:t>Required control flow</w:t>
      </w:r>
    </w:p>
    <w:p>
      <w:pPr>
        <w:pStyle w:val="ListBullet"/>
      </w:pPr>
      <w:r>
        <w:t>Call the tool-enabled LLM.</w:t>
      </w:r>
    </w:p>
    <w:p>
      <w:pPr>
        <w:pStyle w:val="ListBullet"/>
      </w:pPr>
      <w:r>
        <w:t>If the response contains tool_calls, validate each tool name and arguments, execute each requested tool, and create a ToolMessage for each call using the matching tool_call_id.</w:t>
      </w:r>
    </w:p>
    <w:p>
      <w:pPr>
        <w:pStyle w:val="ListBullet"/>
      </w:pPr>
      <w:r>
        <w:t>Append the assistant tool-call response and ToolMessages to the message/state history.</w:t>
      </w:r>
    </w:p>
    <w:p>
      <w:pPr>
        <w:pStyle w:val="ListBullet"/>
      </w:pPr>
      <w:r>
        <w:t>Return to the LLM with the updated history so it can inspect observations and decide what to do next.</w:t>
      </w:r>
    </w:p>
    <w:p>
      <w:pPr>
        <w:pStyle w:val="ListBullet"/>
      </w:pPr>
      <w:r>
        <w:t>If the response contains no tool calls, treat it as the model’s completion for that planning step.</w:t>
      </w:r>
    </w:p>
    <w:p>
      <w:pPr>
        <w:pStyle w:val="ListBullet"/>
      </w:pPr>
      <w:r>
        <w:t>Add a configurable safety ceiling to prevent runaway loops. If reached, stop safely and return a clear warning; do not treat a specific tool count as the normal completion rule.</w:t>
      </w:r>
    </w:p>
    <w:p>
      <w:pPr>
        <w:pStyle w:val="ListBullet"/>
      </w:pPr>
      <w:r>
        <w:t>Handle unknown tools, invalid arguments, provider errors, timeouts, and empty results as structured tool errors. Return errors to the LLM when useful rather than crashing the entire graph.</w:t>
      </w:r>
    </w:p>
    <w:p>
      <w:pPr>
        <w:pStyle w:val="Heading1"/>
      </w:pPr>
      <w:r>
        <w:t>5. Tool behavior and data expectations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Tool</w:t>
            </w:r>
          </w:p>
        </w:tc>
        <w:tc>
          <w:tcPr>
            <w:tcW w:type="dxa" w:w="2484"/>
          </w:tcPr>
          <w:p>
            <w:r>
              <w:t>When it should be used</w:t>
            </w:r>
          </w:p>
        </w:tc>
        <w:tc>
          <w:tcPr>
            <w:tcW w:type="dxa" w:w="2484"/>
          </w:tcPr>
          <w:p>
            <w:r>
              <w:t>Data source</w:t>
            </w:r>
          </w:p>
        </w:tc>
        <w:tc>
          <w:tcPr>
            <w:tcW w:type="dxa" w:w="2484"/>
          </w:tcPr>
          <w:p>
            <w:r>
              <w:t>Important constraints</w:t>
            </w:r>
          </w:p>
        </w:tc>
      </w:tr>
      <w:tr>
        <w:tc>
          <w:tcPr>
            <w:tcW w:type="dxa" w:w="2484"/>
            <w:vAlign w:val="top"/>
          </w:tcPr>
          <w:p>
            <w:r>
              <w:t>Flight search</w:t>
            </w:r>
          </w:p>
        </w:tc>
        <w:tc>
          <w:tcPr>
            <w:tcW w:type="dxa" w:w="2484"/>
            <w:vAlign w:val="top"/>
          </w:tcPr>
          <w:p>
            <w:r>
              <w:t>When a transport/arrival leg needs flight details, such as origin → destination, or when replanning changes that leg.</w:t>
            </w:r>
          </w:p>
        </w:tc>
        <w:tc>
          <w:tcPr>
            <w:tcW w:type="dxa" w:w="2484"/>
            <w:vAlign w:val="top"/>
          </w:tcPr>
          <w:p>
            <w:r>
              <w:t>Configured flight provider (Ignav integration, if credentials/API are available).</w:t>
            </w:r>
          </w:p>
        </w:tc>
        <w:tc>
          <w:tcPr>
            <w:tcW w:type="dxa" w:w="2484"/>
            <w:vAlign w:val="top"/>
          </w:tcPr>
          <w:p>
            <w:r>
              <w:t>Not a daily destination-research tool. Do not search again just because a new itinerary day begins. Reuse a valid selected leg unless the leg/constraints change. No mock data presented as live; no calculated/fabricated fare.</w:t>
            </w:r>
          </w:p>
        </w:tc>
      </w:tr>
      <w:tr>
        <w:tc>
          <w:tcPr>
            <w:tcW w:type="dxa" w:w="2484"/>
            <w:vAlign w:val="top"/>
          </w:tcPr>
          <w:p>
            <w:r>
              <w:t>Weather</w:t>
            </w:r>
          </w:p>
        </w:tc>
        <w:tc>
          <w:tcPr>
            <w:tcW w:type="dxa" w:w="2484"/>
            <w:vAlign w:val="top"/>
          </w:tcPr>
          <w:p>
            <w:r>
              <w:t>When weather is useful for a destination/date or activity decision.</w:t>
            </w:r>
          </w:p>
        </w:tc>
        <w:tc>
          <w:tcPr>
            <w:tcW w:type="dxa" w:w="2484"/>
            <w:vAlign w:val="top"/>
          </w:tcPr>
          <w:p>
            <w:r>
              <w:t>Configured weather API.</w:t>
            </w:r>
          </w:p>
        </w:tc>
        <w:tc>
          <w:tcPr>
            <w:tcW w:type="dxa" w:w="2484"/>
            <w:vAlign w:val="top"/>
          </w:tcPr>
          <w:p>
            <w:r>
              <w:t>Pass the actual destination and requested date. Use a forecast only when the provider supports that date. If unsupported, state unavailable; do not label current weather as a future-date forecast.</w:t>
            </w:r>
          </w:p>
        </w:tc>
      </w:tr>
      <w:tr>
        <w:tc>
          <w:tcPr>
            <w:tcW w:type="dxa" w:w="2484"/>
            <w:vAlign w:val="top"/>
          </w:tcPr>
          <w:p>
            <w:r>
              <w:t>Wikipedia places</w:t>
            </w:r>
          </w:p>
        </w:tc>
        <w:tc>
          <w:tcPr>
            <w:tcW w:type="dxa" w:w="2484"/>
            <w:vAlign w:val="top"/>
          </w:tcPr>
          <w:p>
            <w:r>
              <w:t>When factual background on notable places/attractions at a destination is useful.</w:t>
            </w:r>
          </w:p>
        </w:tc>
        <w:tc>
          <w:tcPr>
            <w:tcW w:type="dxa" w:w="2484"/>
            <w:vAlign w:val="top"/>
          </w:tcPr>
          <w:p>
            <w:r>
              <w:t>Wikipedia/MediaWiki API.</w:t>
            </w:r>
          </w:p>
        </w:tc>
        <w:tc>
          <w:tcPr>
            <w:tcW w:type="dxa" w:w="2484"/>
            <w:vAlign w:val="top"/>
          </w:tcPr>
          <w:p>
            <w:r>
              <w:t>Return page title, concise factual extract, canonical URL, and source. Do not invent opening hours, admission prices, availability, or current conditions.</w:t>
            </w:r>
          </w:p>
        </w:tc>
      </w:tr>
      <w:tr>
        <w:tc>
          <w:tcPr>
            <w:tcW w:type="dxa" w:w="2484"/>
            <w:vAlign w:val="top"/>
          </w:tcPr>
          <w:p>
            <w:r>
              <w:t>Wikipedia food</w:t>
            </w:r>
          </w:p>
        </w:tc>
        <w:tc>
          <w:tcPr>
            <w:tcW w:type="dxa" w:w="2484"/>
            <w:vAlign w:val="top"/>
          </w:tcPr>
          <w:p>
            <w:r>
              <w:t>When factual information about local cuisine/dishes is useful.</w:t>
            </w:r>
          </w:p>
        </w:tc>
        <w:tc>
          <w:tcPr>
            <w:tcW w:type="dxa" w:w="2484"/>
            <w:vAlign w:val="top"/>
          </w:tcPr>
          <w:p>
            <w:r>
              <w:t>Wikipedia/MediaWiki API.</w:t>
            </w:r>
          </w:p>
        </w:tc>
        <w:tc>
          <w:tcPr>
            <w:tcW w:type="dxa" w:w="2484"/>
            <w:vAlign w:val="top"/>
          </w:tcPr>
          <w:p>
            <w:r>
              <w:t>Return dish/cuisine name, concise factual extract, canonical URL, and source. Wikipedia does not establish live restaurant availability or current meal prices.</w:t>
            </w:r>
          </w:p>
        </w:tc>
      </w:tr>
      <w:tr>
        <w:tc>
          <w:tcPr>
            <w:tcW w:type="dxa" w:w="2484"/>
            <w:vAlign w:val="top"/>
          </w:tcPr>
          <w:p>
            <w:r>
              <w:t>Other existing tools</w:t>
            </w:r>
          </w:p>
        </w:tc>
        <w:tc>
          <w:tcPr>
            <w:tcW w:type="dxa" w:w="2484"/>
            <w:vAlign w:val="top"/>
          </w:tcPr>
          <w:p>
            <w:r>
              <w:t>Only when the LLM requests them and they are relevant.</w:t>
            </w:r>
          </w:p>
        </w:tc>
        <w:tc>
          <w:tcPr>
            <w:tcW w:type="dxa" w:w="2484"/>
            <w:vAlign w:val="top"/>
          </w:tcPr>
          <w:p>
            <w:r>
              <w:t>Existing implementation/provider, after verification.</w:t>
            </w:r>
          </w:p>
        </w:tc>
        <w:tc>
          <w:tcPr>
            <w:tcW w:type="dxa" w:w="2484"/>
            <w:vAlign w:val="top"/>
          </w:tcPr>
          <w:p>
            <w:r>
              <w:t>Preserve only if grounded and useful. Remove or clearly label mock/fallback behavior.</w:t>
            </w:r>
          </w:p>
        </w:tc>
      </w:tr>
    </w:tbl>
    <w:p>
      <w:pPr>
        <w:pStyle w:val="Heading1"/>
      </w:pPr>
      <w:r>
        <w:t>6. Flight-call lifecycle</w:t>
      </w:r>
    </w:p>
    <w:p>
      <w:r>
        <w:t>Flight search belongs to a transport leg, not to a day. The planner should represent transport legs explicitly (origin, destination, date, passenger count, and relevant constraints). The LLM may request flight search when it needs flight options. Once a leg has a selected/accepted result, store it in state and reuse it. Search again only if the route, date, passenger count, constraints, or user request changes, or if the existing result is missing/invalid. A trip with no flight requirement must not call the flight API.</w:t>
      </w:r>
    </w:p>
    <w:p>
      <w:pPr>
        <w:pStyle w:val="Heading1"/>
      </w:pPr>
      <w:r>
        <w:t>7. Wikipedia research</w:t>
      </w:r>
    </w:p>
    <w:p>
      <w:r>
        <w:t>Implement reusable Wikipedia search tools for places and food. They may share a common MediaWiki client, but expose clear tool names and schemas to the LLM. Search by destination and topic, fetch useful page extracts, and return source URLs. Normalize and deduplicate results. Keep the LLM responsible for selecting and arranging facts into the itinerary.</w:t>
      </w:r>
    </w:p>
    <w:p>
      <w:r>
        <w:t>Do not use a local hardcoded destination dictionary as the source of truth. If a provider response is empty, return an empty result with status and let the LLM adapt. Do not invent places or dishes to fill the list.</w:t>
      </w:r>
    </w:p>
    <w:p>
      <w:pPr>
        <w:pStyle w:val="Heading1"/>
      </w:pPr>
      <w:r>
        <w:t>8. State and message history</w:t>
      </w:r>
    </w:p>
    <w:p>
      <w:pPr>
        <w:pStyle w:val="ListBullet"/>
      </w:pPr>
      <w:r>
        <w:t>Maintain a coherent message history for each agent loop, including the assistant message containing tool_calls and every corresponding ToolMessage.</w:t>
      </w:r>
    </w:p>
    <w:p>
      <w:pPr>
        <w:pStyle w:val="ListBullet"/>
      </w:pPr>
      <w:r>
        <w:t>Keep itinerary, current day/date, destination, transport legs, tool observations, selected results, budget, warnings, and replan attempt count in explicit state fields.</w:t>
      </w:r>
    </w:p>
    <w:p>
      <w:pPr>
        <w:pStyle w:val="ListBullet"/>
      </w:pPr>
      <w:r>
        <w:t>Avoid stale or cross-day observations being mistaken for current-day data. Every observation should include the destination/date or transport-leg key it belongs to.</w:t>
      </w:r>
    </w:p>
    <w:p>
      <w:pPr>
        <w:pStyle w:val="ListBullet"/>
      </w:pPr>
      <w:r>
        <w:t>Use inclusive trip-date semantics consistently. For a trip from start date through end date, the number of days is (end_date - start_date).days + 1.</w:t>
      </w:r>
    </w:p>
    <w:p>
      <w:pPr>
        <w:pStyle w:val="ListBullet"/>
      </w:pPr>
      <w:r>
        <w:t>Derive each day’s date from the trip start date and day index; do not reuse the same date for all days.</w:t>
      </w:r>
    </w:p>
    <w:p>
      <w:pPr>
        <w:pStyle w:val="Heading1"/>
      </w:pPr>
      <w:r>
        <w:t>9. Budget and missing data</w:t>
      </w:r>
    </w:p>
    <w:p>
      <w:pPr>
        <w:pStyle w:val="ListBullet"/>
      </w:pPr>
      <w:r>
        <w:t>Budget calculations must be deterministic and independently testable.</w:t>
      </w:r>
    </w:p>
    <w:p>
      <w:pPr>
        <w:pStyle w:val="ListBullet"/>
      </w:pPr>
      <w:r>
        <w:t>Every cost used in the total must have a source or be explicitly identified as a user-provided estimate/configured estimate.</w:t>
      </w:r>
    </w:p>
    <w:p>
      <w:pPr>
        <w:pStyle w:val="ListBullet"/>
      </w:pPr>
      <w:r>
        <w:t>Do not silently substitute arbitrary values such as default flight fares, default hotel prices, per-day food costs, activity costs, or guessed distances.</w:t>
      </w:r>
    </w:p>
    <w:p>
      <w:pPr>
        <w:pStyle w:val="ListBullet"/>
      </w:pPr>
      <w:r>
        <w:t>Represent unknown costs as unknown and report that the budget total is partial/incomplete, or ask the user for a budget assumption. Do not present a partial total as a confirmed total.</w:t>
      </w:r>
    </w:p>
    <w:p>
      <w:pPr>
        <w:pStyle w:val="ListBullet"/>
      </w:pPr>
      <w:r>
        <w:t>Keep currency and units explicit. Avoid double-counting transport or per-person/per-room costs.</w:t>
      </w:r>
    </w:p>
    <w:p>
      <w:pPr>
        <w:pStyle w:val="Heading1"/>
      </w:pPr>
      <w:r>
        <w:t>10. LLM-driven replanning</w:t>
      </w:r>
    </w:p>
    <w:p>
      <w:r>
        <w:t>When constraints fail, give the replanner the current plan, budget breakdown, violated constraints, available sourced options, and remaining attempts. Require a structured decision containing should_replan, rationale, and a list of typed actions with constraints. The LLM proposes changes; it does not supply fabricated prices or claim that an option is available.</w:t>
      </w:r>
    </w:p>
    <w:p>
      <w:r>
        <w:t>Each supported action must have a real executor. At minimum, implement and test the action types the project exposes:</w:t>
      </w:r>
    </w:p>
    <w:p>
      <w:pPr>
        <w:pStyle w:val="ListBullet"/>
      </w:pPr>
      <w:r>
        <w:t>hotel: search alternatives using actual provider data, if hotel booking/search is part of the project.</w:t>
      </w:r>
    </w:p>
    <w:p>
      <w:pPr>
        <w:pStyle w:val="ListBullet"/>
      </w:pPr>
      <w:r>
        <w:t>flight/transport: search or update the affected transport leg through the appropriate real tool.</w:t>
      </w:r>
    </w:p>
    <w:p>
      <w:pPr>
        <w:pStyle w:val="ListBullet"/>
      </w:pPr>
      <w:r>
        <w:t>activity/places: use factual research results and revise the day plan without inventing prices.</w:t>
      </w:r>
    </w:p>
    <w:p>
      <w:pPr>
        <w:pStyle w:val="ListBullet"/>
      </w:pPr>
      <w:r>
        <w:t>food: use factual cuisine information; do not fabricate restaurant prices.</w:t>
      </w:r>
    </w:p>
    <w:p>
      <w:pPr>
        <w:pStyle w:val="ListBullet"/>
      </w:pPr>
      <w:r>
        <w:t>day_allocation: move/reassign activities between days and regenerate affected day plans.</w:t>
      </w:r>
    </w:p>
    <w:p>
      <w:r>
        <w:t>Do not silently ignore an action type. If an action is unsupported, return a structured unsupported-action result and let the replanner choose another action or stop. Bound replanning attempts with a configurable limit (for example, 2–3); preserve the best plan and explain any unresolved constraint.</w:t>
      </w:r>
    </w:p>
    <w:p>
      <w:pPr>
        <w:pStyle w:val="Heading1"/>
      </w:pPr>
      <w:r>
        <w:t>11. API and frontend integration</w:t>
      </w:r>
    </w:p>
    <w:p>
      <w:pPr>
        <w:pStyle w:val="ListBullet"/>
      </w:pPr>
      <w:r>
        <w:t>Keep one canonical response schema between FastAPI and the selected frontend.</w:t>
      </w:r>
    </w:p>
    <w:p>
      <w:pPr>
        <w:pStyle w:val="ListBullet"/>
      </w:pPr>
      <w:r>
        <w:t>Update the frontend to consume the backend’s actual response fields, or update the backend schema deliberately. Do not leave old and new field names mixed.</w:t>
      </w:r>
    </w:p>
    <w:p>
      <w:pPr>
        <w:pStyle w:val="ListBullet"/>
      </w:pPr>
      <w:r>
        <w:t>Include itinerary/day plans, budget totals and breakdown, selected transport details where applicable, warnings, and concise agent/tool activity.</w:t>
      </w:r>
    </w:p>
    <w:p>
      <w:pPr>
        <w:pStyle w:val="ListBullet"/>
      </w:pPr>
      <w:r>
        <w:t>Represent unavailable information clearly in the UI rather than rendering fabricated or misleading values.</w:t>
      </w:r>
    </w:p>
    <w:p>
      <w:pPr>
        <w:pStyle w:val="ListBullet"/>
      </w:pPr>
      <w:r>
        <w:t>Choose and document the primary frontend. If both Streamlit and React are retained, both must use the same documented response contract.</w:t>
      </w:r>
    </w:p>
    <w:p>
      <w:pPr>
        <w:pStyle w:val="Heading1"/>
      </w:pPr>
      <w:r>
        <w:t>12. Error handling and safety</w:t>
      </w:r>
    </w:p>
    <w:p>
      <w:pPr>
        <w:pStyle w:val="ListBullet"/>
      </w:pPr>
      <w:r>
        <w:t>Use request timeouts and bounded retries for external APIs.</w:t>
      </w:r>
    </w:p>
    <w:p>
      <w:pPr>
        <w:pStyle w:val="ListBullet"/>
      </w:pPr>
      <w:r>
        <w:t>Do not expose API keys in source code, logs, frontend bundles, or error messages.</w:t>
      </w:r>
    </w:p>
    <w:p>
      <w:pPr>
        <w:pStyle w:val="ListBullet"/>
      </w:pPr>
      <w:r>
        <w:t>Validate tool arguments and restrict execution to registered tools; never dynamically execute arbitrary code from the model.</w:t>
      </w:r>
    </w:p>
    <w:p>
      <w:pPr>
        <w:pStyle w:val="ListBullet"/>
      </w:pPr>
      <w:r>
        <w:t>Return structured errors with tool name, status, and a safe message.</w:t>
      </w:r>
    </w:p>
    <w:p>
      <w:pPr>
        <w:pStyle w:val="ListBullet"/>
      </w:pPr>
      <w:r>
        <w:t>If an API fails, continue only when the remaining information is sufficient; otherwise mark the relevant plan field unavailable and disclose the limitation.</w:t>
      </w:r>
    </w:p>
    <w:p>
      <w:pPr>
        <w:pStyle w:val="ListBullet"/>
      </w:pPr>
      <w:r>
        <w:t>Remove secrets from committed/distributed files. If a real key was exposed, rotate it.</w:t>
      </w:r>
    </w:p>
    <w:p>
      <w:pPr>
        <w:pStyle w:val="Heading1"/>
      </w:pPr>
      <w:r>
        <w:t>13. Required tests</w:t>
      </w:r>
    </w:p>
    <w:p>
      <w:pPr>
        <w:pStyle w:val="ListBullet"/>
      </w:pPr>
      <w:r>
        <w:t>Generic loop: model requests one tool → tool executes → observation is returned → model is invoked again.</w:t>
      </w:r>
    </w:p>
    <w:p>
      <w:pPr>
        <w:pStyle w:val="ListBullet"/>
      </w:pPr>
      <w:r>
        <w:t>Generic loop: model requests multiple tools → each requested tool executes and gets a matching ToolMessage.</w:t>
      </w:r>
    </w:p>
    <w:p>
      <w:pPr>
        <w:pStyle w:val="ListBullet"/>
      </w:pPr>
      <w:r>
        <w:t>Completion: model returns no tool_calls → planning step completes without forcing another tool.</w:t>
      </w:r>
    </w:p>
    <w:p>
      <w:pPr>
        <w:pStyle w:val="ListBullet"/>
      </w:pPr>
      <w:r>
        <w:t>No forced sequence: model can finish without calling an unnecessary tool.</w:t>
      </w:r>
    </w:p>
    <w:p>
      <w:pPr>
        <w:pStyle w:val="ListBullet"/>
      </w:pPr>
      <w:r>
        <w:t>Unknown tool and invalid arguments are handled safely.</w:t>
      </w:r>
    </w:p>
    <w:p>
      <w:pPr>
        <w:pStyle w:val="ListBullet"/>
      </w:pPr>
      <w:r>
        <w:t>Provider failure/empty response is returned as structured unavailable data.</w:t>
      </w:r>
    </w:p>
    <w:p>
      <w:pPr>
        <w:pStyle w:val="ListBullet"/>
      </w:pPr>
      <w:r>
        <w:t>Wikipedia results include source URLs and do not invent prices/hours.</w:t>
      </w:r>
    </w:p>
    <w:p>
      <w:pPr>
        <w:pStyle w:val="ListBullet"/>
      </w:pPr>
      <w:r>
        <w:t>Weather date is passed/validated; unsupported forecast dates are not mislabeled as forecast data.</w:t>
      </w:r>
    </w:p>
    <w:p>
      <w:pPr>
        <w:pStyle w:val="ListBullet"/>
      </w:pPr>
      <w:r>
        <w:t>Flight tool is not called for every day; a stored unchanged transport leg is reused.</w:t>
      </w:r>
    </w:p>
    <w:p>
      <w:pPr>
        <w:pStyle w:val="ListBullet"/>
      </w:pPr>
      <w:r>
        <w:t>Flight search is called when a required transport leg is missing or changes.</w:t>
      </w:r>
    </w:p>
    <w:p>
      <w:pPr>
        <w:pStyle w:val="ListBullet"/>
      </w:pPr>
      <w:r>
        <w:t>Budget calculation uses only known/sourced values and flags missing costs.</w:t>
      </w:r>
    </w:p>
    <w:p>
      <w:pPr>
        <w:pStyle w:val="ListBullet"/>
      </w:pPr>
      <w:r>
        <w:t>Replan actions are actually executed; unsupported actions are not silently ignored.</w:t>
      </w:r>
    </w:p>
    <w:p>
      <w:pPr>
        <w:pStyle w:val="ListBullet"/>
      </w:pPr>
      <w:r>
        <w:t>Replanning stops at the configured limit and preserves the best plan.</w:t>
      </w:r>
    </w:p>
    <w:p>
      <w:pPr>
        <w:pStyle w:val="ListBullet"/>
      </w:pPr>
      <w:r>
        <w:t>Inclusive dates and per-day date propagation are correct.</w:t>
      </w:r>
    </w:p>
    <w:p>
      <w:pPr>
        <w:pStyle w:val="ListBullet"/>
      </w:pPr>
      <w:r>
        <w:t>API response schema matches the frontend and renders a complete successful response.</w:t>
      </w:r>
    </w:p>
    <w:p>
      <w:pPr>
        <w:pStyle w:val="Heading1"/>
      </w:pPr>
      <w:r>
        <w:t>14. Acceptance criteria</w:t>
      </w:r>
    </w:p>
    <w:p>
      <w:pPr>
        <w:pStyle w:val="ListBullet"/>
      </w:pPr>
      <w:r>
        <w:t>The LLM, not a hardcoded sequence, chooses which registered tool(s) to call.</w:t>
      </w:r>
    </w:p>
    <w:p>
      <w:pPr>
        <w:pStyle w:val="ListBullet"/>
      </w:pPr>
      <w:r>
        <w:t>Every requested tool call is executed safely and its result is returned to the LLM with the correct tool_call_id.</w:t>
      </w:r>
    </w:p>
    <w:p>
      <w:pPr>
        <w:pStyle w:val="ListBullet"/>
      </w:pPr>
      <w:r>
        <w:t>The LLM is re-invoked after tool observations and can request further tools or finish.</w:t>
      </w:r>
    </w:p>
    <w:p>
      <w:pPr>
        <w:pStyle w:val="ListBullet"/>
      </w:pPr>
      <w:r>
        <w:t>No normal completion decision depends on a fixed tool count. A separate safety ceiling is permitted.</w:t>
      </w:r>
    </w:p>
    <w:p>
      <w:pPr>
        <w:pStyle w:val="ListBullet"/>
      </w:pPr>
      <w:r>
        <w:t>Flight search is scoped to transport legs and is not automatically repeated for each itinerary day.</w:t>
      </w:r>
    </w:p>
    <w:p>
      <w:pPr>
        <w:pStyle w:val="ListBullet"/>
      </w:pPr>
      <w:r>
        <w:t>Weather requests are destination/date-aware to the extent supported by the provider.</w:t>
      </w:r>
    </w:p>
    <w:p>
      <w:pPr>
        <w:pStyle w:val="ListBullet"/>
      </w:pPr>
      <w:r>
        <w:t>Places and food facts are fetched from Wikipedia/MediaWiki rather than hardcoded destination dictionaries.</w:t>
      </w:r>
    </w:p>
    <w:p>
      <w:pPr>
        <w:pStyle w:val="ListBullet"/>
      </w:pPr>
      <w:r>
        <w:t>No provider mock or fabricated value is represented as live/factual data.</w:t>
      </w:r>
    </w:p>
    <w:p>
      <w:pPr>
        <w:pStyle w:val="ListBullet"/>
      </w:pPr>
      <w:r>
        <w:t>Budget totals are reproducible and disclose missing inputs.</w:t>
      </w:r>
    </w:p>
    <w:p>
      <w:pPr>
        <w:pStyle w:val="ListBullet"/>
      </w:pPr>
      <w:r>
        <w:t>Every advertised replan action is implemented, or explicitly reported as unsupported.</w:t>
      </w:r>
    </w:p>
    <w:p>
      <w:pPr>
        <w:pStyle w:val="ListBullet"/>
      </w:pPr>
      <w:r>
        <w:t>The frontend and backend agree on one response schema.</w:t>
      </w:r>
    </w:p>
    <w:p>
      <w:pPr>
        <w:pStyle w:val="ListBullet"/>
      </w:pPr>
      <w:r>
        <w:t>Automated tests cover the critical tool loop, providers, budget, replanning, dates, and response contract.</w:t>
      </w:r>
    </w:p>
    <w:p>
      <w:pPr>
        <w:pStyle w:val="Heading1"/>
      </w:pPr>
      <w:r>
        <w:t>15. Implementation order</w:t>
      </w:r>
    </w:p>
    <w:p>
      <w:pPr>
        <w:pStyle w:val="ListNumber"/>
      </w:pPr>
      <w:r>
        <w:t>Inspect the current code and map existing functions to this PRD. Do not start by rewriting.</w:t>
      </w:r>
    </w:p>
    <w:p>
      <w:pPr>
        <w:pStyle w:val="ListNumber"/>
      </w:pPr>
      <w:r>
        <w:t>Fix the generic LLM → tool executor → ToolMessage → LLM loop and add focused tests.</w:t>
      </w:r>
    </w:p>
    <w:p>
      <w:pPr>
        <w:pStyle w:val="ListNumber"/>
      </w:pPr>
      <w:r>
        <w:t>Wire/verify the MediaWiki tools for places and food; remove hardcoded factual dictionaries from the active path.</w:t>
      </w:r>
    </w:p>
    <w:p>
      <w:pPr>
        <w:pStyle w:val="ListNumber"/>
      </w:pPr>
      <w:r>
        <w:t>Verify the weather API’s date behavior and represent unsupported forecast dates honestly.</w:t>
      </w:r>
    </w:p>
    <w:p>
      <w:pPr>
        <w:pStyle w:val="ListNumber"/>
      </w:pPr>
      <w:r>
        <w:t>Verify the flight provider integration and scope it to transport legs; remove hardcoded schedules and fabricated fares from the active path.</w:t>
      </w:r>
    </w:p>
    <w:p>
      <w:pPr>
        <w:pStyle w:val="ListNumber"/>
      </w:pPr>
      <w:r>
        <w:t>Remove silent fabricated budget fallbacks and make missing-cost handling explicit.</w:t>
      </w:r>
    </w:p>
    <w:p>
      <w:pPr>
        <w:pStyle w:val="ListNumber"/>
      </w:pPr>
      <w:r>
        <w:t>Make replanner actions execute through real tools and regenerate affected plan sections.</w:t>
      </w:r>
    </w:p>
    <w:p>
      <w:pPr>
        <w:pStyle w:val="ListNumber"/>
      </w:pPr>
      <w:r>
        <w:t>Align backend and frontend schemas.</w:t>
      </w:r>
    </w:p>
    <w:p>
      <w:pPr>
        <w:pStyle w:val="ListNumber"/>
      </w:pPr>
      <w:r>
        <w:t>Run unit and end-to-end tests; report what passed, what failed, and what requires credentials or external service access.</w:t>
      </w:r>
    </w:p>
    <w:p>
      <w:pPr>
        <w:pStyle w:val="Heading1"/>
      </w:pPr>
      <w:r>
        <w:t>16. Final instruction to the coding agent</w:t>
      </w:r>
    </w:p>
    <w:p>
      <w:r>
        <w:t>First inspect the current repository and provide a short file-by-file implementation plan. Then make the smallest complete set of changes required by this PRD. Do not stop after adding classes, schemas, or tool definitions: wire them into the running graph and frontend. Do not claim external API integration works unless a real request/response path exists; if credentials are unavailable, implement the integration, add mocked unit tests, and clearly report that live verification remains blocked. At the end, summarize changed files, behavior changes, test commands/results, remaining limitations, and any required environment variables.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