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E4DC" w14:textId="77777777" w:rsidR="005865DC" w:rsidRPr="00FA5C23" w:rsidRDefault="00000000">
      <w:pPr>
        <w:spacing w:after="40"/>
        <w:jc w:val="center"/>
        <w:rPr>
          <w:color w:val="000000" w:themeColor="text1"/>
        </w:rPr>
      </w:pPr>
      <w:r w:rsidRPr="00FA5C23">
        <w:rPr>
          <w:b/>
          <w:bCs/>
          <w:color w:val="000000" w:themeColor="text1"/>
          <w:sz w:val="32"/>
          <w:szCs w:val="32"/>
        </w:rPr>
        <w:t>SIMATS ENGINEERING</w:t>
      </w:r>
    </w:p>
    <w:p w14:paraId="019DAE9B" w14:textId="77777777" w:rsidR="005865DC" w:rsidRDefault="00000000">
      <w:pPr>
        <w:spacing w:after="40"/>
        <w:jc w:val="center"/>
      </w:pPr>
      <w:r>
        <w:rPr>
          <w:b/>
          <w:bCs/>
          <w:sz w:val="24"/>
          <w:szCs w:val="24"/>
        </w:rPr>
        <w:t>Department of Computer Science &amp; Engineering</w:t>
      </w:r>
    </w:p>
    <w:p w14:paraId="19402C41" w14:textId="77777777" w:rsidR="005865DC" w:rsidRPr="00FA5C23" w:rsidRDefault="00000000">
      <w:pPr>
        <w:spacing w:after="200"/>
        <w:jc w:val="center"/>
        <w:rPr>
          <w:color w:val="000000" w:themeColor="text1"/>
        </w:rPr>
      </w:pPr>
      <w:r w:rsidRPr="00FA5C23">
        <w:rPr>
          <w:b/>
          <w:bCs/>
          <w:color w:val="000000" w:themeColor="text1"/>
          <w:sz w:val="26"/>
          <w:szCs w:val="26"/>
        </w:rPr>
        <w:t>ASSESSMENT TOOL 1 – EXPERIMENTS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865DC" w14:paraId="5176998C" w14:textId="77777777">
        <w:tblPrEx>
          <w:tblCellMar>
            <w:top w:w="0" w:type="dxa"/>
            <w:bottom w:w="0" w:type="dxa"/>
          </w:tblCellMar>
        </w:tblPrEx>
        <w:tc>
          <w:tcPr>
            <w:tcW w:w="4675" w:type="dxa"/>
            <w:tcMar>
              <w:top w:w="80" w:type="dxa"/>
              <w:left w:w="100" w:type="dxa"/>
              <w:bottom w:w="80" w:type="dxa"/>
              <w:right w:w="100" w:type="dxa"/>
            </w:tcMar>
            <w:vAlign w:val="center"/>
          </w:tcPr>
          <w:p w14:paraId="4DEE7914" w14:textId="77777777" w:rsidR="005865DC" w:rsidRDefault="00000000">
            <w:r>
              <w:rPr>
                <w:b/>
                <w:bCs/>
              </w:rPr>
              <w:t>Course Code: CSA12</w:t>
            </w:r>
          </w:p>
        </w:tc>
        <w:tc>
          <w:tcPr>
            <w:tcW w:w="4675" w:type="dxa"/>
            <w:tcMar>
              <w:top w:w="80" w:type="dxa"/>
              <w:left w:w="100" w:type="dxa"/>
              <w:bottom w:w="80" w:type="dxa"/>
              <w:right w:w="100" w:type="dxa"/>
            </w:tcMar>
            <w:vAlign w:val="center"/>
          </w:tcPr>
          <w:p w14:paraId="50A7D3D6" w14:textId="77777777" w:rsidR="005865DC" w:rsidRDefault="00000000">
            <w:r>
              <w:rPr>
                <w:b/>
                <w:bCs/>
              </w:rPr>
              <w:t>Course Title: Computer Architecture</w:t>
            </w:r>
          </w:p>
        </w:tc>
      </w:tr>
      <w:tr w:rsidR="005865DC" w14:paraId="0F8AA35F" w14:textId="77777777">
        <w:tblPrEx>
          <w:tblCellMar>
            <w:top w:w="0" w:type="dxa"/>
            <w:bottom w:w="0" w:type="dxa"/>
          </w:tblCellMar>
        </w:tblPrEx>
        <w:tc>
          <w:tcPr>
            <w:tcW w:w="4675" w:type="dxa"/>
            <w:tcMar>
              <w:top w:w="80" w:type="dxa"/>
              <w:left w:w="100" w:type="dxa"/>
              <w:bottom w:w="80" w:type="dxa"/>
              <w:right w:w="100" w:type="dxa"/>
            </w:tcMar>
            <w:vAlign w:val="center"/>
          </w:tcPr>
          <w:p w14:paraId="4DED83C6" w14:textId="77777777" w:rsidR="005865DC" w:rsidRDefault="00000000">
            <w:r>
              <w:rPr>
                <w:b/>
                <w:bCs/>
              </w:rPr>
              <w:t>CO Assessed: CO3</w:t>
            </w:r>
          </w:p>
        </w:tc>
        <w:tc>
          <w:tcPr>
            <w:tcW w:w="4675" w:type="dxa"/>
            <w:tcMar>
              <w:top w:w="80" w:type="dxa"/>
              <w:left w:w="100" w:type="dxa"/>
              <w:bottom w:w="80" w:type="dxa"/>
              <w:right w:w="100" w:type="dxa"/>
            </w:tcMar>
            <w:vAlign w:val="center"/>
          </w:tcPr>
          <w:p w14:paraId="2BE51CB2" w14:textId="77777777" w:rsidR="005865DC" w:rsidRDefault="00000000">
            <w:r>
              <w:rPr>
                <w:b/>
                <w:bCs/>
              </w:rPr>
              <w:t>Assessment: ASSESSMENT TOOL 1 - EXPERIMENTS</w:t>
            </w:r>
          </w:p>
        </w:tc>
      </w:tr>
      <w:tr w:rsidR="005865DC" w14:paraId="1173372A" w14:textId="77777777">
        <w:tblPrEx>
          <w:tblCellMar>
            <w:top w:w="0" w:type="dxa"/>
            <w:bottom w:w="0" w:type="dxa"/>
          </w:tblCellMar>
        </w:tblPrEx>
        <w:tc>
          <w:tcPr>
            <w:tcW w:w="4675" w:type="dxa"/>
            <w:tcMar>
              <w:top w:w="80" w:type="dxa"/>
              <w:left w:w="100" w:type="dxa"/>
              <w:bottom w:w="80" w:type="dxa"/>
              <w:right w:w="100" w:type="dxa"/>
            </w:tcMar>
            <w:vAlign w:val="center"/>
          </w:tcPr>
          <w:p w14:paraId="54AA2AA8" w14:textId="77777777" w:rsidR="005865DC" w:rsidRDefault="00000000">
            <w:r>
              <w:rPr>
                <w:b/>
                <w:bCs/>
              </w:rPr>
              <w:t>Weightage: 40%</w:t>
            </w:r>
          </w:p>
        </w:tc>
        <w:tc>
          <w:tcPr>
            <w:tcW w:w="4675" w:type="dxa"/>
            <w:tcMar>
              <w:top w:w="80" w:type="dxa"/>
              <w:left w:w="100" w:type="dxa"/>
              <w:bottom w:w="80" w:type="dxa"/>
              <w:right w:w="100" w:type="dxa"/>
            </w:tcMar>
            <w:vAlign w:val="center"/>
          </w:tcPr>
          <w:p w14:paraId="1F33633F" w14:textId="77777777" w:rsidR="005865DC" w:rsidRDefault="00000000">
            <w:r>
              <w:rPr>
                <w:b/>
                <w:bCs/>
              </w:rPr>
              <w:t>Total Marks: 25</w:t>
            </w:r>
          </w:p>
        </w:tc>
      </w:tr>
      <w:tr w:rsidR="00FA5C23" w14:paraId="0C6F3C70" w14:textId="77777777">
        <w:tblPrEx>
          <w:tblCellMar>
            <w:top w:w="0" w:type="dxa"/>
            <w:bottom w:w="0" w:type="dxa"/>
          </w:tblCellMar>
        </w:tblPrEx>
        <w:tc>
          <w:tcPr>
            <w:tcW w:w="4675" w:type="dxa"/>
            <w:tcMar>
              <w:top w:w="80" w:type="dxa"/>
              <w:left w:w="100" w:type="dxa"/>
              <w:bottom w:w="80" w:type="dxa"/>
              <w:right w:w="100" w:type="dxa"/>
            </w:tcMar>
            <w:vAlign w:val="center"/>
          </w:tcPr>
          <w:p w14:paraId="07410E88" w14:textId="371BEE0B" w:rsidR="00FA5C23" w:rsidRDefault="00FA5C23" w:rsidP="00FA5C23">
            <w:pPr>
              <w:rPr>
                <w:b/>
                <w:bCs/>
              </w:rPr>
            </w:pPr>
            <w:r>
              <w:rPr>
                <w:b/>
                <w:bCs/>
              </w:rPr>
              <w:t>Student Name: V. Jeevanantham</w:t>
            </w:r>
          </w:p>
        </w:tc>
        <w:tc>
          <w:tcPr>
            <w:tcW w:w="4675" w:type="dxa"/>
            <w:tcMar>
              <w:top w:w="80" w:type="dxa"/>
              <w:left w:w="100" w:type="dxa"/>
              <w:bottom w:w="80" w:type="dxa"/>
              <w:right w:w="100" w:type="dxa"/>
            </w:tcMar>
            <w:vAlign w:val="center"/>
          </w:tcPr>
          <w:p w14:paraId="65D7373E" w14:textId="4587DF82" w:rsidR="00FA5C23" w:rsidRDefault="00FA5C23" w:rsidP="00FA5C23">
            <w:pPr>
              <w:rPr>
                <w:b/>
                <w:bCs/>
              </w:rPr>
            </w:pPr>
            <w:r>
              <w:rPr>
                <w:b/>
                <w:bCs/>
              </w:rPr>
              <w:t>Reg. No.: 192421234</w:t>
            </w:r>
          </w:p>
        </w:tc>
      </w:tr>
      <w:tr w:rsidR="00FA5C23" w14:paraId="3B2DD201" w14:textId="77777777">
        <w:tblPrEx>
          <w:tblCellMar>
            <w:top w:w="0" w:type="dxa"/>
            <w:bottom w:w="0" w:type="dxa"/>
          </w:tblCellMar>
        </w:tblPrEx>
        <w:tc>
          <w:tcPr>
            <w:tcW w:w="4675" w:type="dxa"/>
            <w:tcMar>
              <w:top w:w="80" w:type="dxa"/>
              <w:left w:w="100" w:type="dxa"/>
              <w:bottom w:w="80" w:type="dxa"/>
              <w:right w:w="100" w:type="dxa"/>
            </w:tcMar>
            <w:vAlign w:val="center"/>
          </w:tcPr>
          <w:p w14:paraId="3A70DC5B" w14:textId="67DE3C1D" w:rsidR="00FA5C23" w:rsidRDefault="00FA5C23" w:rsidP="00FA5C23">
            <w:pPr>
              <w:rPr>
                <w:b/>
                <w:bCs/>
              </w:rPr>
            </w:pPr>
            <w:r>
              <w:rPr>
                <w:b/>
                <w:bCs/>
              </w:rPr>
              <w:t>Department: Computer Science &amp; Engineering</w:t>
            </w:r>
          </w:p>
        </w:tc>
        <w:tc>
          <w:tcPr>
            <w:tcW w:w="4675" w:type="dxa"/>
            <w:tcMar>
              <w:top w:w="80" w:type="dxa"/>
              <w:left w:w="100" w:type="dxa"/>
              <w:bottom w:w="80" w:type="dxa"/>
              <w:right w:w="100" w:type="dxa"/>
            </w:tcMar>
            <w:vAlign w:val="center"/>
          </w:tcPr>
          <w:p w14:paraId="16C26873" w14:textId="53B516E0" w:rsidR="00FA5C23" w:rsidRDefault="00FA5C23" w:rsidP="00FA5C23">
            <w:pPr>
              <w:rPr>
                <w:b/>
                <w:bCs/>
              </w:rPr>
            </w:pPr>
            <w:r>
              <w:rPr>
                <w:b/>
                <w:bCs/>
              </w:rPr>
              <w:t>Date: 18-08-2026</w:t>
            </w:r>
          </w:p>
        </w:tc>
      </w:tr>
    </w:tbl>
    <w:p w14:paraId="0C18007B" w14:textId="77777777" w:rsidR="005865DC" w:rsidRDefault="005865DC">
      <w:pPr>
        <w:spacing w:before="150" w:after="100"/>
      </w:pPr>
    </w:p>
    <w:p w14:paraId="0FD72755" w14:textId="77777777" w:rsidR="005865DC" w:rsidRDefault="00000000">
      <w:pPr>
        <w:spacing w:before="200" w:after="100"/>
      </w:pPr>
      <w:r>
        <w:rPr>
          <w:b/>
          <w:bCs/>
          <w:i/>
          <w:iCs/>
          <w:color w:val="444444"/>
        </w:rPr>
        <w:t>Code of Conduct:</w:t>
      </w:r>
    </w:p>
    <w:p w14:paraId="4C0CA7A4" w14:textId="77777777" w:rsidR="005865DC" w:rsidRDefault="00000000">
      <w:pPr>
        <w:spacing w:after="150" w:line="300" w:lineRule="auto"/>
      </w:pPr>
      <w:r>
        <w:t>I, V. Jeevanantham (Reg. No.: 192421234), certify that this submission is my original work and that I have adhered to the guidelines specified for this assessment. I understand that any violation of academic integrity rules will result in disciplinary action.</w:t>
      </w:r>
    </w:p>
    <w:p w14:paraId="1C882E86" w14:textId="77777777" w:rsidR="005865DC" w:rsidRDefault="00000000">
      <w:pPr>
        <w:spacing w:before="80" w:after="150"/>
      </w:pPr>
      <w:r>
        <w:rPr>
          <w:i/>
          <w:iCs/>
        </w:rPr>
        <w:t>Signature of the student: V. Jeevanantham</w:t>
      </w:r>
    </w:p>
    <w:p w14:paraId="08337781" w14:textId="77777777" w:rsidR="005865DC" w:rsidRDefault="005865DC">
      <w:pPr>
        <w:spacing w:before="150"/>
      </w:pPr>
    </w:p>
    <w:p w14:paraId="68567088" w14:textId="77777777" w:rsidR="005865DC" w:rsidRDefault="005865DC">
      <w:pPr>
        <w:spacing w:before="100" w:after="60"/>
      </w:pPr>
    </w:p>
    <w:p w14:paraId="3D57058F" w14:textId="77777777" w:rsidR="00FA5C23" w:rsidRDefault="00FA5C23">
      <w:pPr>
        <w:spacing w:before="100" w:after="60"/>
      </w:pPr>
    </w:p>
    <w:p w14:paraId="2D69AEDF" w14:textId="77777777" w:rsidR="00FA5C23" w:rsidRDefault="00FA5C23">
      <w:pPr>
        <w:spacing w:before="100" w:after="60"/>
      </w:pPr>
    </w:p>
    <w:p w14:paraId="552575AA" w14:textId="77777777" w:rsidR="00FA5C23" w:rsidRDefault="00FA5C23">
      <w:pPr>
        <w:spacing w:before="100" w:after="60"/>
      </w:pPr>
    </w:p>
    <w:p w14:paraId="7667F506" w14:textId="77777777" w:rsidR="00FA5C23" w:rsidRDefault="00FA5C23">
      <w:pPr>
        <w:spacing w:before="100" w:after="60"/>
      </w:pPr>
    </w:p>
    <w:p w14:paraId="02C960F9" w14:textId="77777777" w:rsidR="00FA5C23" w:rsidRDefault="00FA5C23">
      <w:pPr>
        <w:spacing w:before="100" w:after="60"/>
      </w:pPr>
    </w:p>
    <w:p w14:paraId="63294C40" w14:textId="77777777" w:rsidR="00FA5C23" w:rsidRDefault="00FA5C23">
      <w:pPr>
        <w:spacing w:before="100" w:after="60"/>
      </w:pPr>
    </w:p>
    <w:p w14:paraId="54774428" w14:textId="77777777" w:rsidR="00FA5C23" w:rsidRDefault="00FA5C23">
      <w:pPr>
        <w:spacing w:before="100" w:after="60"/>
      </w:pPr>
    </w:p>
    <w:p w14:paraId="5A5FCD37" w14:textId="77777777" w:rsidR="00FA5C23" w:rsidRDefault="00FA5C23">
      <w:pPr>
        <w:spacing w:before="100" w:after="60"/>
      </w:pPr>
    </w:p>
    <w:p w14:paraId="35691E9E" w14:textId="77777777" w:rsidR="00FA5C23" w:rsidRDefault="00FA5C23">
      <w:pPr>
        <w:spacing w:before="100" w:after="60"/>
      </w:pPr>
    </w:p>
    <w:p w14:paraId="4F3ED867" w14:textId="77777777" w:rsidR="00FA5C23" w:rsidRDefault="00FA5C23">
      <w:pPr>
        <w:spacing w:before="100" w:after="60"/>
      </w:pPr>
    </w:p>
    <w:p w14:paraId="6CA6D6C9" w14:textId="77777777" w:rsidR="00FA5C23" w:rsidRDefault="00FA5C23">
      <w:pPr>
        <w:spacing w:before="100" w:after="60"/>
      </w:pPr>
    </w:p>
    <w:p w14:paraId="02088B7B" w14:textId="77777777" w:rsidR="00FA5C23" w:rsidRDefault="00FA5C23">
      <w:pPr>
        <w:spacing w:before="100" w:after="60"/>
      </w:pPr>
    </w:p>
    <w:p w14:paraId="2F5563FF" w14:textId="77777777" w:rsidR="00FA5C23" w:rsidRDefault="00FA5C23">
      <w:pPr>
        <w:spacing w:before="100" w:after="60"/>
      </w:pPr>
    </w:p>
    <w:p w14:paraId="1DC117F3" w14:textId="77777777" w:rsidR="00FA5C23" w:rsidRDefault="00FA5C23">
      <w:pPr>
        <w:spacing w:before="100" w:after="60"/>
      </w:pPr>
    </w:p>
    <w:p w14:paraId="5BB14117" w14:textId="77777777" w:rsidR="00FA5C23" w:rsidRDefault="00FA5C23">
      <w:pPr>
        <w:spacing w:before="100" w:after="60"/>
      </w:pPr>
    </w:p>
    <w:p w14:paraId="3A0B7FD0" w14:textId="77777777" w:rsidR="00FA5C23" w:rsidRDefault="00FA5C23">
      <w:pPr>
        <w:spacing w:before="100" w:after="60"/>
      </w:pPr>
    </w:p>
    <w:p w14:paraId="53514CB6" w14:textId="77777777" w:rsidR="00FA5C23" w:rsidRDefault="00FA5C23">
      <w:pPr>
        <w:spacing w:before="100" w:after="60"/>
      </w:pPr>
    </w:p>
    <w:p w14:paraId="1149B7F0" w14:textId="77777777" w:rsidR="00FA5C23" w:rsidRDefault="00FA5C23">
      <w:pPr>
        <w:spacing w:before="100" w:after="60"/>
      </w:pPr>
    </w:p>
    <w:p w14:paraId="3E36AEFB" w14:textId="77777777" w:rsidR="00FA5C23" w:rsidRDefault="00FA5C23">
      <w:pPr>
        <w:spacing w:before="100" w:after="60"/>
      </w:pPr>
    </w:p>
    <w:p w14:paraId="02635D03" w14:textId="77777777" w:rsidR="00FA5C23" w:rsidRDefault="00FA5C23">
      <w:pPr>
        <w:spacing w:before="100" w:after="60"/>
      </w:pPr>
    </w:p>
    <w:p w14:paraId="01B8D9AA" w14:textId="77777777" w:rsidR="00FA5C23" w:rsidRDefault="00FA5C23">
      <w:pPr>
        <w:spacing w:before="100" w:after="60"/>
      </w:pPr>
    </w:p>
    <w:p w14:paraId="5B2D72A7" w14:textId="77777777" w:rsidR="00FA5C23" w:rsidRDefault="00FA5C23">
      <w:pPr>
        <w:spacing w:before="100" w:after="60"/>
      </w:pPr>
    </w:p>
    <w:p w14:paraId="4A3760AC" w14:textId="77777777" w:rsidR="00FA5C23" w:rsidRDefault="00FA5C23">
      <w:pPr>
        <w:spacing w:before="100" w:after="60"/>
      </w:pPr>
    </w:p>
    <w:p w14:paraId="7C38B671" w14:textId="77777777" w:rsidR="00FA5C23" w:rsidRDefault="00FA5C23">
      <w:pPr>
        <w:spacing w:before="100" w:after="60"/>
      </w:pPr>
    </w:p>
    <w:p w14:paraId="79D8D29B" w14:textId="77777777" w:rsidR="00FA5C23" w:rsidRPr="00FA5C23" w:rsidRDefault="00FA5C23" w:rsidP="00FA5C23">
      <w:pPr>
        <w:spacing w:before="100" w:after="60"/>
      </w:pPr>
      <w:r w:rsidRPr="00FA5C23">
        <w:rPr>
          <w:b/>
          <w:bCs/>
        </w:rPr>
        <w:lastRenderedPageBreak/>
        <w:t>ANNEXURE A </w:t>
      </w:r>
    </w:p>
    <w:p w14:paraId="0E148A35" w14:textId="77777777" w:rsidR="00FA5C23" w:rsidRPr="00FA5C23" w:rsidRDefault="00FA5C23" w:rsidP="00FA5C23">
      <w:pPr>
        <w:spacing w:before="100" w:after="60"/>
      </w:pPr>
      <w:r w:rsidRPr="00FA5C23">
        <w:t xml:space="preserve">1. Design and simulate a system that performs register transfer operations along with basic </w:t>
      </w:r>
      <w:proofErr w:type="gramStart"/>
      <w:r w:rsidRPr="00FA5C23">
        <w:t>arithmetic  and</w:t>
      </w:r>
      <w:proofErr w:type="gramEnd"/>
      <w:r w:rsidRPr="00FA5C23">
        <w:t xml:space="preserve"> logic operations such as addition, subtraction, AND, and OR. Use multiple registers </w:t>
      </w:r>
      <w:proofErr w:type="gramStart"/>
      <w:r w:rsidRPr="00FA5C23">
        <w:t>to  demonstrate</w:t>
      </w:r>
      <w:proofErr w:type="gramEnd"/>
      <w:r w:rsidRPr="00FA5C23">
        <w:t xml:space="preserve"> how data is transferred between them during execution, and </w:t>
      </w:r>
      <w:proofErr w:type="spellStart"/>
      <w:r w:rsidRPr="00FA5C23">
        <w:t>analyze</w:t>
      </w:r>
      <w:proofErr w:type="spellEnd"/>
      <w:r w:rsidRPr="00FA5C23">
        <w:t xml:space="preserve"> the sequence </w:t>
      </w:r>
      <w:proofErr w:type="gramStart"/>
      <w:r w:rsidRPr="00FA5C23">
        <w:t>of  operations</w:t>
      </w:r>
      <w:proofErr w:type="gramEnd"/>
      <w:r w:rsidRPr="00FA5C23">
        <w:t xml:space="preserve"> and the role of the ALU in processing data. </w:t>
      </w:r>
    </w:p>
    <w:p w14:paraId="4506DD82" w14:textId="77777777" w:rsidR="00FA5C23" w:rsidRPr="00FA5C23" w:rsidRDefault="00FA5C23" w:rsidP="00FA5C23">
      <w:pPr>
        <w:spacing w:before="100" w:after="60"/>
      </w:pPr>
      <w:r w:rsidRPr="00FA5C23">
        <w:t xml:space="preserve">2. Create a model of a computer system using single-bus and multi-bus organization, and perform </w:t>
      </w:r>
      <w:proofErr w:type="gramStart"/>
      <w:r w:rsidRPr="00FA5C23">
        <w:t>data  transfer</w:t>
      </w:r>
      <w:proofErr w:type="gramEnd"/>
      <w:r w:rsidRPr="00FA5C23">
        <w:t xml:space="preserve"> operations between registers, memory, and I/O. Compare the time taken and efficiency </w:t>
      </w:r>
      <w:proofErr w:type="gramStart"/>
      <w:r w:rsidRPr="00FA5C23">
        <w:t>of  both</w:t>
      </w:r>
      <w:proofErr w:type="gramEnd"/>
      <w:r w:rsidRPr="00FA5C23">
        <w:t xml:space="preserve"> approaches, and </w:t>
      </w:r>
      <w:proofErr w:type="spellStart"/>
      <w:r w:rsidRPr="00FA5C23">
        <w:t>analyze</w:t>
      </w:r>
      <w:proofErr w:type="spellEnd"/>
      <w:r w:rsidRPr="00FA5C23">
        <w:t xml:space="preserve"> how multiple bus structures improve parallel data transfer and </w:t>
      </w:r>
      <w:proofErr w:type="gramStart"/>
      <w:r w:rsidRPr="00FA5C23">
        <w:t>reduce  bottlenecks</w:t>
      </w:r>
      <w:proofErr w:type="gramEnd"/>
      <w:r w:rsidRPr="00FA5C23">
        <w:t>. </w:t>
      </w:r>
    </w:p>
    <w:p w14:paraId="336C9E4B" w14:textId="77777777" w:rsidR="00FA5C23" w:rsidRPr="00FA5C23" w:rsidRDefault="00FA5C23" w:rsidP="00FA5C23">
      <w:pPr>
        <w:spacing w:before="100" w:after="60"/>
      </w:pPr>
      <w:r w:rsidRPr="00FA5C23">
        <w:t xml:space="preserve">3. Simulate a 5-stage instruction pipeline (Fetch, Decode, Execute, Memory, Write-back) and </w:t>
      </w:r>
      <w:proofErr w:type="gramStart"/>
      <w:r w:rsidRPr="00FA5C23">
        <w:t>execute  a</w:t>
      </w:r>
      <w:proofErr w:type="gramEnd"/>
      <w:r w:rsidRPr="00FA5C23">
        <w:t xml:space="preserve"> set of instructions. Measure the performance in terms of speedup and throughput, and compare </w:t>
      </w:r>
      <w:proofErr w:type="gramStart"/>
      <w:r w:rsidRPr="00FA5C23">
        <w:t>it  with</w:t>
      </w:r>
      <w:proofErr w:type="gramEnd"/>
      <w:r w:rsidRPr="00FA5C23">
        <w:t xml:space="preserve"> a non-pipelined system to evaluate the effectiveness of pipelining. </w:t>
      </w:r>
    </w:p>
    <w:p w14:paraId="69016375" w14:textId="77777777" w:rsidR="00FA5C23" w:rsidRPr="00FA5C23" w:rsidRDefault="00FA5C23" w:rsidP="00FA5C23">
      <w:pPr>
        <w:spacing w:before="100" w:after="60"/>
      </w:pPr>
      <w:r w:rsidRPr="00FA5C23">
        <w:t xml:space="preserve">4. Develop a pipeline execution scenario where data hazards, control hazards, and structural </w:t>
      </w:r>
      <w:proofErr w:type="gramStart"/>
      <w:r w:rsidRPr="00FA5C23">
        <w:t>hazards  occur</w:t>
      </w:r>
      <w:proofErr w:type="gramEnd"/>
      <w:r w:rsidRPr="00FA5C23">
        <w:t xml:space="preserve">. Observe their impact on instruction execution, and implement techniques such as </w:t>
      </w:r>
      <w:proofErr w:type="gramStart"/>
      <w:r w:rsidRPr="00FA5C23">
        <w:t>stalling,  data</w:t>
      </w:r>
      <w:proofErr w:type="gramEnd"/>
      <w:r w:rsidRPr="00FA5C23">
        <w:t xml:space="preserve"> forwarding, and branch prediction to resolve these hazards and improve performance. </w:t>
      </w:r>
    </w:p>
    <w:p w14:paraId="755172E4" w14:textId="77777777" w:rsidR="00FA5C23" w:rsidRPr="00FA5C23" w:rsidRDefault="00FA5C23" w:rsidP="00FA5C23">
      <w:pPr>
        <w:spacing w:before="100" w:after="60"/>
      </w:pPr>
      <w:r w:rsidRPr="00FA5C23">
        <w:t xml:space="preserve">5. </w:t>
      </w:r>
      <w:proofErr w:type="spellStart"/>
      <w:r w:rsidRPr="00FA5C23">
        <w:t>Analyze</w:t>
      </w:r>
      <w:proofErr w:type="spellEnd"/>
      <w:r w:rsidRPr="00FA5C23">
        <w:t xml:space="preserve"> a processor supporting superscalar execution, including out-of-order and </w:t>
      </w:r>
      <w:proofErr w:type="gramStart"/>
      <w:r w:rsidRPr="00FA5C23">
        <w:t>speculative  execution</w:t>
      </w:r>
      <w:proofErr w:type="gramEnd"/>
      <w:r w:rsidRPr="00FA5C23">
        <w:t xml:space="preserve">, and extend the study to include hyper-threading and simultaneous multithreading (SMT).  Evaluate how multiple instructions are executed in parallel and compare the </w:t>
      </w:r>
      <w:proofErr w:type="gramStart"/>
      <w:r w:rsidRPr="00FA5C23">
        <w:t>performance  improvements</w:t>
      </w:r>
      <w:proofErr w:type="gramEnd"/>
      <w:r w:rsidRPr="00FA5C23">
        <w:t xml:space="preserve"> in terms of instruction throughput and resource utilization.</w:t>
      </w:r>
    </w:p>
    <w:p w14:paraId="3B38C03E" w14:textId="77777777" w:rsidR="00FA5C23" w:rsidRDefault="00FA5C23">
      <w:pPr>
        <w:spacing w:before="100" w:after="60"/>
      </w:pPr>
    </w:p>
    <w:p w14:paraId="14A92724" w14:textId="77777777" w:rsidR="00FA5C23" w:rsidRDefault="00FA5C23">
      <w:pPr>
        <w:spacing w:before="100" w:after="60"/>
      </w:pPr>
    </w:p>
    <w:p w14:paraId="581B1F80" w14:textId="77777777" w:rsidR="00FA5C23" w:rsidRDefault="00FA5C23">
      <w:pPr>
        <w:spacing w:before="100" w:after="60"/>
      </w:pPr>
    </w:p>
    <w:p w14:paraId="0DEC99D2" w14:textId="77777777" w:rsidR="00FA5C23" w:rsidRDefault="00FA5C23">
      <w:pPr>
        <w:spacing w:before="100" w:after="60"/>
      </w:pPr>
    </w:p>
    <w:p w14:paraId="4B764F31" w14:textId="77777777" w:rsidR="00FA5C23" w:rsidRDefault="00FA5C23">
      <w:pPr>
        <w:spacing w:before="100" w:after="60"/>
      </w:pPr>
    </w:p>
    <w:p w14:paraId="7D5F3210" w14:textId="77777777" w:rsidR="00FA5C23" w:rsidRDefault="00FA5C23">
      <w:pPr>
        <w:spacing w:before="100" w:after="60"/>
      </w:pPr>
    </w:p>
    <w:p w14:paraId="57281069" w14:textId="77777777" w:rsidR="005865DC" w:rsidRDefault="00000000">
      <w:pPr>
        <w:pStyle w:val="Heading3"/>
        <w:spacing w:before="300" w:after="150"/>
      </w:pPr>
      <w:r>
        <w:rPr>
          <w:b/>
          <w:bCs/>
          <w:color w:val="1F4E79"/>
        </w:rPr>
        <w:t>Rubrics for Calculation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5"/>
        <w:gridCol w:w="1020"/>
        <w:gridCol w:w="1883"/>
        <w:gridCol w:w="1718"/>
        <w:gridCol w:w="1624"/>
        <w:gridCol w:w="1530"/>
      </w:tblGrid>
      <w:tr w:rsidR="005865DC" w14:paraId="64F45E52" w14:textId="77777777">
        <w:tblPrEx>
          <w:tblCellMar>
            <w:top w:w="0" w:type="dxa"/>
            <w:bottom w:w="0" w:type="dxa"/>
          </w:tblCellMar>
        </w:tblPrEx>
        <w:trPr>
          <w:tblHeader/>
        </w:trPr>
        <w:tc>
          <w:tcPr>
            <w:tcW w:w="1600" w:type="dxa"/>
            <w:shd w:val="clear" w:color="auto" w:fill="DCE6F1"/>
            <w:tcMar>
              <w:top w:w="80" w:type="dxa"/>
              <w:left w:w="100" w:type="dxa"/>
              <w:bottom w:w="80" w:type="dxa"/>
              <w:right w:w="100" w:type="dxa"/>
            </w:tcMar>
            <w:vAlign w:val="center"/>
          </w:tcPr>
          <w:p w14:paraId="370A616A" w14:textId="77777777" w:rsidR="005865DC" w:rsidRDefault="00000000">
            <w:r>
              <w:rPr>
                <w:b/>
                <w:bCs/>
                <w:sz w:val="18"/>
                <w:szCs w:val="18"/>
              </w:rPr>
              <w:t>Criteria</w:t>
            </w:r>
          </w:p>
        </w:tc>
        <w:tc>
          <w:tcPr>
            <w:tcW w:w="900" w:type="dxa"/>
            <w:shd w:val="clear" w:color="auto" w:fill="DCE6F1"/>
            <w:tcMar>
              <w:top w:w="80" w:type="dxa"/>
              <w:left w:w="100" w:type="dxa"/>
              <w:bottom w:w="80" w:type="dxa"/>
              <w:right w:w="100" w:type="dxa"/>
            </w:tcMar>
            <w:vAlign w:val="center"/>
          </w:tcPr>
          <w:p w14:paraId="2447EE1C" w14:textId="77777777" w:rsidR="005865DC" w:rsidRDefault="00000000">
            <w:r>
              <w:rPr>
                <w:b/>
                <w:bCs/>
                <w:sz w:val="18"/>
                <w:szCs w:val="18"/>
              </w:rPr>
              <w:t>Weightage</w:t>
            </w:r>
          </w:p>
        </w:tc>
        <w:tc>
          <w:tcPr>
            <w:tcW w:w="1900" w:type="dxa"/>
            <w:shd w:val="clear" w:color="auto" w:fill="DCE6F1"/>
            <w:tcMar>
              <w:top w:w="80" w:type="dxa"/>
              <w:left w:w="100" w:type="dxa"/>
              <w:bottom w:w="80" w:type="dxa"/>
              <w:right w:w="100" w:type="dxa"/>
            </w:tcMar>
            <w:vAlign w:val="center"/>
          </w:tcPr>
          <w:p w14:paraId="76867066" w14:textId="77777777" w:rsidR="005865DC" w:rsidRDefault="00000000">
            <w:r>
              <w:rPr>
                <w:b/>
                <w:bCs/>
                <w:sz w:val="18"/>
                <w:szCs w:val="18"/>
              </w:rPr>
              <w:t>Level 4 – Exemplary</w:t>
            </w:r>
          </w:p>
        </w:tc>
        <w:tc>
          <w:tcPr>
            <w:tcW w:w="1750" w:type="dxa"/>
            <w:shd w:val="clear" w:color="auto" w:fill="DCE6F1"/>
            <w:tcMar>
              <w:top w:w="80" w:type="dxa"/>
              <w:left w:w="100" w:type="dxa"/>
              <w:bottom w:w="80" w:type="dxa"/>
              <w:right w:w="100" w:type="dxa"/>
            </w:tcMar>
            <w:vAlign w:val="center"/>
          </w:tcPr>
          <w:p w14:paraId="1E92FD28" w14:textId="77777777" w:rsidR="005865DC" w:rsidRDefault="00000000">
            <w:r>
              <w:rPr>
                <w:b/>
                <w:bCs/>
                <w:sz w:val="18"/>
                <w:szCs w:val="18"/>
              </w:rPr>
              <w:t>Level 3 – Proficient</w:t>
            </w:r>
          </w:p>
        </w:tc>
        <w:tc>
          <w:tcPr>
            <w:tcW w:w="1650" w:type="dxa"/>
            <w:shd w:val="clear" w:color="auto" w:fill="DCE6F1"/>
            <w:tcMar>
              <w:top w:w="80" w:type="dxa"/>
              <w:left w:w="100" w:type="dxa"/>
              <w:bottom w:w="80" w:type="dxa"/>
              <w:right w:w="100" w:type="dxa"/>
            </w:tcMar>
            <w:vAlign w:val="center"/>
          </w:tcPr>
          <w:p w14:paraId="0806A401" w14:textId="77777777" w:rsidR="005865DC" w:rsidRDefault="00000000">
            <w:r>
              <w:rPr>
                <w:b/>
                <w:bCs/>
                <w:sz w:val="18"/>
                <w:szCs w:val="18"/>
              </w:rPr>
              <w:t>Level 2 – Developing</w:t>
            </w:r>
          </w:p>
        </w:tc>
        <w:tc>
          <w:tcPr>
            <w:tcW w:w="1550" w:type="dxa"/>
            <w:shd w:val="clear" w:color="auto" w:fill="DCE6F1"/>
            <w:tcMar>
              <w:top w:w="80" w:type="dxa"/>
              <w:left w:w="100" w:type="dxa"/>
              <w:bottom w:w="80" w:type="dxa"/>
              <w:right w:w="100" w:type="dxa"/>
            </w:tcMar>
            <w:vAlign w:val="center"/>
          </w:tcPr>
          <w:p w14:paraId="01CE5DE2" w14:textId="77777777" w:rsidR="005865DC" w:rsidRDefault="00000000">
            <w:r>
              <w:rPr>
                <w:b/>
                <w:bCs/>
                <w:sz w:val="18"/>
                <w:szCs w:val="18"/>
              </w:rPr>
              <w:t>Level 1 – Beginning</w:t>
            </w:r>
          </w:p>
        </w:tc>
      </w:tr>
      <w:tr w:rsidR="005865DC" w14:paraId="3058B04F" w14:textId="77777777">
        <w:tblPrEx>
          <w:tblCellMar>
            <w:top w:w="0" w:type="dxa"/>
            <w:bottom w:w="0" w:type="dxa"/>
          </w:tblCellMar>
        </w:tblPrEx>
        <w:tc>
          <w:tcPr>
            <w:tcW w:w="1600" w:type="dxa"/>
            <w:tcMar>
              <w:top w:w="80" w:type="dxa"/>
              <w:left w:w="100" w:type="dxa"/>
              <w:bottom w:w="80" w:type="dxa"/>
              <w:right w:w="100" w:type="dxa"/>
            </w:tcMar>
            <w:vAlign w:val="center"/>
          </w:tcPr>
          <w:p w14:paraId="0DD36AFA" w14:textId="77777777" w:rsidR="005865DC" w:rsidRDefault="00000000">
            <w:r>
              <w:rPr>
                <w:sz w:val="16"/>
                <w:szCs w:val="16"/>
              </w:rPr>
              <w:t>Understanding of Concepts</w:t>
            </w:r>
          </w:p>
        </w:tc>
        <w:tc>
          <w:tcPr>
            <w:tcW w:w="900" w:type="dxa"/>
            <w:tcMar>
              <w:top w:w="80" w:type="dxa"/>
              <w:left w:w="100" w:type="dxa"/>
              <w:bottom w:w="80" w:type="dxa"/>
              <w:right w:w="100" w:type="dxa"/>
            </w:tcMar>
            <w:vAlign w:val="center"/>
          </w:tcPr>
          <w:p w14:paraId="02BBB49E" w14:textId="77777777" w:rsidR="005865DC" w:rsidRDefault="00000000">
            <w:r>
              <w:rPr>
                <w:sz w:val="16"/>
                <w:szCs w:val="16"/>
              </w:rPr>
              <w:t>25</w:t>
            </w:r>
          </w:p>
        </w:tc>
        <w:tc>
          <w:tcPr>
            <w:tcW w:w="1900" w:type="dxa"/>
            <w:tcMar>
              <w:top w:w="80" w:type="dxa"/>
              <w:left w:w="100" w:type="dxa"/>
              <w:bottom w:w="80" w:type="dxa"/>
              <w:right w:w="100" w:type="dxa"/>
            </w:tcMar>
            <w:vAlign w:val="center"/>
          </w:tcPr>
          <w:p w14:paraId="760CC2EC" w14:textId="77777777" w:rsidR="005865DC" w:rsidRDefault="00000000">
            <w:r>
              <w:rPr>
                <w:sz w:val="16"/>
                <w:szCs w:val="16"/>
              </w:rPr>
              <w:t>Demonstrates thorough understanding and effectively integrates multiple concepts/technologies</w:t>
            </w:r>
          </w:p>
        </w:tc>
        <w:tc>
          <w:tcPr>
            <w:tcW w:w="1750" w:type="dxa"/>
            <w:tcMar>
              <w:top w:w="80" w:type="dxa"/>
              <w:left w:w="100" w:type="dxa"/>
              <w:bottom w:w="80" w:type="dxa"/>
              <w:right w:w="100" w:type="dxa"/>
            </w:tcMar>
            <w:vAlign w:val="center"/>
          </w:tcPr>
          <w:p w14:paraId="629EDA69" w14:textId="77777777" w:rsidR="005865DC" w:rsidRDefault="00000000">
            <w:r>
              <w:rPr>
                <w:sz w:val="16"/>
                <w:szCs w:val="16"/>
              </w:rPr>
              <w:t>Good understanding with proper integration of most concepts</w:t>
            </w:r>
          </w:p>
        </w:tc>
        <w:tc>
          <w:tcPr>
            <w:tcW w:w="1650" w:type="dxa"/>
            <w:tcMar>
              <w:top w:w="80" w:type="dxa"/>
              <w:left w:w="100" w:type="dxa"/>
              <w:bottom w:w="80" w:type="dxa"/>
              <w:right w:w="100" w:type="dxa"/>
            </w:tcMar>
            <w:vAlign w:val="center"/>
          </w:tcPr>
          <w:p w14:paraId="032DD6AC" w14:textId="77777777" w:rsidR="005865DC" w:rsidRDefault="00000000">
            <w:r>
              <w:rPr>
                <w:sz w:val="16"/>
                <w:szCs w:val="16"/>
              </w:rPr>
              <w:t>Basic understanding; limited or partial integration</w:t>
            </w:r>
          </w:p>
        </w:tc>
        <w:tc>
          <w:tcPr>
            <w:tcW w:w="1550" w:type="dxa"/>
            <w:tcMar>
              <w:top w:w="80" w:type="dxa"/>
              <w:left w:w="100" w:type="dxa"/>
              <w:bottom w:w="80" w:type="dxa"/>
              <w:right w:w="100" w:type="dxa"/>
            </w:tcMar>
            <w:vAlign w:val="center"/>
          </w:tcPr>
          <w:p w14:paraId="109146E0" w14:textId="77777777" w:rsidR="005865DC" w:rsidRDefault="00000000">
            <w:r>
              <w:rPr>
                <w:sz w:val="16"/>
                <w:szCs w:val="16"/>
              </w:rPr>
              <w:t>Poor understanding; unable to integrate concepts</w:t>
            </w:r>
          </w:p>
        </w:tc>
      </w:tr>
      <w:tr w:rsidR="005865DC" w14:paraId="29359753" w14:textId="77777777">
        <w:tblPrEx>
          <w:tblCellMar>
            <w:top w:w="0" w:type="dxa"/>
            <w:bottom w:w="0" w:type="dxa"/>
          </w:tblCellMar>
        </w:tblPrEx>
        <w:tc>
          <w:tcPr>
            <w:tcW w:w="1600" w:type="dxa"/>
            <w:tcMar>
              <w:top w:w="80" w:type="dxa"/>
              <w:left w:w="100" w:type="dxa"/>
              <w:bottom w:w="80" w:type="dxa"/>
              <w:right w:w="100" w:type="dxa"/>
            </w:tcMar>
            <w:vAlign w:val="center"/>
          </w:tcPr>
          <w:p w14:paraId="55708244" w14:textId="77777777" w:rsidR="005865DC" w:rsidRDefault="00000000">
            <w:r>
              <w:rPr>
                <w:sz w:val="16"/>
                <w:szCs w:val="16"/>
              </w:rPr>
              <w:t>Experimental Design</w:t>
            </w:r>
          </w:p>
        </w:tc>
        <w:tc>
          <w:tcPr>
            <w:tcW w:w="900" w:type="dxa"/>
            <w:tcMar>
              <w:top w:w="80" w:type="dxa"/>
              <w:left w:w="100" w:type="dxa"/>
              <w:bottom w:w="80" w:type="dxa"/>
              <w:right w:w="100" w:type="dxa"/>
            </w:tcMar>
            <w:vAlign w:val="center"/>
          </w:tcPr>
          <w:p w14:paraId="5842540D" w14:textId="77777777" w:rsidR="005865DC" w:rsidRDefault="00000000">
            <w:r>
              <w:rPr>
                <w:sz w:val="16"/>
                <w:szCs w:val="16"/>
              </w:rPr>
              <w:t>30</w:t>
            </w:r>
          </w:p>
        </w:tc>
        <w:tc>
          <w:tcPr>
            <w:tcW w:w="1900" w:type="dxa"/>
            <w:tcMar>
              <w:top w:w="80" w:type="dxa"/>
              <w:left w:w="100" w:type="dxa"/>
              <w:bottom w:w="80" w:type="dxa"/>
              <w:right w:w="100" w:type="dxa"/>
            </w:tcMar>
            <w:vAlign w:val="center"/>
          </w:tcPr>
          <w:p w14:paraId="039F5F67" w14:textId="77777777" w:rsidR="005865DC" w:rsidRDefault="00000000">
            <w:r>
              <w:rPr>
                <w:sz w:val="16"/>
                <w:szCs w:val="16"/>
              </w:rPr>
              <w:t>Well-planned, systematic implementation with optimal solution</w:t>
            </w:r>
          </w:p>
        </w:tc>
        <w:tc>
          <w:tcPr>
            <w:tcW w:w="1750" w:type="dxa"/>
            <w:tcMar>
              <w:top w:w="80" w:type="dxa"/>
              <w:left w:w="100" w:type="dxa"/>
              <w:bottom w:w="80" w:type="dxa"/>
              <w:right w:w="100" w:type="dxa"/>
            </w:tcMar>
            <w:vAlign w:val="center"/>
          </w:tcPr>
          <w:p w14:paraId="141B9C61" w14:textId="77777777" w:rsidR="005865DC" w:rsidRDefault="00000000">
            <w:r>
              <w:rPr>
                <w:sz w:val="16"/>
                <w:szCs w:val="16"/>
              </w:rPr>
              <w:t>Correct implementation with minor issues</w:t>
            </w:r>
          </w:p>
        </w:tc>
        <w:tc>
          <w:tcPr>
            <w:tcW w:w="1650" w:type="dxa"/>
            <w:tcMar>
              <w:top w:w="80" w:type="dxa"/>
              <w:left w:w="100" w:type="dxa"/>
              <w:bottom w:w="80" w:type="dxa"/>
              <w:right w:w="100" w:type="dxa"/>
            </w:tcMar>
            <w:vAlign w:val="center"/>
          </w:tcPr>
          <w:p w14:paraId="024B044B" w14:textId="77777777" w:rsidR="005865DC" w:rsidRDefault="00000000">
            <w:r>
              <w:rPr>
                <w:sz w:val="16"/>
                <w:szCs w:val="16"/>
              </w:rPr>
              <w:t>Basic implementation with errors or inefficiencies</w:t>
            </w:r>
          </w:p>
        </w:tc>
        <w:tc>
          <w:tcPr>
            <w:tcW w:w="1550" w:type="dxa"/>
            <w:tcMar>
              <w:top w:w="80" w:type="dxa"/>
              <w:left w:w="100" w:type="dxa"/>
              <w:bottom w:w="80" w:type="dxa"/>
              <w:right w:w="100" w:type="dxa"/>
            </w:tcMar>
            <w:vAlign w:val="center"/>
          </w:tcPr>
          <w:p w14:paraId="12F05690" w14:textId="77777777" w:rsidR="005865DC" w:rsidRDefault="00000000">
            <w:r>
              <w:rPr>
                <w:sz w:val="16"/>
                <w:szCs w:val="16"/>
              </w:rPr>
              <w:t>Incorrect or incomplete implementation</w:t>
            </w:r>
          </w:p>
        </w:tc>
      </w:tr>
      <w:tr w:rsidR="005865DC" w14:paraId="34D3FC67" w14:textId="77777777">
        <w:tblPrEx>
          <w:tblCellMar>
            <w:top w:w="0" w:type="dxa"/>
            <w:bottom w:w="0" w:type="dxa"/>
          </w:tblCellMar>
        </w:tblPrEx>
        <w:tc>
          <w:tcPr>
            <w:tcW w:w="1600" w:type="dxa"/>
            <w:tcMar>
              <w:top w:w="80" w:type="dxa"/>
              <w:left w:w="100" w:type="dxa"/>
              <w:bottom w:w="80" w:type="dxa"/>
              <w:right w:w="100" w:type="dxa"/>
            </w:tcMar>
            <w:vAlign w:val="center"/>
          </w:tcPr>
          <w:p w14:paraId="07FB20CD" w14:textId="77777777" w:rsidR="005865DC" w:rsidRDefault="00000000">
            <w:r>
              <w:rPr>
                <w:sz w:val="16"/>
                <w:szCs w:val="16"/>
              </w:rPr>
              <w:t>Use of Tools</w:t>
            </w:r>
          </w:p>
        </w:tc>
        <w:tc>
          <w:tcPr>
            <w:tcW w:w="900" w:type="dxa"/>
            <w:tcMar>
              <w:top w:w="80" w:type="dxa"/>
              <w:left w:w="100" w:type="dxa"/>
              <w:bottom w:w="80" w:type="dxa"/>
              <w:right w:w="100" w:type="dxa"/>
            </w:tcMar>
            <w:vAlign w:val="center"/>
          </w:tcPr>
          <w:p w14:paraId="4825FD30" w14:textId="77777777" w:rsidR="005865DC" w:rsidRDefault="00000000">
            <w:r>
              <w:rPr>
                <w:sz w:val="16"/>
                <w:szCs w:val="16"/>
              </w:rPr>
              <w:t>20</w:t>
            </w:r>
          </w:p>
        </w:tc>
        <w:tc>
          <w:tcPr>
            <w:tcW w:w="1900" w:type="dxa"/>
            <w:tcMar>
              <w:top w:w="80" w:type="dxa"/>
              <w:left w:w="100" w:type="dxa"/>
              <w:bottom w:w="80" w:type="dxa"/>
              <w:right w:w="100" w:type="dxa"/>
            </w:tcMar>
            <w:vAlign w:val="center"/>
          </w:tcPr>
          <w:p w14:paraId="746EF46C" w14:textId="77777777" w:rsidR="005865DC" w:rsidRDefault="00000000">
            <w:r>
              <w:rPr>
                <w:sz w:val="16"/>
                <w:szCs w:val="16"/>
              </w:rPr>
              <w:t>Effective and advanced use of tools/technologies with proper configuration</w:t>
            </w:r>
          </w:p>
        </w:tc>
        <w:tc>
          <w:tcPr>
            <w:tcW w:w="1750" w:type="dxa"/>
            <w:tcMar>
              <w:top w:w="80" w:type="dxa"/>
              <w:left w:w="100" w:type="dxa"/>
              <w:bottom w:w="80" w:type="dxa"/>
              <w:right w:w="100" w:type="dxa"/>
            </w:tcMar>
            <w:vAlign w:val="center"/>
          </w:tcPr>
          <w:p w14:paraId="5FA3D934" w14:textId="77777777" w:rsidR="005865DC" w:rsidRDefault="00000000">
            <w:r>
              <w:rPr>
                <w:sz w:val="16"/>
                <w:szCs w:val="16"/>
              </w:rPr>
              <w:t>Appropriate use of tools with correct execution</w:t>
            </w:r>
          </w:p>
        </w:tc>
        <w:tc>
          <w:tcPr>
            <w:tcW w:w="1650" w:type="dxa"/>
            <w:tcMar>
              <w:top w:w="80" w:type="dxa"/>
              <w:left w:w="100" w:type="dxa"/>
              <w:bottom w:w="80" w:type="dxa"/>
              <w:right w:w="100" w:type="dxa"/>
            </w:tcMar>
            <w:vAlign w:val="center"/>
          </w:tcPr>
          <w:p w14:paraId="2BD09767" w14:textId="77777777" w:rsidR="005865DC" w:rsidRDefault="00000000">
            <w:r>
              <w:rPr>
                <w:sz w:val="16"/>
                <w:szCs w:val="16"/>
              </w:rPr>
              <w:t>Limited or inconsistent use of tools</w:t>
            </w:r>
          </w:p>
        </w:tc>
        <w:tc>
          <w:tcPr>
            <w:tcW w:w="1550" w:type="dxa"/>
            <w:tcMar>
              <w:top w:w="80" w:type="dxa"/>
              <w:left w:w="100" w:type="dxa"/>
              <w:bottom w:w="80" w:type="dxa"/>
              <w:right w:w="100" w:type="dxa"/>
            </w:tcMar>
            <w:vAlign w:val="center"/>
          </w:tcPr>
          <w:p w14:paraId="7C4D1964" w14:textId="77777777" w:rsidR="005865DC" w:rsidRDefault="00000000">
            <w:r>
              <w:rPr>
                <w:sz w:val="16"/>
                <w:szCs w:val="16"/>
              </w:rPr>
              <w:t>Incorrect or minimal use of tools</w:t>
            </w:r>
          </w:p>
        </w:tc>
      </w:tr>
      <w:tr w:rsidR="005865DC" w14:paraId="7891B945" w14:textId="77777777">
        <w:tblPrEx>
          <w:tblCellMar>
            <w:top w:w="0" w:type="dxa"/>
            <w:bottom w:w="0" w:type="dxa"/>
          </w:tblCellMar>
        </w:tblPrEx>
        <w:tc>
          <w:tcPr>
            <w:tcW w:w="1600" w:type="dxa"/>
            <w:tcMar>
              <w:top w:w="80" w:type="dxa"/>
              <w:left w:w="100" w:type="dxa"/>
              <w:bottom w:w="80" w:type="dxa"/>
              <w:right w:w="100" w:type="dxa"/>
            </w:tcMar>
            <w:vAlign w:val="center"/>
          </w:tcPr>
          <w:p w14:paraId="4386C49F" w14:textId="77777777" w:rsidR="005865DC" w:rsidRDefault="00000000">
            <w:r>
              <w:rPr>
                <w:sz w:val="16"/>
                <w:szCs w:val="16"/>
              </w:rPr>
              <w:t>Analysis of Results</w:t>
            </w:r>
          </w:p>
        </w:tc>
        <w:tc>
          <w:tcPr>
            <w:tcW w:w="900" w:type="dxa"/>
            <w:tcMar>
              <w:top w:w="80" w:type="dxa"/>
              <w:left w:w="100" w:type="dxa"/>
              <w:bottom w:w="80" w:type="dxa"/>
              <w:right w:w="100" w:type="dxa"/>
            </w:tcMar>
            <w:vAlign w:val="center"/>
          </w:tcPr>
          <w:p w14:paraId="2431F35C" w14:textId="77777777" w:rsidR="005865DC" w:rsidRDefault="00000000">
            <w:r>
              <w:rPr>
                <w:sz w:val="16"/>
                <w:szCs w:val="16"/>
              </w:rPr>
              <w:t>15</w:t>
            </w:r>
          </w:p>
        </w:tc>
        <w:tc>
          <w:tcPr>
            <w:tcW w:w="1900" w:type="dxa"/>
            <w:tcMar>
              <w:top w:w="80" w:type="dxa"/>
              <w:left w:w="100" w:type="dxa"/>
              <w:bottom w:w="80" w:type="dxa"/>
              <w:right w:w="100" w:type="dxa"/>
            </w:tcMar>
            <w:vAlign w:val="center"/>
          </w:tcPr>
          <w:p w14:paraId="2B51E3F8" w14:textId="77777777" w:rsidR="005865DC" w:rsidRDefault="00000000">
            <w:r>
              <w:rPr>
                <w:sz w:val="16"/>
                <w:szCs w:val="16"/>
              </w:rPr>
              <w:t>Insightful analysis with accurate interpretation and validation of results</w:t>
            </w:r>
          </w:p>
        </w:tc>
        <w:tc>
          <w:tcPr>
            <w:tcW w:w="1750" w:type="dxa"/>
            <w:tcMar>
              <w:top w:w="80" w:type="dxa"/>
              <w:left w:w="100" w:type="dxa"/>
              <w:bottom w:w="80" w:type="dxa"/>
              <w:right w:w="100" w:type="dxa"/>
            </w:tcMar>
            <w:vAlign w:val="center"/>
          </w:tcPr>
          <w:p w14:paraId="7FA368DF" w14:textId="77777777" w:rsidR="005865DC" w:rsidRDefault="00000000">
            <w:r>
              <w:rPr>
                <w:sz w:val="16"/>
                <w:szCs w:val="16"/>
              </w:rPr>
              <w:t>Good analysis with reasonable interpretation</w:t>
            </w:r>
          </w:p>
        </w:tc>
        <w:tc>
          <w:tcPr>
            <w:tcW w:w="1650" w:type="dxa"/>
            <w:tcMar>
              <w:top w:w="80" w:type="dxa"/>
              <w:left w:w="100" w:type="dxa"/>
              <w:bottom w:w="80" w:type="dxa"/>
              <w:right w:w="100" w:type="dxa"/>
            </w:tcMar>
            <w:vAlign w:val="center"/>
          </w:tcPr>
          <w:p w14:paraId="3AFB33AA" w14:textId="77777777" w:rsidR="005865DC" w:rsidRDefault="00000000">
            <w:r>
              <w:rPr>
                <w:sz w:val="16"/>
                <w:szCs w:val="16"/>
              </w:rPr>
              <w:t>Basic analysis with limited insights</w:t>
            </w:r>
          </w:p>
        </w:tc>
        <w:tc>
          <w:tcPr>
            <w:tcW w:w="1550" w:type="dxa"/>
            <w:tcMar>
              <w:top w:w="80" w:type="dxa"/>
              <w:left w:w="100" w:type="dxa"/>
              <w:bottom w:w="80" w:type="dxa"/>
              <w:right w:w="100" w:type="dxa"/>
            </w:tcMar>
            <w:vAlign w:val="center"/>
          </w:tcPr>
          <w:p w14:paraId="51F9D5F3" w14:textId="77777777" w:rsidR="005865DC" w:rsidRDefault="00000000">
            <w:r>
              <w:rPr>
                <w:sz w:val="16"/>
                <w:szCs w:val="16"/>
              </w:rPr>
              <w:t>Poor or incorrect analysis of results</w:t>
            </w:r>
          </w:p>
        </w:tc>
      </w:tr>
      <w:tr w:rsidR="005865DC" w14:paraId="22FC5BFB" w14:textId="77777777">
        <w:tblPrEx>
          <w:tblCellMar>
            <w:top w:w="0" w:type="dxa"/>
            <w:bottom w:w="0" w:type="dxa"/>
          </w:tblCellMar>
        </w:tblPrEx>
        <w:tc>
          <w:tcPr>
            <w:tcW w:w="1600" w:type="dxa"/>
            <w:tcMar>
              <w:top w:w="80" w:type="dxa"/>
              <w:left w:w="100" w:type="dxa"/>
              <w:bottom w:w="80" w:type="dxa"/>
              <w:right w:w="100" w:type="dxa"/>
            </w:tcMar>
            <w:vAlign w:val="center"/>
          </w:tcPr>
          <w:p w14:paraId="097D7EC9" w14:textId="77777777" w:rsidR="005865DC" w:rsidRDefault="00000000">
            <w:r>
              <w:rPr>
                <w:sz w:val="16"/>
                <w:szCs w:val="16"/>
              </w:rPr>
              <w:t>Documentation</w:t>
            </w:r>
          </w:p>
        </w:tc>
        <w:tc>
          <w:tcPr>
            <w:tcW w:w="900" w:type="dxa"/>
            <w:tcMar>
              <w:top w:w="80" w:type="dxa"/>
              <w:left w:w="100" w:type="dxa"/>
              <w:bottom w:w="80" w:type="dxa"/>
              <w:right w:w="100" w:type="dxa"/>
            </w:tcMar>
            <w:vAlign w:val="center"/>
          </w:tcPr>
          <w:p w14:paraId="2E759C18" w14:textId="77777777" w:rsidR="005865DC" w:rsidRDefault="00000000">
            <w:r>
              <w:rPr>
                <w:sz w:val="16"/>
                <w:szCs w:val="16"/>
              </w:rPr>
              <w:t>10</w:t>
            </w:r>
          </w:p>
        </w:tc>
        <w:tc>
          <w:tcPr>
            <w:tcW w:w="1900" w:type="dxa"/>
            <w:tcMar>
              <w:top w:w="80" w:type="dxa"/>
              <w:left w:w="100" w:type="dxa"/>
              <w:bottom w:w="80" w:type="dxa"/>
              <w:right w:w="100" w:type="dxa"/>
            </w:tcMar>
            <w:vAlign w:val="center"/>
          </w:tcPr>
          <w:p w14:paraId="70F20B99" w14:textId="77777777" w:rsidR="005865DC" w:rsidRDefault="00000000">
            <w:r>
              <w:rPr>
                <w:sz w:val="16"/>
                <w:szCs w:val="16"/>
              </w:rPr>
              <w:t>Clear, well-structured documentation with diagrams, code, and results</w:t>
            </w:r>
          </w:p>
        </w:tc>
        <w:tc>
          <w:tcPr>
            <w:tcW w:w="1750" w:type="dxa"/>
            <w:tcMar>
              <w:top w:w="80" w:type="dxa"/>
              <w:left w:w="100" w:type="dxa"/>
              <w:bottom w:w="80" w:type="dxa"/>
              <w:right w:w="100" w:type="dxa"/>
            </w:tcMar>
            <w:vAlign w:val="center"/>
          </w:tcPr>
          <w:p w14:paraId="10B3E658" w14:textId="77777777" w:rsidR="005865DC" w:rsidRDefault="00000000">
            <w:r>
              <w:rPr>
                <w:sz w:val="16"/>
                <w:szCs w:val="16"/>
              </w:rPr>
              <w:t>Organized documentation with necessary details</w:t>
            </w:r>
          </w:p>
        </w:tc>
        <w:tc>
          <w:tcPr>
            <w:tcW w:w="1650" w:type="dxa"/>
            <w:tcMar>
              <w:top w:w="80" w:type="dxa"/>
              <w:left w:w="100" w:type="dxa"/>
              <w:bottom w:w="80" w:type="dxa"/>
              <w:right w:w="100" w:type="dxa"/>
            </w:tcMar>
            <w:vAlign w:val="center"/>
          </w:tcPr>
          <w:p w14:paraId="609877E3" w14:textId="77777777" w:rsidR="005865DC" w:rsidRDefault="00000000">
            <w:r>
              <w:rPr>
                <w:sz w:val="16"/>
                <w:szCs w:val="16"/>
              </w:rPr>
              <w:t>Basic documentation with missing details</w:t>
            </w:r>
          </w:p>
        </w:tc>
        <w:tc>
          <w:tcPr>
            <w:tcW w:w="1550" w:type="dxa"/>
            <w:tcMar>
              <w:top w:w="80" w:type="dxa"/>
              <w:left w:w="100" w:type="dxa"/>
              <w:bottom w:w="80" w:type="dxa"/>
              <w:right w:w="100" w:type="dxa"/>
            </w:tcMar>
            <w:vAlign w:val="center"/>
          </w:tcPr>
          <w:p w14:paraId="543C28F7" w14:textId="77777777" w:rsidR="005865DC" w:rsidRDefault="00000000">
            <w:r>
              <w:rPr>
                <w:sz w:val="16"/>
                <w:szCs w:val="16"/>
              </w:rPr>
              <w:t>Poor or incomplete documentation</w:t>
            </w:r>
          </w:p>
        </w:tc>
      </w:tr>
    </w:tbl>
    <w:p w14:paraId="46617444" w14:textId="77777777" w:rsidR="005865DC" w:rsidRDefault="00000000">
      <w:r>
        <w:br w:type="page"/>
      </w:r>
    </w:p>
    <w:p w14:paraId="23B62481" w14:textId="77777777" w:rsidR="005865DC" w:rsidRDefault="00000000">
      <w:pPr>
        <w:pStyle w:val="Heading1"/>
        <w:spacing w:before="300" w:after="150"/>
      </w:pPr>
      <w:r>
        <w:rPr>
          <w:b/>
          <w:bCs/>
          <w:color w:val="1F4E79"/>
        </w:rPr>
        <w:lastRenderedPageBreak/>
        <w:t>Experiment 1: Register Transfer Operations and ALU Arithmetic/Logic Operations</w:t>
      </w:r>
    </w:p>
    <w:p w14:paraId="1DA32D80" w14:textId="77777777" w:rsidR="005865DC" w:rsidRDefault="00000000">
      <w:pPr>
        <w:spacing w:before="200" w:after="100"/>
      </w:pPr>
      <w:r>
        <w:rPr>
          <w:b/>
          <w:bCs/>
          <w:i/>
          <w:iCs/>
          <w:color w:val="444444"/>
        </w:rPr>
        <w:t>Aim</w:t>
      </w:r>
    </w:p>
    <w:p w14:paraId="181549AA" w14:textId="77777777" w:rsidR="005865DC" w:rsidRDefault="00000000">
      <w:pPr>
        <w:spacing w:after="150" w:line="300" w:lineRule="auto"/>
      </w:pPr>
      <w:r>
        <w:t xml:space="preserve">To design and simulate a system that performs register transfer operations along with basic arithmetic and logic operations (ADD, SUB, AND, OR), using multiple registers to demonstrate data transfer during execution, and to </w:t>
      </w:r>
      <w:proofErr w:type="spellStart"/>
      <w:r>
        <w:t>analyze</w:t>
      </w:r>
      <w:proofErr w:type="spellEnd"/>
      <w:r>
        <w:t xml:space="preserve"> the role of the ALU.</w:t>
      </w:r>
    </w:p>
    <w:p w14:paraId="03B7C126" w14:textId="77777777" w:rsidR="005865DC" w:rsidRDefault="00000000">
      <w:pPr>
        <w:spacing w:before="200" w:after="100"/>
      </w:pPr>
      <w:r>
        <w:rPr>
          <w:b/>
          <w:bCs/>
          <w:i/>
          <w:iCs/>
          <w:color w:val="444444"/>
        </w:rPr>
        <w:t>Theory</w:t>
      </w:r>
    </w:p>
    <w:p w14:paraId="3B797FBC" w14:textId="77777777" w:rsidR="005865DC" w:rsidRDefault="00000000">
      <w:pPr>
        <w:spacing w:after="150" w:line="300" w:lineRule="auto"/>
      </w:pPr>
      <w:r>
        <w:t>A register transfer language (RTL) describes micro-operations that move data between registers, memory, and the ALU inside the CPU. Registers are fast on-chip storage elements (R1, R2, R3, R4) connected through a common bus. During each micro-operation the Control Unit generates control signals that (a) place the contents of a source register on the bus, and (b) enable the destination register to load the bus value on the next clock edge. When an arithmetic or logic operation is required, two operands are gated onto the ALU's input buses, the ALU performs the operation selected by its function-select lines, and the result is placed back on the bus to be loaded into a destination register.</w:t>
      </w:r>
    </w:p>
    <w:p w14:paraId="3F261A3A" w14:textId="77777777" w:rsidR="005865DC" w:rsidRDefault="00000000">
      <w:pPr>
        <w:spacing w:before="200" w:after="100"/>
      </w:pPr>
      <w:r>
        <w:rPr>
          <w:b/>
          <w:bCs/>
          <w:i/>
          <w:iCs/>
          <w:color w:val="444444"/>
        </w:rPr>
        <w:t>Block Diagram</w:t>
      </w:r>
    </w:p>
    <w:p w14:paraId="33C8EF20" w14:textId="77777777" w:rsidR="005865DC" w:rsidRDefault="00000000">
      <w:pPr>
        <w:spacing w:before="150" w:after="80"/>
        <w:jc w:val="center"/>
      </w:pPr>
      <w:r>
        <w:rPr>
          <w:noProof/>
        </w:rPr>
        <w:drawing>
          <wp:inline distT="0" distB="0" distL="0" distR="0" wp14:anchorId="2873CA6B" wp14:editId="7D293D37">
            <wp:extent cx="5524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29000"/>
                    </a:xfrm>
                    <a:prstGeom prst="rect">
                      <a:avLst/>
                    </a:prstGeom>
                  </pic:spPr>
                </pic:pic>
              </a:graphicData>
            </a:graphic>
          </wp:inline>
        </w:drawing>
      </w:r>
    </w:p>
    <w:p w14:paraId="3E8A601D" w14:textId="77777777" w:rsidR="005865DC" w:rsidRDefault="00000000">
      <w:pPr>
        <w:spacing w:after="200"/>
        <w:jc w:val="center"/>
      </w:pPr>
      <w:r>
        <w:rPr>
          <w:i/>
          <w:iCs/>
          <w:color w:val="555555"/>
          <w:sz w:val="18"/>
          <w:szCs w:val="18"/>
        </w:rPr>
        <w:t>Fig 1.1 – Registers connected via a common bus with a shared ALU</w:t>
      </w:r>
    </w:p>
    <w:p w14:paraId="5D9608EF" w14:textId="77777777" w:rsidR="005865DC" w:rsidRDefault="00000000">
      <w:pPr>
        <w:spacing w:before="200" w:after="100"/>
      </w:pPr>
      <w:r>
        <w:rPr>
          <w:b/>
          <w:bCs/>
          <w:i/>
          <w:iCs/>
          <w:color w:val="444444"/>
        </w:rPr>
        <w:t>Register Transfer Notation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865DC" w14:paraId="12A1F3D0"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FE18ED7" w14:textId="77777777" w:rsidR="005865DC" w:rsidRDefault="00000000">
            <w:pPr>
              <w:spacing w:after="20"/>
            </w:pPr>
            <w:r>
              <w:rPr>
                <w:rFonts w:ascii="Consolas" w:eastAsia="Consolas" w:hAnsi="Consolas" w:cs="Consolas"/>
                <w:sz w:val="18"/>
                <w:szCs w:val="18"/>
              </w:rPr>
              <w:t xml:space="preserve">R1 &lt;- R2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simple transfer</w:t>
            </w:r>
          </w:p>
          <w:p w14:paraId="6B31BC06" w14:textId="77777777" w:rsidR="005865DC" w:rsidRDefault="00000000">
            <w:pPr>
              <w:spacing w:after="20"/>
            </w:pPr>
            <w:r>
              <w:rPr>
                <w:rFonts w:ascii="Consolas" w:eastAsia="Consolas" w:hAnsi="Consolas" w:cs="Consolas"/>
                <w:sz w:val="18"/>
                <w:szCs w:val="18"/>
              </w:rPr>
              <w:t xml:space="preserve">R4 &lt;- R1 + R2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ALU addition, result loaded into R4</w:t>
            </w:r>
          </w:p>
          <w:p w14:paraId="6E071DED" w14:textId="77777777" w:rsidR="005865DC" w:rsidRDefault="00000000">
            <w:pPr>
              <w:spacing w:after="20"/>
            </w:pPr>
            <w:r>
              <w:rPr>
                <w:rFonts w:ascii="Consolas" w:eastAsia="Consolas" w:hAnsi="Consolas" w:cs="Consolas"/>
                <w:sz w:val="18"/>
                <w:szCs w:val="18"/>
              </w:rPr>
              <w:t xml:space="preserve">R4 &lt;- R1 - R2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ALU subtraction</w:t>
            </w:r>
          </w:p>
          <w:p w14:paraId="2213EEBB" w14:textId="77777777" w:rsidR="005865DC" w:rsidRDefault="00000000">
            <w:pPr>
              <w:spacing w:after="20"/>
            </w:pPr>
            <w:r>
              <w:rPr>
                <w:rFonts w:ascii="Consolas" w:eastAsia="Consolas" w:hAnsi="Consolas" w:cs="Consolas"/>
                <w:sz w:val="18"/>
                <w:szCs w:val="18"/>
              </w:rPr>
              <w:t xml:space="preserve">R4 &lt;- R1 AND R2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bitwise AND</w:t>
            </w:r>
          </w:p>
          <w:p w14:paraId="71BA497B" w14:textId="77777777" w:rsidR="005865DC" w:rsidRDefault="00000000">
            <w:pPr>
              <w:spacing w:after="20"/>
            </w:pPr>
            <w:r>
              <w:rPr>
                <w:rFonts w:ascii="Consolas" w:eastAsia="Consolas" w:hAnsi="Consolas" w:cs="Consolas"/>
                <w:sz w:val="18"/>
                <w:szCs w:val="18"/>
              </w:rPr>
              <w:t xml:space="preserve">R4 &lt;- R1 </w:t>
            </w:r>
            <w:proofErr w:type="gramStart"/>
            <w:r>
              <w:rPr>
                <w:rFonts w:ascii="Consolas" w:eastAsia="Consolas" w:hAnsi="Consolas" w:cs="Consolas"/>
                <w:sz w:val="18"/>
                <w:szCs w:val="18"/>
              </w:rPr>
              <w:t>OR  R</w:t>
            </w:r>
            <w:proofErr w:type="gramEnd"/>
            <w:r>
              <w:rPr>
                <w:rFonts w:ascii="Consolas" w:eastAsia="Consolas" w:hAnsi="Consolas" w:cs="Consolas"/>
                <w:sz w:val="18"/>
                <w:szCs w:val="18"/>
              </w:rPr>
              <w:t xml:space="preserve">2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bitwise OR</w:t>
            </w:r>
          </w:p>
        </w:tc>
      </w:tr>
    </w:tbl>
    <w:p w14:paraId="6A133D6A" w14:textId="77777777" w:rsidR="005865DC" w:rsidRDefault="00000000">
      <w:pPr>
        <w:spacing w:before="200" w:after="100"/>
      </w:pPr>
      <w:r>
        <w:rPr>
          <w:b/>
          <w:bCs/>
          <w:i/>
          <w:iCs/>
          <w:color w:val="444444"/>
        </w:rPr>
        <w:t>Simulated Execution Sequence</w:t>
      </w:r>
    </w:p>
    <w:p w14:paraId="7F27F6F4" w14:textId="77777777" w:rsidR="005865DC" w:rsidRDefault="00000000">
      <w:pPr>
        <w:spacing w:after="150" w:line="300" w:lineRule="auto"/>
      </w:pPr>
      <w:r>
        <w:t>Initial values: R1 = 0000 1101 (13), R2 = 0000 1011 (11), R3 = 0000 0000, R4 = 0000 0000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3000"/>
        <w:gridCol w:w="1750"/>
      </w:tblGrid>
      <w:tr w:rsidR="005865DC" w14:paraId="56625F9D" w14:textId="77777777">
        <w:tblPrEx>
          <w:tblCellMar>
            <w:top w:w="0" w:type="dxa"/>
            <w:bottom w:w="0" w:type="dxa"/>
          </w:tblCellMar>
        </w:tblPrEx>
        <w:trPr>
          <w:tblHeader/>
        </w:trPr>
        <w:tc>
          <w:tcPr>
            <w:tcW w:w="1200" w:type="dxa"/>
            <w:shd w:val="clear" w:color="auto" w:fill="DCE6F1"/>
            <w:tcMar>
              <w:top w:w="80" w:type="dxa"/>
              <w:left w:w="100" w:type="dxa"/>
              <w:bottom w:w="80" w:type="dxa"/>
              <w:right w:w="100" w:type="dxa"/>
            </w:tcMar>
            <w:vAlign w:val="center"/>
          </w:tcPr>
          <w:p w14:paraId="3B39DA9D" w14:textId="77777777" w:rsidR="005865DC" w:rsidRDefault="00000000">
            <w:r>
              <w:rPr>
                <w:b/>
                <w:bCs/>
                <w:sz w:val="18"/>
                <w:szCs w:val="18"/>
              </w:rPr>
              <w:t>Step</w:t>
            </w:r>
          </w:p>
        </w:tc>
        <w:tc>
          <w:tcPr>
            <w:tcW w:w="3400" w:type="dxa"/>
            <w:shd w:val="clear" w:color="auto" w:fill="DCE6F1"/>
            <w:tcMar>
              <w:top w:w="80" w:type="dxa"/>
              <w:left w:w="100" w:type="dxa"/>
              <w:bottom w:w="80" w:type="dxa"/>
              <w:right w:w="100" w:type="dxa"/>
            </w:tcMar>
            <w:vAlign w:val="center"/>
          </w:tcPr>
          <w:p w14:paraId="35848922" w14:textId="77777777" w:rsidR="005865DC" w:rsidRDefault="00000000">
            <w:r>
              <w:rPr>
                <w:b/>
                <w:bCs/>
                <w:sz w:val="18"/>
                <w:szCs w:val="18"/>
              </w:rPr>
              <w:t>Micro-operation</w:t>
            </w:r>
          </w:p>
        </w:tc>
        <w:tc>
          <w:tcPr>
            <w:tcW w:w="3000" w:type="dxa"/>
            <w:shd w:val="clear" w:color="auto" w:fill="DCE6F1"/>
            <w:tcMar>
              <w:top w:w="80" w:type="dxa"/>
              <w:left w:w="100" w:type="dxa"/>
              <w:bottom w:w="80" w:type="dxa"/>
              <w:right w:w="100" w:type="dxa"/>
            </w:tcMar>
            <w:vAlign w:val="center"/>
          </w:tcPr>
          <w:p w14:paraId="388DBDDC" w14:textId="77777777" w:rsidR="005865DC" w:rsidRDefault="00000000">
            <w:r>
              <w:rPr>
                <w:b/>
                <w:bCs/>
                <w:sz w:val="18"/>
                <w:szCs w:val="18"/>
              </w:rPr>
              <w:t>Control Signals Active</w:t>
            </w:r>
          </w:p>
        </w:tc>
        <w:tc>
          <w:tcPr>
            <w:tcW w:w="1750" w:type="dxa"/>
            <w:shd w:val="clear" w:color="auto" w:fill="DCE6F1"/>
            <w:tcMar>
              <w:top w:w="80" w:type="dxa"/>
              <w:left w:w="100" w:type="dxa"/>
              <w:bottom w:w="80" w:type="dxa"/>
              <w:right w:w="100" w:type="dxa"/>
            </w:tcMar>
            <w:vAlign w:val="center"/>
          </w:tcPr>
          <w:p w14:paraId="30B978F7" w14:textId="77777777" w:rsidR="005865DC" w:rsidRDefault="00000000">
            <w:r>
              <w:rPr>
                <w:b/>
                <w:bCs/>
                <w:sz w:val="18"/>
                <w:szCs w:val="18"/>
              </w:rPr>
              <w:t>Result in R4</w:t>
            </w:r>
          </w:p>
        </w:tc>
      </w:tr>
      <w:tr w:rsidR="005865DC" w14:paraId="430B71BB" w14:textId="77777777">
        <w:tblPrEx>
          <w:tblCellMar>
            <w:top w:w="0" w:type="dxa"/>
            <w:bottom w:w="0" w:type="dxa"/>
          </w:tblCellMar>
        </w:tblPrEx>
        <w:tc>
          <w:tcPr>
            <w:tcW w:w="1200" w:type="dxa"/>
            <w:tcMar>
              <w:top w:w="80" w:type="dxa"/>
              <w:left w:w="100" w:type="dxa"/>
              <w:bottom w:w="80" w:type="dxa"/>
              <w:right w:w="100" w:type="dxa"/>
            </w:tcMar>
            <w:vAlign w:val="center"/>
          </w:tcPr>
          <w:p w14:paraId="16FAF99B" w14:textId="77777777" w:rsidR="005865DC" w:rsidRDefault="00000000">
            <w:r>
              <w:rPr>
                <w:sz w:val="18"/>
                <w:szCs w:val="18"/>
              </w:rPr>
              <w:t>T1</w:t>
            </w:r>
          </w:p>
        </w:tc>
        <w:tc>
          <w:tcPr>
            <w:tcW w:w="3400" w:type="dxa"/>
            <w:tcMar>
              <w:top w:w="80" w:type="dxa"/>
              <w:left w:w="100" w:type="dxa"/>
              <w:bottom w:w="80" w:type="dxa"/>
              <w:right w:w="100" w:type="dxa"/>
            </w:tcMar>
            <w:vAlign w:val="center"/>
          </w:tcPr>
          <w:p w14:paraId="3546748B" w14:textId="77777777" w:rsidR="005865DC" w:rsidRDefault="00000000">
            <w:r>
              <w:rPr>
                <w:sz w:val="18"/>
                <w:szCs w:val="18"/>
              </w:rPr>
              <w:t>R1 -&gt; Bus -&gt; ALU(A)</w:t>
            </w:r>
          </w:p>
        </w:tc>
        <w:tc>
          <w:tcPr>
            <w:tcW w:w="3000" w:type="dxa"/>
            <w:tcMar>
              <w:top w:w="80" w:type="dxa"/>
              <w:left w:w="100" w:type="dxa"/>
              <w:bottom w:w="80" w:type="dxa"/>
              <w:right w:w="100" w:type="dxa"/>
            </w:tcMar>
            <w:vAlign w:val="center"/>
          </w:tcPr>
          <w:p w14:paraId="6AF1CC0A" w14:textId="77777777" w:rsidR="005865DC" w:rsidRDefault="00000000">
            <w:r>
              <w:rPr>
                <w:sz w:val="18"/>
                <w:szCs w:val="18"/>
              </w:rPr>
              <w:t xml:space="preserve">R1out, </w:t>
            </w:r>
            <w:proofErr w:type="spellStart"/>
            <w:r>
              <w:rPr>
                <w:sz w:val="18"/>
                <w:szCs w:val="18"/>
              </w:rPr>
              <w:t>ALU_Ain</w:t>
            </w:r>
            <w:proofErr w:type="spellEnd"/>
          </w:p>
        </w:tc>
        <w:tc>
          <w:tcPr>
            <w:tcW w:w="1750" w:type="dxa"/>
            <w:tcMar>
              <w:top w:w="80" w:type="dxa"/>
              <w:left w:w="100" w:type="dxa"/>
              <w:bottom w:w="80" w:type="dxa"/>
              <w:right w:w="100" w:type="dxa"/>
            </w:tcMar>
            <w:vAlign w:val="center"/>
          </w:tcPr>
          <w:p w14:paraId="592D89C7" w14:textId="77777777" w:rsidR="005865DC" w:rsidRDefault="00000000">
            <w:r>
              <w:rPr>
                <w:sz w:val="18"/>
                <w:szCs w:val="18"/>
              </w:rPr>
              <w:t>-</w:t>
            </w:r>
          </w:p>
        </w:tc>
      </w:tr>
      <w:tr w:rsidR="005865DC" w14:paraId="2056C0BC" w14:textId="77777777">
        <w:tblPrEx>
          <w:tblCellMar>
            <w:top w:w="0" w:type="dxa"/>
            <w:bottom w:w="0" w:type="dxa"/>
          </w:tblCellMar>
        </w:tblPrEx>
        <w:tc>
          <w:tcPr>
            <w:tcW w:w="1200" w:type="dxa"/>
            <w:tcMar>
              <w:top w:w="80" w:type="dxa"/>
              <w:left w:w="100" w:type="dxa"/>
              <w:bottom w:w="80" w:type="dxa"/>
              <w:right w:w="100" w:type="dxa"/>
            </w:tcMar>
            <w:vAlign w:val="center"/>
          </w:tcPr>
          <w:p w14:paraId="2916F5FE" w14:textId="77777777" w:rsidR="005865DC" w:rsidRDefault="00000000">
            <w:r>
              <w:rPr>
                <w:sz w:val="18"/>
                <w:szCs w:val="18"/>
              </w:rPr>
              <w:lastRenderedPageBreak/>
              <w:t>T2</w:t>
            </w:r>
          </w:p>
        </w:tc>
        <w:tc>
          <w:tcPr>
            <w:tcW w:w="3400" w:type="dxa"/>
            <w:tcMar>
              <w:top w:w="80" w:type="dxa"/>
              <w:left w:w="100" w:type="dxa"/>
              <w:bottom w:w="80" w:type="dxa"/>
              <w:right w:w="100" w:type="dxa"/>
            </w:tcMar>
            <w:vAlign w:val="center"/>
          </w:tcPr>
          <w:p w14:paraId="70E7C9B1" w14:textId="77777777" w:rsidR="005865DC" w:rsidRDefault="00000000">
            <w:r>
              <w:rPr>
                <w:sz w:val="18"/>
                <w:szCs w:val="18"/>
              </w:rPr>
              <w:t>R2 -&gt; Bus -&gt; ALU(B), ALU select = ADD</w:t>
            </w:r>
          </w:p>
        </w:tc>
        <w:tc>
          <w:tcPr>
            <w:tcW w:w="3000" w:type="dxa"/>
            <w:tcMar>
              <w:top w:w="80" w:type="dxa"/>
              <w:left w:w="100" w:type="dxa"/>
              <w:bottom w:w="80" w:type="dxa"/>
              <w:right w:w="100" w:type="dxa"/>
            </w:tcMar>
            <w:vAlign w:val="center"/>
          </w:tcPr>
          <w:p w14:paraId="073182E4" w14:textId="77777777" w:rsidR="005865DC" w:rsidRDefault="00000000">
            <w:r>
              <w:rPr>
                <w:sz w:val="18"/>
                <w:szCs w:val="18"/>
              </w:rPr>
              <w:t xml:space="preserve">R2out, </w:t>
            </w:r>
            <w:proofErr w:type="spellStart"/>
            <w:r>
              <w:rPr>
                <w:sz w:val="18"/>
                <w:szCs w:val="18"/>
              </w:rPr>
              <w:t>ALU_Bin</w:t>
            </w:r>
            <w:proofErr w:type="spellEnd"/>
            <w:r>
              <w:rPr>
                <w:sz w:val="18"/>
                <w:szCs w:val="18"/>
              </w:rPr>
              <w:t>, ADD</w:t>
            </w:r>
          </w:p>
        </w:tc>
        <w:tc>
          <w:tcPr>
            <w:tcW w:w="1750" w:type="dxa"/>
            <w:tcMar>
              <w:top w:w="80" w:type="dxa"/>
              <w:left w:w="100" w:type="dxa"/>
              <w:bottom w:w="80" w:type="dxa"/>
              <w:right w:w="100" w:type="dxa"/>
            </w:tcMar>
            <w:vAlign w:val="center"/>
          </w:tcPr>
          <w:p w14:paraId="11771469" w14:textId="77777777" w:rsidR="005865DC" w:rsidRDefault="00000000">
            <w:r>
              <w:rPr>
                <w:sz w:val="18"/>
                <w:szCs w:val="18"/>
              </w:rPr>
              <w:t>-</w:t>
            </w:r>
          </w:p>
        </w:tc>
      </w:tr>
      <w:tr w:rsidR="005865DC" w14:paraId="6C82BFFA" w14:textId="77777777">
        <w:tblPrEx>
          <w:tblCellMar>
            <w:top w:w="0" w:type="dxa"/>
            <w:bottom w:w="0" w:type="dxa"/>
          </w:tblCellMar>
        </w:tblPrEx>
        <w:tc>
          <w:tcPr>
            <w:tcW w:w="1200" w:type="dxa"/>
            <w:tcMar>
              <w:top w:w="80" w:type="dxa"/>
              <w:left w:w="100" w:type="dxa"/>
              <w:bottom w:w="80" w:type="dxa"/>
              <w:right w:w="100" w:type="dxa"/>
            </w:tcMar>
            <w:vAlign w:val="center"/>
          </w:tcPr>
          <w:p w14:paraId="3B2CB5CD" w14:textId="77777777" w:rsidR="005865DC" w:rsidRDefault="00000000">
            <w:r>
              <w:rPr>
                <w:sz w:val="18"/>
                <w:szCs w:val="18"/>
              </w:rPr>
              <w:t>T3</w:t>
            </w:r>
          </w:p>
        </w:tc>
        <w:tc>
          <w:tcPr>
            <w:tcW w:w="3400" w:type="dxa"/>
            <w:tcMar>
              <w:top w:w="80" w:type="dxa"/>
              <w:left w:w="100" w:type="dxa"/>
              <w:bottom w:w="80" w:type="dxa"/>
              <w:right w:w="100" w:type="dxa"/>
            </w:tcMar>
            <w:vAlign w:val="center"/>
          </w:tcPr>
          <w:p w14:paraId="3D475A95" w14:textId="77777777" w:rsidR="005865DC" w:rsidRDefault="00000000">
            <w:r>
              <w:rPr>
                <w:sz w:val="18"/>
                <w:szCs w:val="18"/>
              </w:rPr>
              <w:t>ALU result -&gt; Bus -&gt; R4</w:t>
            </w:r>
          </w:p>
        </w:tc>
        <w:tc>
          <w:tcPr>
            <w:tcW w:w="3000" w:type="dxa"/>
            <w:tcMar>
              <w:top w:w="80" w:type="dxa"/>
              <w:left w:w="100" w:type="dxa"/>
              <w:bottom w:w="80" w:type="dxa"/>
              <w:right w:w="100" w:type="dxa"/>
            </w:tcMar>
            <w:vAlign w:val="center"/>
          </w:tcPr>
          <w:p w14:paraId="756AC930" w14:textId="77777777" w:rsidR="005865DC" w:rsidRDefault="00000000">
            <w:proofErr w:type="spellStart"/>
            <w:r>
              <w:rPr>
                <w:sz w:val="18"/>
                <w:szCs w:val="18"/>
              </w:rPr>
              <w:t>ALUout</w:t>
            </w:r>
            <w:proofErr w:type="spellEnd"/>
            <w:r>
              <w:rPr>
                <w:sz w:val="18"/>
                <w:szCs w:val="18"/>
              </w:rPr>
              <w:t>, R4in</w:t>
            </w:r>
          </w:p>
        </w:tc>
        <w:tc>
          <w:tcPr>
            <w:tcW w:w="1750" w:type="dxa"/>
            <w:tcMar>
              <w:top w:w="80" w:type="dxa"/>
              <w:left w:w="100" w:type="dxa"/>
              <w:bottom w:w="80" w:type="dxa"/>
              <w:right w:w="100" w:type="dxa"/>
            </w:tcMar>
            <w:vAlign w:val="center"/>
          </w:tcPr>
          <w:p w14:paraId="1CB52615" w14:textId="77777777" w:rsidR="005865DC" w:rsidRDefault="00000000">
            <w:r>
              <w:rPr>
                <w:sz w:val="18"/>
                <w:szCs w:val="18"/>
              </w:rPr>
              <w:t>24 (0001 1000)</w:t>
            </w:r>
          </w:p>
        </w:tc>
      </w:tr>
      <w:tr w:rsidR="005865DC" w14:paraId="0DE04C3D" w14:textId="77777777">
        <w:tblPrEx>
          <w:tblCellMar>
            <w:top w:w="0" w:type="dxa"/>
            <w:bottom w:w="0" w:type="dxa"/>
          </w:tblCellMar>
        </w:tblPrEx>
        <w:tc>
          <w:tcPr>
            <w:tcW w:w="1200" w:type="dxa"/>
            <w:tcMar>
              <w:top w:w="80" w:type="dxa"/>
              <w:left w:w="100" w:type="dxa"/>
              <w:bottom w:w="80" w:type="dxa"/>
              <w:right w:w="100" w:type="dxa"/>
            </w:tcMar>
            <w:vAlign w:val="center"/>
          </w:tcPr>
          <w:p w14:paraId="6F0BDD8B" w14:textId="77777777" w:rsidR="005865DC" w:rsidRDefault="00000000">
            <w:r>
              <w:rPr>
                <w:sz w:val="18"/>
                <w:szCs w:val="18"/>
              </w:rPr>
              <w:t>T4</w:t>
            </w:r>
          </w:p>
        </w:tc>
        <w:tc>
          <w:tcPr>
            <w:tcW w:w="3400" w:type="dxa"/>
            <w:tcMar>
              <w:top w:w="80" w:type="dxa"/>
              <w:left w:w="100" w:type="dxa"/>
              <w:bottom w:w="80" w:type="dxa"/>
              <w:right w:w="100" w:type="dxa"/>
            </w:tcMar>
            <w:vAlign w:val="center"/>
          </w:tcPr>
          <w:p w14:paraId="353F03ED" w14:textId="77777777" w:rsidR="005865DC" w:rsidRDefault="00000000">
            <w:r>
              <w:rPr>
                <w:sz w:val="18"/>
                <w:szCs w:val="18"/>
              </w:rPr>
              <w:t>Repeat T1–T3 with ALU select = SUB</w:t>
            </w:r>
          </w:p>
        </w:tc>
        <w:tc>
          <w:tcPr>
            <w:tcW w:w="3000" w:type="dxa"/>
            <w:tcMar>
              <w:top w:w="80" w:type="dxa"/>
              <w:left w:w="100" w:type="dxa"/>
              <w:bottom w:w="80" w:type="dxa"/>
              <w:right w:w="100" w:type="dxa"/>
            </w:tcMar>
            <w:vAlign w:val="center"/>
          </w:tcPr>
          <w:p w14:paraId="4D865A43" w14:textId="77777777" w:rsidR="005865DC" w:rsidRDefault="00000000">
            <w:r>
              <w:rPr>
                <w:sz w:val="18"/>
                <w:szCs w:val="18"/>
              </w:rPr>
              <w:t>SUB</w:t>
            </w:r>
          </w:p>
        </w:tc>
        <w:tc>
          <w:tcPr>
            <w:tcW w:w="1750" w:type="dxa"/>
            <w:tcMar>
              <w:top w:w="80" w:type="dxa"/>
              <w:left w:w="100" w:type="dxa"/>
              <w:bottom w:w="80" w:type="dxa"/>
              <w:right w:w="100" w:type="dxa"/>
            </w:tcMar>
            <w:vAlign w:val="center"/>
          </w:tcPr>
          <w:p w14:paraId="36419AE6" w14:textId="77777777" w:rsidR="005865DC" w:rsidRDefault="00000000">
            <w:r>
              <w:rPr>
                <w:sz w:val="18"/>
                <w:szCs w:val="18"/>
              </w:rPr>
              <w:t>2 (0000 0010)</w:t>
            </w:r>
          </w:p>
        </w:tc>
      </w:tr>
      <w:tr w:rsidR="005865DC" w14:paraId="2887C65C" w14:textId="77777777">
        <w:tblPrEx>
          <w:tblCellMar>
            <w:top w:w="0" w:type="dxa"/>
            <w:bottom w:w="0" w:type="dxa"/>
          </w:tblCellMar>
        </w:tblPrEx>
        <w:tc>
          <w:tcPr>
            <w:tcW w:w="1200" w:type="dxa"/>
            <w:tcMar>
              <w:top w:w="80" w:type="dxa"/>
              <w:left w:w="100" w:type="dxa"/>
              <w:bottom w:w="80" w:type="dxa"/>
              <w:right w:w="100" w:type="dxa"/>
            </w:tcMar>
            <w:vAlign w:val="center"/>
          </w:tcPr>
          <w:p w14:paraId="70D97C1A" w14:textId="77777777" w:rsidR="005865DC" w:rsidRDefault="00000000">
            <w:r>
              <w:rPr>
                <w:sz w:val="18"/>
                <w:szCs w:val="18"/>
              </w:rPr>
              <w:t>T5</w:t>
            </w:r>
          </w:p>
        </w:tc>
        <w:tc>
          <w:tcPr>
            <w:tcW w:w="3400" w:type="dxa"/>
            <w:tcMar>
              <w:top w:w="80" w:type="dxa"/>
              <w:left w:w="100" w:type="dxa"/>
              <w:bottom w:w="80" w:type="dxa"/>
              <w:right w:w="100" w:type="dxa"/>
            </w:tcMar>
            <w:vAlign w:val="center"/>
          </w:tcPr>
          <w:p w14:paraId="627AD745" w14:textId="77777777" w:rsidR="005865DC" w:rsidRDefault="00000000">
            <w:r>
              <w:rPr>
                <w:sz w:val="18"/>
                <w:szCs w:val="18"/>
              </w:rPr>
              <w:t>Repeat T1–T3 with ALU select = AND</w:t>
            </w:r>
          </w:p>
        </w:tc>
        <w:tc>
          <w:tcPr>
            <w:tcW w:w="3000" w:type="dxa"/>
            <w:tcMar>
              <w:top w:w="80" w:type="dxa"/>
              <w:left w:w="100" w:type="dxa"/>
              <w:bottom w:w="80" w:type="dxa"/>
              <w:right w:w="100" w:type="dxa"/>
            </w:tcMar>
            <w:vAlign w:val="center"/>
          </w:tcPr>
          <w:p w14:paraId="1DA16C94" w14:textId="77777777" w:rsidR="005865DC" w:rsidRDefault="00000000">
            <w:r>
              <w:rPr>
                <w:sz w:val="18"/>
                <w:szCs w:val="18"/>
              </w:rPr>
              <w:t>AND</w:t>
            </w:r>
          </w:p>
        </w:tc>
        <w:tc>
          <w:tcPr>
            <w:tcW w:w="1750" w:type="dxa"/>
            <w:tcMar>
              <w:top w:w="80" w:type="dxa"/>
              <w:left w:w="100" w:type="dxa"/>
              <w:bottom w:w="80" w:type="dxa"/>
              <w:right w:w="100" w:type="dxa"/>
            </w:tcMar>
            <w:vAlign w:val="center"/>
          </w:tcPr>
          <w:p w14:paraId="54CF1C91" w14:textId="77777777" w:rsidR="005865DC" w:rsidRDefault="00000000">
            <w:r>
              <w:rPr>
                <w:sz w:val="18"/>
                <w:szCs w:val="18"/>
              </w:rPr>
              <w:t>9 (0000 1001)</w:t>
            </w:r>
          </w:p>
        </w:tc>
      </w:tr>
      <w:tr w:rsidR="005865DC" w14:paraId="6F90EBCC" w14:textId="77777777">
        <w:tblPrEx>
          <w:tblCellMar>
            <w:top w:w="0" w:type="dxa"/>
            <w:bottom w:w="0" w:type="dxa"/>
          </w:tblCellMar>
        </w:tblPrEx>
        <w:tc>
          <w:tcPr>
            <w:tcW w:w="1200" w:type="dxa"/>
            <w:tcMar>
              <w:top w:w="80" w:type="dxa"/>
              <w:left w:w="100" w:type="dxa"/>
              <w:bottom w:w="80" w:type="dxa"/>
              <w:right w:w="100" w:type="dxa"/>
            </w:tcMar>
            <w:vAlign w:val="center"/>
          </w:tcPr>
          <w:p w14:paraId="7BD18F89" w14:textId="77777777" w:rsidR="005865DC" w:rsidRDefault="00000000">
            <w:r>
              <w:rPr>
                <w:sz w:val="18"/>
                <w:szCs w:val="18"/>
              </w:rPr>
              <w:t>T6</w:t>
            </w:r>
          </w:p>
        </w:tc>
        <w:tc>
          <w:tcPr>
            <w:tcW w:w="3400" w:type="dxa"/>
            <w:tcMar>
              <w:top w:w="80" w:type="dxa"/>
              <w:left w:w="100" w:type="dxa"/>
              <w:bottom w:w="80" w:type="dxa"/>
              <w:right w:w="100" w:type="dxa"/>
            </w:tcMar>
            <w:vAlign w:val="center"/>
          </w:tcPr>
          <w:p w14:paraId="317C6BFD" w14:textId="77777777" w:rsidR="005865DC" w:rsidRDefault="00000000">
            <w:r>
              <w:rPr>
                <w:sz w:val="18"/>
                <w:szCs w:val="18"/>
              </w:rPr>
              <w:t>Repeat T1–T3 with ALU select = OR</w:t>
            </w:r>
          </w:p>
        </w:tc>
        <w:tc>
          <w:tcPr>
            <w:tcW w:w="3000" w:type="dxa"/>
            <w:tcMar>
              <w:top w:w="80" w:type="dxa"/>
              <w:left w:w="100" w:type="dxa"/>
              <w:bottom w:w="80" w:type="dxa"/>
              <w:right w:w="100" w:type="dxa"/>
            </w:tcMar>
            <w:vAlign w:val="center"/>
          </w:tcPr>
          <w:p w14:paraId="0D478E13" w14:textId="77777777" w:rsidR="005865DC" w:rsidRDefault="00000000">
            <w:r>
              <w:rPr>
                <w:sz w:val="18"/>
                <w:szCs w:val="18"/>
              </w:rPr>
              <w:t>OR</w:t>
            </w:r>
          </w:p>
        </w:tc>
        <w:tc>
          <w:tcPr>
            <w:tcW w:w="1750" w:type="dxa"/>
            <w:tcMar>
              <w:top w:w="80" w:type="dxa"/>
              <w:left w:w="100" w:type="dxa"/>
              <w:bottom w:w="80" w:type="dxa"/>
              <w:right w:w="100" w:type="dxa"/>
            </w:tcMar>
            <w:vAlign w:val="center"/>
          </w:tcPr>
          <w:p w14:paraId="0D22151F" w14:textId="77777777" w:rsidR="005865DC" w:rsidRDefault="00000000">
            <w:r>
              <w:rPr>
                <w:sz w:val="18"/>
                <w:szCs w:val="18"/>
              </w:rPr>
              <w:t>15 (0000 1111)</w:t>
            </w:r>
          </w:p>
        </w:tc>
      </w:tr>
    </w:tbl>
    <w:p w14:paraId="25B2F163" w14:textId="77777777" w:rsidR="005865DC" w:rsidRDefault="00000000">
      <w:pPr>
        <w:spacing w:before="200" w:after="100"/>
      </w:pPr>
      <w:r>
        <w:rPr>
          <w:b/>
          <w:bCs/>
          <w:i/>
          <w:iCs/>
          <w:color w:val="444444"/>
        </w:rPr>
        <w:t>Analysis</w:t>
      </w:r>
    </w:p>
    <w:p w14:paraId="5CE33B9B" w14:textId="77777777" w:rsidR="005865DC" w:rsidRDefault="00000000">
      <w:pPr>
        <w:pStyle w:val="ListParagraph"/>
        <w:numPr>
          <w:ilvl w:val="0"/>
          <w:numId w:val="1"/>
        </w:numPr>
        <w:spacing w:after="90" w:line="280" w:lineRule="auto"/>
      </w:pPr>
      <w:r>
        <w:t xml:space="preserve">Every micro-operation requires two clock phases when a single common bus is used: one to place a source register's value on the bus, another to gate the ALU output back onto the bus for the destination register — this is the main limitation of a single-bus </w:t>
      </w:r>
      <w:proofErr w:type="spellStart"/>
      <w:r>
        <w:t>datapath</w:t>
      </w:r>
      <w:proofErr w:type="spellEnd"/>
      <w:r>
        <w:t>.</w:t>
      </w:r>
    </w:p>
    <w:p w14:paraId="14727E94" w14:textId="77777777" w:rsidR="005865DC" w:rsidRDefault="00000000">
      <w:pPr>
        <w:pStyle w:val="ListParagraph"/>
        <w:numPr>
          <w:ilvl w:val="0"/>
          <w:numId w:val="1"/>
        </w:numPr>
        <w:spacing w:after="90" w:line="280" w:lineRule="auto"/>
      </w:pPr>
      <w:r>
        <w:t>The ALU is purely combinational; it produces a new output continuously based on its two input buses and the function-select signal, so its output is only valid (and safe to latch) once both operands have settled on the bus.</w:t>
      </w:r>
    </w:p>
    <w:p w14:paraId="076EC25F" w14:textId="77777777" w:rsidR="005865DC" w:rsidRDefault="00000000">
      <w:pPr>
        <w:pStyle w:val="ListParagraph"/>
        <w:numPr>
          <w:ilvl w:val="0"/>
          <w:numId w:val="1"/>
        </w:numPr>
        <w:spacing w:after="90" w:line="280" w:lineRule="auto"/>
      </w:pPr>
      <w:r>
        <w:t>Using a common bus means only one register can drive the bus at a time, so operand transfers to the ALU's two input latches must happen in separate, sequential steps, adding one extra cycle per ALU operation compared to a multi-bus design (see Experiment 2).</w:t>
      </w:r>
    </w:p>
    <w:p w14:paraId="3F235861" w14:textId="77777777" w:rsidR="005865DC" w:rsidRDefault="00000000">
      <w:pPr>
        <w:pStyle w:val="ListParagraph"/>
        <w:numPr>
          <w:ilvl w:val="0"/>
          <w:numId w:val="1"/>
        </w:numPr>
        <w:spacing w:after="90" w:line="280" w:lineRule="auto"/>
      </w:pPr>
      <w:r>
        <w:t xml:space="preserve">The results (24, 2, 9, 15) confirm correct RTL execution of ADD, SUB, AND, and OR respectively, validating that the </w:t>
      </w:r>
      <w:proofErr w:type="spellStart"/>
      <w:r>
        <w:t>datapath</w:t>
      </w:r>
      <w:proofErr w:type="spellEnd"/>
      <w:r>
        <w:t xml:space="preserve"> and control sequencing are functioning as designed.</w:t>
      </w:r>
    </w:p>
    <w:p w14:paraId="4A025EF9" w14:textId="77777777" w:rsidR="005865DC" w:rsidRDefault="00000000">
      <w:r>
        <w:br w:type="page"/>
      </w:r>
    </w:p>
    <w:p w14:paraId="58025936" w14:textId="77777777" w:rsidR="005865DC" w:rsidRDefault="00000000">
      <w:pPr>
        <w:pStyle w:val="Heading1"/>
        <w:spacing w:before="300" w:after="150"/>
      </w:pPr>
      <w:r>
        <w:rPr>
          <w:b/>
          <w:bCs/>
          <w:color w:val="1F4E79"/>
        </w:rPr>
        <w:lastRenderedPageBreak/>
        <w:t>Experiment 2: Single-Bus vs Multi-Bus Organization</w:t>
      </w:r>
    </w:p>
    <w:p w14:paraId="6D2555E4" w14:textId="77777777" w:rsidR="005865DC" w:rsidRDefault="00000000">
      <w:pPr>
        <w:spacing w:before="200" w:after="100"/>
      </w:pPr>
      <w:r>
        <w:rPr>
          <w:b/>
          <w:bCs/>
          <w:i/>
          <w:iCs/>
          <w:color w:val="444444"/>
        </w:rPr>
        <w:t>Aim</w:t>
      </w:r>
    </w:p>
    <w:p w14:paraId="4C5CED89" w14:textId="77777777" w:rsidR="005865DC" w:rsidRDefault="00000000">
      <w:pPr>
        <w:spacing w:after="150" w:line="300" w:lineRule="auto"/>
      </w:pPr>
      <w:r>
        <w:t>To create a model of a computer system using single-bus and multi-bus organization, perform data transfer operations between registers, memory, and I/O, and compare the time taken and efficiency of both approaches.</w:t>
      </w:r>
    </w:p>
    <w:p w14:paraId="24117537" w14:textId="77777777" w:rsidR="005865DC" w:rsidRDefault="00000000">
      <w:pPr>
        <w:spacing w:before="200" w:after="100"/>
      </w:pPr>
      <w:r>
        <w:rPr>
          <w:b/>
          <w:bCs/>
          <w:i/>
          <w:iCs/>
          <w:color w:val="444444"/>
        </w:rPr>
        <w:t>Theory</w:t>
      </w:r>
    </w:p>
    <w:p w14:paraId="4CCA8DA8" w14:textId="77777777" w:rsidR="005865DC" w:rsidRDefault="00000000">
      <w:pPr>
        <w:spacing w:after="150" w:line="300" w:lineRule="auto"/>
      </w:pPr>
      <w:r>
        <w:t>In a single-bus organization, address, data, and control information travel over one shared set of lines, so only one transfer can occur per clock cycle — every other pending transfer must wait, creating contention and stalls when several units (CPU, memory, I/O) need the bus at the same time. In a multi-bus organization, dedicated buses are provided (commonly a separate address bus, data bus, and control bus, and sometimes multiple internal data buses feeding the ALU directly), which allows several transfers — for example, an operand fetch and an address computation — to proceed in the same clock cycle, increasing throughput at the cost of extra wiring and control complexity.</w:t>
      </w:r>
    </w:p>
    <w:p w14:paraId="11A9353C" w14:textId="77777777" w:rsidR="005865DC" w:rsidRDefault="00000000">
      <w:pPr>
        <w:spacing w:before="200" w:after="100"/>
      </w:pPr>
      <w:r>
        <w:rPr>
          <w:b/>
          <w:bCs/>
          <w:i/>
          <w:iCs/>
          <w:color w:val="444444"/>
        </w:rPr>
        <w:t>Block Diagrams</w:t>
      </w:r>
    </w:p>
    <w:p w14:paraId="236BF20D" w14:textId="77777777" w:rsidR="005865DC" w:rsidRDefault="00000000">
      <w:pPr>
        <w:spacing w:before="150" w:after="80"/>
        <w:jc w:val="center"/>
      </w:pPr>
      <w:r>
        <w:rPr>
          <w:noProof/>
        </w:rPr>
        <w:drawing>
          <wp:inline distT="0" distB="0" distL="0" distR="0" wp14:anchorId="321E58B9" wp14:editId="513E80DB">
            <wp:extent cx="5715000" cy="2466975"/>
            <wp:effectExtent l="0" t="0" r="0" b="0"/>
            <wp:docPr id="1514080232" name="Picture 151408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466975"/>
                    </a:xfrm>
                    <a:prstGeom prst="rect">
                      <a:avLst/>
                    </a:prstGeom>
                  </pic:spPr>
                </pic:pic>
              </a:graphicData>
            </a:graphic>
          </wp:inline>
        </w:drawing>
      </w:r>
    </w:p>
    <w:p w14:paraId="7F31997C" w14:textId="77777777" w:rsidR="005865DC" w:rsidRDefault="00000000">
      <w:pPr>
        <w:spacing w:after="200"/>
        <w:jc w:val="center"/>
      </w:pPr>
      <w:r>
        <w:rPr>
          <w:i/>
          <w:iCs/>
          <w:color w:val="555555"/>
          <w:sz w:val="18"/>
          <w:szCs w:val="18"/>
        </w:rPr>
        <w:t xml:space="preserve">Fig 2.1 &amp; 2.2 – Single-bus organization (left) vs </w:t>
      </w:r>
      <w:proofErr w:type="gramStart"/>
      <w:r>
        <w:rPr>
          <w:i/>
          <w:iCs/>
          <w:color w:val="555555"/>
          <w:sz w:val="18"/>
          <w:szCs w:val="18"/>
        </w:rPr>
        <w:t>Multi-bus</w:t>
      </w:r>
      <w:proofErr w:type="gramEnd"/>
      <w:r>
        <w:rPr>
          <w:i/>
          <w:iCs/>
          <w:color w:val="555555"/>
          <w:sz w:val="18"/>
          <w:szCs w:val="18"/>
        </w:rPr>
        <w:t xml:space="preserve"> organization (right)</w:t>
      </w:r>
    </w:p>
    <w:p w14:paraId="2CDA362A" w14:textId="77777777" w:rsidR="005865DC" w:rsidRDefault="00000000">
      <w:pPr>
        <w:spacing w:before="200" w:after="100"/>
      </w:pPr>
      <w:r>
        <w:rPr>
          <w:b/>
          <w:bCs/>
          <w:i/>
          <w:iCs/>
          <w:color w:val="444444"/>
        </w:rPr>
        <w:t>Simulated Comparison (executing: MOV R1, [MEM</w:t>
      </w:r>
      <w:proofErr w:type="gramStart"/>
      <w:r>
        <w:rPr>
          <w:b/>
          <w:bCs/>
          <w:i/>
          <w:iCs/>
          <w:color w:val="444444"/>
        </w:rPr>
        <w:t>] ;</w:t>
      </w:r>
      <w:proofErr w:type="gramEnd"/>
      <w:r>
        <w:rPr>
          <w:b/>
          <w:bCs/>
          <w:i/>
          <w:iCs/>
          <w:color w:val="444444"/>
        </w:rPr>
        <w:t xml:space="preserve"> ADD R2, R</w:t>
      </w:r>
      <w:proofErr w:type="gramStart"/>
      <w:r>
        <w:rPr>
          <w:b/>
          <w:bCs/>
          <w:i/>
          <w:iCs/>
          <w:color w:val="444444"/>
        </w:rPr>
        <w:t>1 ;</w:t>
      </w:r>
      <w:proofErr w:type="gramEnd"/>
      <w:r>
        <w:rPr>
          <w:b/>
          <w:bCs/>
          <w:i/>
          <w:iCs/>
          <w:color w:val="444444"/>
        </w:rPr>
        <w:t xml:space="preserve"> OUT [IO], R2)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00"/>
        <w:gridCol w:w="3050"/>
      </w:tblGrid>
      <w:tr w:rsidR="005865DC" w14:paraId="11EEF107" w14:textId="77777777">
        <w:tblPrEx>
          <w:tblCellMar>
            <w:top w:w="0" w:type="dxa"/>
            <w:bottom w:w="0" w:type="dxa"/>
          </w:tblCellMar>
        </w:tblPrEx>
        <w:trPr>
          <w:tblHeader/>
        </w:trPr>
        <w:tc>
          <w:tcPr>
            <w:tcW w:w="3200" w:type="dxa"/>
            <w:shd w:val="clear" w:color="auto" w:fill="DCE6F1"/>
            <w:tcMar>
              <w:top w:w="80" w:type="dxa"/>
              <w:left w:w="100" w:type="dxa"/>
              <w:bottom w:w="80" w:type="dxa"/>
              <w:right w:w="100" w:type="dxa"/>
            </w:tcMar>
            <w:vAlign w:val="center"/>
          </w:tcPr>
          <w:p w14:paraId="4A5CB682" w14:textId="77777777" w:rsidR="005865DC" w:rsidRDefault="00000000">
            <w:r>
              <w:rPr>
                <w:b/>
                <w:bCs/>
                <w:sz w:val="18"/>
                <w:szCs w:val="18"/>
              </w:rPr>
              <w:t>Parameter</w:t>
            </w:r>
          </w:p>
        </w:tc>
        <w:tc>
          <w:tcPr>
            <w:tcW w:w="3100" w:type="dxa"/>
            <w:shd w:val="clear" w:color="auto" w:fill="DCE6F1"/>
            <w:tcMar>
              <w:top w:w="80" w:type="dxa"/>
              <w:left w:w="100" w:type="dxa"/>
              <w:bottom w:w="80" w:type="dxa"/>
              <w:right w:w="100" w:type="dxa"/>
            </w:tcMar>
            <w:vAlign w:val="center"/>
          </w:tcPr>
          <w:p w14:paraId="61D27D7B" w14:textId="77777777" w:rsidR="005865DC" w:rsidRDefault="00000000">
            <w:r>
              <w:rPr>
                <w:b/>
                <w:bCs/>
                <w:sz w:val="18"/>
                <w:szCs w:val="18"/>
              </w:rPr>
              <w:t>Single-Bus Organization</w:t>
            </w:r>
          </w:p>
        </w:tc>
        <w:tc>
          <w:tcPr>
            <w:tcW w:w="3050" w:type="dxa"/>
            <w:shd w:val="clear" w:color="auto" w:fill="DCE6F1"/>
            <w:tcMar>
              <w:top w:w="80" w:type="dxa"/>
              <w:left w:w="100" w:type="dxa"/>
              <w:bottom w:w="80" w:type="dxa"/>
              <w:right w:w="100" w:type="dxa"/>
            </w:tcMar>
            <w:vAlign w:val="center"/>
          </w:tcPr>
          <w:p w14:paraId="6324B2DF" w14:textId="77777777" w:rsidR="005865DC" w:rsidRDefault="00000000">
            <w:r>
              <w:rPr>
                <w:b/>
                <w:bCs/>
                <w:sz w:val="18"/>
                <w:szCs w:val="18"/>
              </w:rPr>
              <w:t>Multi-Bus Organization</w:t>
            </w:r>
          </w:p>
        </w:tc>
      </w:tr>
      <w:tr w:rsidR="005865DC" w14:paraId="5EF76A60" w14:textId="77777777">
        <w:tblPrEx>
          <w:tblCellMar>
            <w:top w:w="0" w:type="dxa"/>
            <w:bottom w:w="0" w:type="dxa"/>
          </w:tblCellMar>
        </w:tblPrEx>
        <w:tc>
          <w:tcPr>
            <w:tcW w:w="3200" w:type="dxa"/>
            <w:tcMar>
              <w:top w:w="80" w:type="dxa"/>
              <w:left w:w="100" w:type="dxa"/>
              <w:bottom w:w="80" w:type="dxa"/>
              <w:right w:w="100" w:type="dxa"/>
            </w:tcMar>
            <w:vAlign w:val="center"/>
          </w:tcPr>
          <w:p w14:paraId="16A14F1F" w14:textId="77777777" w:rsidR="005865DC" w:rsidRDefault="00000000">
            <w:r>
              <w:rPr>
                <w:sz w:val="18"/>
                <w:szCs w:val="18"/>
              </w:rPr>
              <w:t>Cycles for MOV R1, [MEM]</w:t>
            </w:r>
          </w:p>
        </w:tc>
        <w:tc>
          <w:tcPr>
            <w:tcW w:w="3100" w:type="dxa"/>
            <w:tcMar>
              <w:top w:w="80" w:type="dxa"/>
              <w:left w:w="100" w:type="dxa"/>
              <w:bottom w:w="80" w:type="dxa"/>
              <w:right w:w="100" w:type="dxa"/>
            </w:tcMar>
            <w:vAlign w:val="center"/>
          </w:tcPr>
          <w:p w14:paraId="456506DE" w14:textId="77777777" w:rsidR="005865DC" w:rsidRDefault="00000000">
            <w:r>
              <w:rPr>
                <w:sz w:val="18"/>
                <w:szCs w:val="18"/>
              </w:rPr>
              <w:t>3 (address out, memory read, data in)</w:t>
            </w:r>
          </w:p>
        </w:tc>
        <w:tc>
          <w:tcPr>
            <w:tcW w:w="3050" w:type="dxa"/>
            <w:tcMar>
              <w:top w:w="80" w:type="dxa"/>
              <w:left w:w="100" w:type="dxa"/>
              <w:bottom w:w="80" w:type="dxa"/>
              <w:right w:w="100" w:type="dxa"/>
            </w:tcMar>
            <w:vAlign w:val="center"/>
          </w:tcPr>
          <w:p w14:paraId="4FC54BBD" w14:textId="77777777" w:rsidR="005865DC" w:rsidRDefault="00000000">
            <w:r>
              <w:rPr>
                <w:sz w:val="18"/>
                <w:szCs w:val="18"/>
              </w:rPr>
              <w:t>1 (address &amp; data move simultaneously)</w:t>
            </w:r>
          </w:p>
        </w:tc>
      </w:tr>
      <w:tr w:rsidR="005865DC" w14:paraId="0126F3AB" w14:textId="77777777">
        <w:tblPrEx>
          <w:tblCellMar>
            <w:top w:w="0" w:type="dxa"/>
            <w:bottom w:w="0" w:type="dxa"/>
          </w:tblCellMar>
        </w:tblPrEx>
        <w:tc>
          <w:tcPr>
            <w:tcW w:w="3200" w:type="dxa"/>
            <w:tcMar>
              <w:top w:w="80" w:type="dxa"/>
              <w:left w:w="100" w:type="dxa"/>
              <w:bottom w:w="80" w:type="dxa"/>
              <w:right w:w="100" w:type="dxa"/>
            </w:tcMar>
            <w:vAlign w:val="center"/>
          </w:tcPr>
          <w:p w14:paraId="54B8C11C" w14:textId="77777777" w:rsidR="005865DC" w:rsidRDefault="00000000">
            <w:r>
              <w:rPr>
                <w:sz w:val="18"/>
                <w:szCs w:val="18"/>
              </w:rPr>
              <w:t>Cycles for ADD R2, R1</w:t>
            </w:r>
          </w:p>
        </w:tc>
        <w:tc>
          <w:tcPr>
            <w:tcW w:w="3100" w:type="dxa"/>
            <w:tcMar>
              <w:top w:w="80" w:type="dxa"/>
              <w:left w:w="100" w:type="dxa"/>
              <w:bottom w:w="80" w:type="dxa"/>
              <w:right w:w="100" w:type="dxa"/>
            </w:tcMar>
            <w:vAlign w:val="center"/>
          </w:tcPr>
          <w:p w14:paraId="4ED54003" w14:textId="77777777" w:rsidR="005865DC" w:rsidRDefault="00000000">
            <w:r>
              <w:rPr>
                <w:sz w:val="18"/>
                <w:szCs w:val="18"/>
              </w:rPr>
              <w:t>3 (operand1 out, operand2 out, result in)</w:t>
            </w:r>
          </w:p>
        </w:tc>
        <w:tc>
          <w:tcPr>
            <w:tcW w:w="3050" w:type="dxa"/>
            <w:tcMar>
              <w:top w:w="80" w:type="dxa"/>
              <w:left w:w="100" w:type="dxa"/>
              <w:bottom w:w="80" w:type="dxa"/>
              <w:right w:w="100" w:type="dxa"/>
            </w:tcMar>
            <w:vAlign w:val="center"/>
          </w:tcPr>
          <w:p w14:paraId="6605A20F" w14:textId="77777777" w:rsidR="005865DC" w:rsidRDefault="00000000">
            <w:r>
              <w:rPr>
                <w:sz w:val="18"/>
                <w:szCs w:val="18"/>
              </w:rPr>
              <w:t>1 (both operands read in parallel via 2 buses)</w:t>
            </w:r>
          </w:p>
        </w:tc>
      </w:tr>
      <w:tr w:rsidR="005865DC" w14:paraId="5E1FB52B" w14:textId="77777777">
        <w:tblPrEx>
          <w:tblCellMar>
            <w:top w:w="0" w:type="dxa"/>
            <w:bottom w:w="0" w:type="dxa"/>
          </w:tblCellMar>
        </w:tblPrEx>
        <w:tc>
          <w:tcPr>
            <w:tcW w:w="3200" w:type="dxa"/>
            <w:tcMar>
              <w:top w:w="80" w:type="dxa"/>
              <w:left w:w="100" w:type="dxa"/>
              <w:bottom w:w="80" w:type="dxa"/>
              <w:right w:w="100" w:type="dxa"/>
            </w:tcMar>
            <w:vAlign w:val="center"/>
          </w:tcPr>
          <w:p w14:paraId="4E5E8EE8" w14:textId="77777777" w:rsidR="005865DC" w:rsidRDefault="00000000">
            <w:r>
              <w:rPr>
                <w:sz w:val="18"/>
                <w:szCs w:val="18"/>
              </w:rPr>
              <w:t>Cycles for OUT [IO], R2</w:t>
            </w:r>
          </w:p>
        </w:tc>
        <w:tc>
          <w:tcPr>
            <w:tcW w:w="3100" w:type="dxa"/>
            <w:tcMar>
              <w:top w:w="80" w:type="dxa"/>
              <w:left w:w="100" w:type="dxa"/>
              <w:bottom w:w="80" w:type="dxa"/>
              <w:right w:w="100" w:type="dxa"/>
            </w:tcMar>
            <w:vAlign w:val="center"/>
          </w:tcPr>
          <w:p w14:paraId="1C9D456F" w14:textId="77777777" w:rsidR="005865DC" w:rsidRDefault="00000000">
            <w:r>
              <w:rPr>
                <w:sz w:val="18"/>
                <w:szCs w:val="18"/>
              </w:rPr>
              <w:t>3</w:t>
            </w:r>
          </w:p>
        </w:tc>
        <w:tc>
          <w:tcPr>
            <w:tcW w:w="3050" w:type="dxa"/>
            <w:tcMar>
              <w:top w:w="80" w:type="dxa"/>
              <w:left w:w="100" w:type="dxa"/>
              <w:bottom w:w="80" w:type="dxa"/>
              <w:right w:w="100" w:type="dxa"/>
            </w:tcMar>
            <w:vAlign w:val="center"/>
          </w:tcPr>
          <w:p w14:paraId="587D6886" w14:textId="77777777" w:rsidR="005865DC" w:rsidRDefault="00000000">
            <w:r>
              <w:rPr>
                <w:sz w:val="18"/>
                <w:szCs w:val="18"/>
              </w:rPr>
              <w:t>1</w:t>
            </w:r>
          </w:p>
        </w:tc>
      </w:tr>
      <w:tr w:rsidR="005865DC" w14:paraId="4E78BB24" w14:textId="77777777">
        <w:tblPrEx>
          <w:tblCellMar>
            <w:top w:w="0" w:type="dxa"/>
            <w:bottom w:w="0" w:type="dxa"/>
          </w:tblCellMar>
        </w:tblPrEx>
        <w:tc>
          <w:tcPr>
            <w:tcW w:w="3200" w:type="dxa"/>
            <w:tcMar>
              <w:top w:w="80" w:type="dxa"/>
              <w:left w:w="100" w:type="dxa"/>
              <w:bottom w:w="80" w:type="dxa"/>
              <w:right w:w="100" w:type="dxa"/>
            </w:tcMar>
            <w:vAlign w:val="center"/>
          </w:tcPr>
          <w:p w14:paraId="01762052" w14:textId="77777777" w:rsidR="005865DC" w:rsidRDefault="00000000">
            <w:r>
              <w:rPr>
                <w:sz w:val="18"/>
                <w:szCs w:val="18"/>
              </w:rPr>
              <w:t>Total cycles (3 instructions)</w:t>
            </w:r>
          </w:p>
        </w:tc>
        <w:tc>
          <w:tcPr>
            <w:tcW w:w="3100" w:type="dxa"/>
            <w:tcMar>
              <w:top w:w="80" w:type="dxa"/>
              <w:left w:w="100" w:type="dxa"/>
              <w:bottom w:w="80" w:type="dxa"/>
              <w:right w:w="100" w:type="dxa"/>
            </w:tcMar>
            <w:vAlign w:val="center"/>
          </w:tcPr>
          <w:p w14:paraId="2BC29A45" w14:textId="77777777" w:rsidR="005865DC" w:rsidRDefault="00000000">
            <w:r>
              <w:rPr>
                <w:sz w:val="18"/>
                <w:szCs w:val="18"/>
              </w:rPr>
              <w:t>9 cycles</w:t>
            </w:r>
          </w:p>
        </w:tc>
        <w:tc>
          <w:tcPr>
            <w:tcW w:w="3050" w:type="dxa"/>
            <w:tcMar>
              <w:top w:w="80" w:type="dxa"/>
              <w:left w:w="100" w:type="dxa"/>
              <w:bottom w:w="80" w:type="dxa"/>
              <w:right w:w="100" w:type="dxa"/>
            </w:tcMar>
            <w:vAlign w:val="center"/>
          </w:tcPr>
          <w:p w14:paraId="63A5108C" w14:textId="77777777" w:rsidR="005865DC" w:rsidRDefault="00000000">
            <w:r>
              <w:rPr>
                <w:sz w:val="18"/>
                <w:szCs w:val="18"/>
              </w:rPr>
              <w:t>3 cycles</w:t>
            </w:r>
          </w:p>
        </w:tc>
      </w:tr>
      <w:tr w:rsidR="005865DC" w14:paraId="75C8E8F2" w14:textId="77777777">
        <w:tblPrEx>
          <w:tblCellMar>
            <w:top w:w="0" w:type="dxa"/>
            <w:bottom w:w="0" w:type="dxa"/>
          </w:tblCellMar>
        </w:tblPrEx>
        <w:tc>
          <w:tcPr>
            <w:tcW w:w="3200" w:type="dxa"/>
            <w:tcMar>
              <w:top w:w="80" w:type="dxa"/>
              <w:left w:w="100" w:type="dxa"/>
              <w:bottom w:w="80" w:type="dxa"/>
              <w:right w:w="100" w:type="dxa"/>
            </w:tcMar>
            <w:vAlign w:val="center"/>
          </w:tcPr>
          <w:p w14:paraId="08B02202" w14:textId="77777777" w:rsidR="005865DC" w:rsidRDefault="00000000">
            <w:r>
              <w:rPr>
                <w:sz w:val="18"/>
                <w:szCs w:val="18"/>
              </w:rPr>
              <w:t>Effective throughput</w:t>
            </w:r>
          </w:p>
        </w:tc>
        <w:tc>
          <w:tcPr>
            <w:tcW w:w="3100" w:type="dxa"/>
            <w:tcMar>
              <w:top w:w="80" w:type="dxa"/>
              <w:left w:w="100" w:type="dxa"/>
              <w:bottom w:w="80" w:type="dxa"/>
              <w:right w:w="100" w:type="dxa"/>
            </w:tcMar>
            <w:vAlign w:val="center"/>
          </w:tcPr>
          <w:p w14:paraId="6815569B" w14:textId="77777777" w:rsidR="005865DC" w:rsidRDefault="00000000">
            <w:r>
              <w:rPr>
                <w:sz w:val="18"/>
                <w:szCs w:val="18"/>
              </w:rPr>
              <w:t>Low – bus is the bottleneck</w:t>
            </w:r>
          </w:p>
        </w:tc>
        <w:tc>
          <w:tcPr>
            <w:tcW w:w="3050" w:type="dxa"/>
            <w:tcMar>
              <w:top w:w="80" w:type="dxa"/>
              <w:left w:w="100" w:type="dxa"/>
              <w:bottom w:w="80" w:type="dxa"/>
              <w:right w:w="100" w:type="dxa"/>
            </w:tcMar>
            <w:vAlign w:val="center"/>
          </w:tcPr>
          <w:p w14:paraId="15A854C6" w14:textId="77777777" w:rsidR="005865DC" w:rsidRDefault="00000000">
            <w:r>
              <w:rPr>
                <w:sz w:val="18"/>
                <w:szCs w:val="18"/>
              </w:rPr>
              <w:t>High – parallel transfers per cycle</w:t>
            </w:r>
          </w:p>
        </w:tc>
      </w:tr>
      <w:tr w:rsidR="005865DC" w14:paraId="68530FE8" w14:textId="77777777">
        <w:tblPrEx>
          <w:tblCellMar>
            <w:top w:w="0" w:type="dxa"/>
            <w:bottom w:w="0" w:type="dxa"/>
          </w:tblCellMar>
        </w:tblPrEx>
        <w:tc>
          <w:tcPr>
            <w:tcW w:w="3200" w:type="dxa"/>
            <w:tcMar>
              <w:top w:w="80" w:type="dxa"/>
              <w:left w:w="100" w:type="dxa"/>
              <w:bottom w:w="80" w:type="dxa"/>
              <w:right w:w="100" w:type="dxa"/>
            </w:tcMar>
            <w:vAlign w:val="center"/>
          </w:tcPr>
          <w:p w14:paraId="379D94E2" w14:textId="77777777" w:rsidR="005865DC" w:rsidRDefault="00000000">
            <w:r>
              <w:rPr>
                <w:sz w:val="18"/>
                <w:szCs w:val="18"/>
              </w:rPr>
              <w:t>Hardware cost</w:t>
            </w:r>
          </w:p>
        </w:tc>
        <w:tc>
          <w:tcPr>
            <w:tcW w:w="3100" w:type="dxa"/>
            <w:tcMar>
              <w:top w:w="80" w:type="dxa"/>
              <w:left w:w="100" w:type="dxa"/>
              <w:bottom w:w="80" w:type="dxa"/>
              <w:right w:w="100" w:type="dxa"/>
            </w:tcMar>
            <w:vAlign w:val="center"/>
          </w:tcPr>
          <w:p w14:paraId="33657D71" w14:textId="77777777" w:rsidR="005865DC" w:rsidRDefault="00000000">
            <w:r>
              <w:rPr>
                <w:sz w:val="18"/>
                <w:szCs w:val="18"/>
              </w:rPr>
              <w:t>Low (one bus, simple control)</w:t>
            </w:r>
          </w:p>
        </w:tc>
        <w:tc>
          <w:tcPr>
            <w:tcW w:w="3050" w:type="dxa"/>
            <w:tcMar>
              <w:top w:w="80" w:type="dxa"/>
              <w:left w:w="100" w:type="dxa"/>
              <w:bottom w:w="80" w:type="dxa"/>
              <w:right w:w="100" w:type="dxa"/>
            </w:tcMar>
            <w:vAlign w:val="center"/>
          </w:tcPr>
          <w:p w14:paraId="578A1BA3" w14:textId="77777777" w:rsidR="005865DC" w:rsidRDefault="00000000">
            <w:r>
              <w:rPr>
                <w:sz w:val="18"/>
                <w:szCs w:val="18"/>
              </w:rPr>
              <w:t>Higher (more lines, more control logic)</w:t>
            </w:r>
          </w:p>
        </w:tc>
      </w:tr>
    </w:tbl>
    <w:p w14:paraId="5596335D" w14:textId="77777777" w:rsidR="005865DC" w:rsidRDefault="00000000">
      <w:pPr>
        <w:spacing w:before="200" w:after="100"/>
      </w:pPr>
      <w:r>
        <w:rPr>
          <w:b/>
          <w:bCs/>
          <w:i/>
          <w:iCs/>
          <w:color w:val="444444"/>
        </w:rPr>
        <w:t>Analysis</w:t>
      </w:r>
    </w:p>
    <w:p w14:paraId="7E3D48D4" w14:textId="77777777" w:rsidR="005865DC" w:rsidRDefault="00000000">
      <w:pPr>
        <w:pStyle w:val="ListParagraph"/>
        <w:numPr>
          <w:ilvl w:val="0"/>
          <w:numId w:val="1"/>
        </w:numPr>
        <w:spacing w:after="90" w:line="280" w:lineRule="auto"/>
      </w:pPr>
      <w:r>
        <w:t>The single-bus system needed 9 cycles for the 3-instruction sequence, while the multi-bus system completed the same sequence in 3 cycles — a 3x speed-up purely from removing bus contention.</w:t>
      </w:r>
    </w:p>
    <w:p w14:paraId="101FE940" w14:textId="77777777" w:rsidR="005865DC" w:rsidRDefault="00000000">
      <w:pPr>
        <w:pStyle w:val="ListParagraph"/>
        <w:numPr>
          <w:ilvl w:val="0"/>
          <w:numId w:val="1"/>
        </w:numPr>
        <w:spacing w:after="90" w:line="280" w:lineRule="auto"/>
      </w:pPr>
      <w:r>
        <w:t>Multi-bus organization reduces bottlenecks by letting address computation, operand fetch, and result write-back use physically separate paths, so units are not forced to serialize simply because they share one wire.</w:t>
      </w:r>
    </w:p>
    <w:p w14:paraId="3343F605" w14:textId="77777777" w:rsidR="005865DC" w:rsidRDefault="00000000">
      <w:pPr>
        <w:pStyle w:val="ListParagraph"/>
        <w:numPr>
          <w:ilvl w:val="0"/>
          <w:numId w:val="1"/>
        </w:numPr>
        <w:spacing w:after="90" w:line="280" w:lineRule="auto"/>
      </w:pPr>
      <w:r>
        <w:lastRenderedPageBreak/>
        <w:t>The trade-off is silicon area and control complexity: more buses mean more multiplexers, drivers, and arbitration logic, so multi-bus designs are chosen when performance matters more than cost/area (e.g., high-performance CPUs), while single-bus designs suit simple, low-cost microcontrollers.</w:t>
      </w:r>
    </w:p>
    <w:p w14:paraId="5141F961" w14:textId="77777777" w:rsidR="005865DC" w:rsidRDefault="00000000">
      <w:r>
        <w:br w:type="page"/>
      </w:r>
    </w:p>
    <w:p w14:paraId="6B08D6BA" w14:textId="77777777" w:rsidR="005865DC" w:rsidRDefault="00000000">
      <w:pPr>
        <w:pStyle w:val="Heading1"/>
        <w:spacing w:before="300" w:after="150"/>
      </w:pPr>
      <w:r>
        <w:rPr>
          <w:b/>
          <w:bCs/>
          <w:color w:val="1F4E79"/>
        </w:rPr>
        <w:lastRenderedPageBreak/>
        <w:t>Experiment 3: 5-Stage Instruction Pipeline – Speedup and Throughput</w:t>
      </w:r>
    </w:p>
    <w:p w14:paraId="4D228B44" w14:textId="77777777" w:rsidR="005865DC" w:rsidRDefault="00000000">
      <w:pPr>
        <w:spacing w:before="200" w:after="100"/>
      </w:pPr>
      <w:r>
        <w:rPr>
          <w:b/>
          <w:bCs/>
          <w:i/>
          <w:iCs/>
          <w:color w:val="444444"/>
        </w:rPr>
        <w:t>Aim</w:t>
      </w:r>
    </w:p>
    <w:p w14:paraId="4145868C" w14:textId="77777777" w:rsidR="005865DC" w:rsidRDefault="00000000">
      <w:pPr>
        <w:spacing w:after="150" w:line="300" w:lineRule="auto"/>
      </w:pPr>
      <w:r>
        <w:t>To simulate a 5-stage instruction pipeline (Fetch, Decode, Execute, Memory, Write-back), execute a set of instructions, measure speedup and throughput, and compare it with a non-pipelined system.</w:t>
      </w:r>
    </w:p>
    <w:p w14:paraId="23477058" w14:textId="77777777" w:rsidR="005865DC" w:rsidRDefault="00000000">
      <w:pPr>
        <w:spacing w:before="200" w:after="100"/>
      </w:pPr>
      <w:r>
        <w:rPr>
          <w:b/>
          <w:bCs/>
          <w:i/>
          <w:iCs/>
          <w:color w:val="444444"/>
        </w:rPr>
        <w:t>Theory</w:t>
      </w:r>
    </w:p>
    <w:p w14:paraId="06AD9E63" w14:textId="77777777" w:rsidR="005865DC" w:rsidRDefault="00000000">
      <w:pPr>
        <w:spacing w:after="150" w:line="300" w:lineRule="auto"/>
      </w:pPr>
      <w:r>
        <w:t>A pipelined processor overlaps the execution of multiple instructions by dividing instruction processing into independent stages — IF (Instruction Fetch), ID (Instruction Decode), EX (Execute), MEM (Memory Access), WB (Write-Back) — each handled by dedicated hardware in the same clock cycle for different instructions. While one instruction is being decoded, the next is already being fetched, and so on, so that in the steady state one new instruction completes every clock cycle instead of every 5 cycles.</w:t>
      </w:r>
    </w:p>
    <w:p w14:paraId="4DA1FB34" w14:textId="77777777" w:rsidR="005865DC" w:rsidRDefault="00000000">
      <w:pPr>
        <w:spacing w:before="200" w:after="100"/>
      </w:pPr>
      <w:r>
        <w:rPr>
          <w:b/>
          <w:bCs/>
          <w:i/>
          <w:iCs/>
          <w:color w:val="444444"/>
        </w:rPr>
        <w:t>Pipeline Timing Diagram</w:t>
      </w:r>
    </w:p>
    <w:p w14:paraId="5A2EDF6B" w14:textId="77777777" w:rsidR="005865DC" w:rsidRDefault="00000000">
      <w:pPr>
        <w:spacing w:before="150" w:after="80"/>
        <w:jc w:val="center"/>
      </w:pPr>
      <w:r>
        <w:rPr>
          <w:noProof/>
        </w:rPr>
        <w:drawing>
          <wp:inline distT="0" distB="0" distL="0" distR="0" wp14:anchorId="65E22E9E" wp14:editId="3123542B">
            <wp:extent cx="5715000" cy="2619375"/>
            <wp:effectExtent l="0" t="0" r="0" b="0"/>
            <wp:docPr id="313426031" name="Picture 31342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19375"/>
                    </a:xfrm>
                    <a:prstGeom prst="rect">
                      <a:avLst/>
                    </a:prstGeom>
                  </pic:spPr>
                </pic:pic>
              </a:graphicData>
            </a:graphic>
          </wp:inline>
        </w:drawing>
      </w:r>
    </w:p>
    <w:p w14:paraId="533DEA6E" w14:textId="77777777" w:rsidR="005865DC" w:rsidRDefault="00000000">
      <w:pPr>
        <w:spacing w:after="200"/>
        <w:jc w:val="center"/>
      </w:pPr>
      <w:r>
        <w:rPr>
          <w:i/>
          <w:iCs/>
          <w:color w:val="555555"/>
          <w:sz w:val="18"/>
          <w:szCs w:val="18"/>
        </w:rPr>
        <w:t>Fig 3.1 – 5 instructions flowing through the 5-stage pipeline</w:t>
      </w:r>
    </w:p>
    <w:p w14:paraId="095760A5" w14:textId="77777777" w:rsidR="005865DC" w:rsidRDefault="00000000">
      <w:pPr>
        <w:spacing w:before="200" w:after="100"/>
      </w:pPr>
      <w:r>
        <w:rPr>
          <w:b/>
          <w:bCs/>
          <w:i/>
          <w:iCs/>
          <w:color w:val="444444"/>
        </w:rPr>
        <w:t>Performance Calculation (n = 5 instructions, k = 5 stages, cycle time = 1 unit)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865DC" w14:paraId="632BFAC4"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782355E2" w14:textId="77777777" w:rsidR="005865DC" w:rsidRDefault="00000000">
            <w:pPr>
              <w:spacing w:after="20"/>
            </w:pPr>
            <w:r>
              <w:rPr>
                <w:rFonts w:ascii="Consolas" w:eastAsia="Consolas" w:hAnsi="Consolas" w:cs="Consolas"/>
                <w:sz w:val="18"/>
                <w:szCs w:val="18"/>
              </w:rPr>
              <w:t>Non-pipelined execution time   = n * k = 5 * 5 = 25 cycles</w:t>
            </w:r>
          </w:p>
          <w:p w14:paraId="7EA2A4ED" w14:textId="77777777" w:rsidR="005865DC" w:rsidRDefault="00000000">
            <w:pPr>
              <w:spacing w:after="20"/>
            </w:pPr>
            <w:r>
              <w:rPr>
                <w:rFonts w:ascii="Consolas" w:eastAsia="Consolas" w:hAnsi="Consolas" w:cs="Consolas"/>
                <w:sz w:val="18"/>
                <w:szCs w:val="18"/>
              </w:rPr>
              <w:t>Pipelined execution time       = k + (n - 1) = 5 + 4 = 9 cycles</w:t>
            </w:r>
          </w:p>
          <w:p w14:paraId="409E129B" w14:textId="77777777" w:rsidR="005865DC" w:rsidRDefault="005865DC">
            <w:pPr>
              <w:spacing w:after="20"/>
            </w:pPr>
          </w:p>
          <w:p w14:paraId="0B3C9D8D" w14:textId="77777777" w:rsidR="005865DC" w:rsidRDefault="00000000">
            <w:pPr>
              <w:spacing w:after="20"/>
            </w:pPr>
            <w:proofErr w:type="gramStart"/>
            <w:r>
              <w:rPr>
                <w:rFonts w:ascii="Consolas" w:eastAsia="Consolas" w:hAnsi="Consolas" w:cs="Consolas"/>
                <w:sz w:val="18"/>
                <w:szCs w:val="18"/>
              </w:rPr>
              <w:t>Speedup  S</w:t>
            </w:r>
            <w:proofErr w:type="gramEnd"/>
            <w:r>
              <w:rPr>
                <w:rFonts w:ascii="Consolas" w:eastAsia="Consolas" w:hAnsi="Consolas" w:cs="Consolas"/>
                <w:sz w:val="18"/>
                <w:szCs w:val="18"/>
              </w:rPr>
              <w:t xml:space="preserve"> = (n * k) / (k + n - 1) = 25 / 9 = 2.78</w:t>
            </w:r>
          </w:p>
          <w:p w14:paraId="2F74EA83" w14:textId="77777777" w:rsidR="005865DC" w:rsidRDefault="00000000">
            <w:pPr>
              <w:spacing w:after="20"/>
            </w:pPr>
            <w:r>
              <w:rPr>
                <w:rFonts w:ascii="Consolas" w:eastAsia="Consolas" w:hAnsi="Consolas" w:cs="Consolas"/>
                <w:sz w:val="18"/>
                <w:szCs w:val="18"/>
              </w:rPr>
              <w:t>Throughput (</w:t>
            </w:r>
            <w:proofErr w:type="gramStart"/>
            <w:r>
              <w:rPr>
                <w:rFonts w:ascii="Consolas" w:eastAsia="Consolas" w:hAnsi="Consolas" w:cs="Consolas"/>
                <w:sz w:val="18"/>
                <w:szCs w:val="18"/>
              </w:rPr>
              <w:t xml:space="preserve">pipelined)   </w:t>
            </w:r>
            <w:proofErr w:type="gramEnd"/>
            <w:r>
              <w:rPr>
                <w:rFonts w:ascii="Consolas" w:eastAsia="Consolas" w:hAnsi="Consolas" w:cs="Consolas"/>
                <w:sz w:val="18"/>
                <w:szCs w:val="18"/>
              </w:rPr>
              <w:t xml:space="preserve">= n / </w:t>
            </w:r>
            <w:proofErr w:type="gramStart"/>
            <w:r>
              <w:rPr>
                <w:rFonts w:ascii="Consolas" w:eastAsia="Consolas" w:hAnsi="Consolas" w:cs="Consolas"/>
                <w:sz w:val="18"/>
                <w:szCs w:val="18"/>
              </w:rPr>
              <w:t>9  =</w:t>
            </w:r>
            <w:proofErr w:type="gramEnd"/>
            <w:r>
              <w:rPr>
                <w:rFonts w:ascii="Consolas" w:eastAsia="Consolas" w:hAnsi="Consolas" w:cs="Consolas"/>
                <w:sz w:val="18"/>
                <w:szCs w:val="18"/>
              </w:rPr>
              <w:t xml:space="preserve"> 0.56 instructions/cycle</w:t>
            </w:r>
          </w:p>
          <w:p w14:paraId="33557796" w14:textId="77777777" w:rsidR="005865DC" w:rsidRDefault="00000000">
            <w:pPr>
              <w:spacing w:after="20"/>
            </w:pPr>
            <w:r>
              <w:rPr>
                <w:rFonts w:ascii="Consolas" w:eastAsia="Consolas" w:hAnsi="Consolas" w:cs="Consolas"/>
                <w:sz w:val="18"/>
                <w:szCs w:val="18"/>
              </w:rPr>
              <w:t>Throughput (non-pipelined) = n / 25 = 0.20 instructions/cycle</w:t>
            </w:r>
          </w:p>
          <w:p w14:paraId="70D980B8" w14:textId="77777777" w:rsidR="005865DC" w:rsidRDefault="00000000">
            <w:pPr>
              <w:spacing w:after="20"/>
            </w:pPr>
            <w:r>
              <w:rPr>
                <w:rFonts w:ascii="Consolas" w:eastAsia="Consolas" w:hAnsi="Consolas" w:cs="Consolas"/>
                <w:sz w:val="18"/>
                <w:szCs w:val="18"/>
              </w:rPr>
              <w:t>Maximum theoretical speedup (n -&gt; infinity) = k = 5</w:t>
            </w:r>
          </w:p>
        </w:tc>
      </w:tr>
    </w:tbl>
    <w:p w14:paraId="29402F02" w14:textId="77777777" w:rsidR="005865DC" w:rsidRDefault="00000000">
      <w:pPr>
        <w:spacing w:before="200" w:after="100"/>
      </w:pPr>
      <w:r>
        <w:rPr>
          <w:b/>
          <w:bCs/>
          <w:i/>
          <w:iCs/>
          <w:color w:val="444444"/>
        </w:rPr>
        <w:t>Analysis</w:t>
      </w:r>
    </w:p>
    <w:p w14:paraId="1E583898" w14:textId="77777777" w:rsidR="005865DC" w:rsidRDefault="00000000">
      <w:pPr>
        <w:pStyle w:val="ListParagraph"/>
        <w:numPr>
          <w:ilvl w:val="0"/>
          <w:numId w:val="1"/>
        </w:numPr>
        <w:spacing w:after="90" w:line="280" w:lineRule="auto"/>
      </w:pPr>
      <w:r>
        <w:t>The pipelined design finishes the same 5 instructions in 9 cycles versus 25 cycles for a non-pipelined design — a measured speedup of 2.78x, approaching (but not reaching) the ideal 5x because of the pipeline fill/drain overhead (k − 1 = 4 cycles are 'wasted' filling and draining).</w:t>
      </w:r>
    </w:p>
    <w:p w14:paraId="397FE308" w14:textId="77777777" w:rsidR="005865DC" w:rsidRDefault="00000000">
      <w:pPr>
        <w:pStyle w:val="ListParagraph"/>
        <w:numPr>
          <w:ilvl w:val="0"/>
          <w:numId w:val="1"/>
        </w:numPr>
        <w:spacing w:after="90" w:line="280" w:lineRule="auto"/>
      </w:pPr>
      <w:r>
        <w:t>Throughput nearly triples (0.56 vs 0.20 instructions/cycle), confirming that pipelining primarily improves instruction throughput rather than the latency of any single instruction — each instruction still takes 5 cycles to fully complete.</w:t>
      </w:r>
    </w:p>
    <w:p w14:paraId="7A356C24" w14:textId="77777777" w:rsidR="005865DC" w:rsidRDefault="00000000">
      <w:pPr>
        <w:pStyle w:val="ListParagraph"/>
        <w:numPr>
          <w:ilvl w:val="0"/>
          <w:numId w:val="1"/>
        </w:numPr>
        <w:spacing w:after="90" w:line="280" w:lineRule="auto"/>
      </w:pPr>
      <w:r>
        <w:t>As n grows large, speedup asymptotically approaches k (the number of stages), which is why pipelines are designed with balanced stage delays — an unbalanced stage would set the clock period and reduce the achievable speedup.</w:t>
      </w:r>
    </w:p>
    <w:p w14:paraId="6E8290CB" w14:textId="77777777" w:rsidR="005865DC" w:rsidRDefault="00000000">
      <w:r>
        <w:br w:type="page"/>
      </w:r>
    </w:p>
    <w:p w14:paraId="21F9B55B" w14:textId="77777777" w:rsidR="005865DC" w:rsidRDefault="00000000">
      <w:pPr>
        <w:pStyle w:val="Heading1"/>
        <w:spacing w:before="300" w:after="150"/>
      </w:pPr>
      <w:r>
        <w:rPr>
          <w:b/>
          <w:bCs/>
          <w:color w:val="1F4E79"/>
        </w:rPr>
        <w:lastRenderedPageBreak/>
        <w:t>Experiment 4: Pipeline Hazards – Data, Control and Structural</w:t>
      </w:r>
    </w:p>
    <w:p w14:paraId="03AF3669" w14:textId="77777777" w:rsidR="005865DC" w:rsidRDefault="00000000">
      <w:pPr>
        <w:spacing w:before="200" w:after="100"/>
      </w:pPr>
      <w:r>
        <w:rPr>
          <w:b/>
          <w:bCs/>
          <w:i/>
          <w:iCs/>
          <w:color w:val="444444"/>
        </w:rPr>
        <w:t>Aim</w:t>
      </w:r>
    </w:p>
    <w:p w14:paraId="73C6FF28" w14:textId="77777777" w:rsidR="005865DC" w:rsidRDefault="00000000">
      <w:pPr>
        <w:spacing w:after="150" w:line="300" w:lineRule="auto"/>
      </w:pPr>
      <w:r>
        <w:t>To develop a pipeline execution scenario where data, control, and structural hazards occur, observe their impact on instruction execution, and implement stalling, data forwarding, and branch prediction to resolve them.</w:t>
      </w:r>
    </w:p>
    <w:p w14:paraId="34379765" w14:textId="77777777" w:rsidR="005865DC" w:rsidRDefault="00000000">
      <w:pPr>
        <w:spacing w:before="200" w:after="100"/>
      </w:pPr>
      <w:r>
        <w:rPr>
          <w:b/>
          <w:bCs/>
          <w:i/>
          <w:iCs/>
          <w:color w:val="444444"/>
        </w:rPr>
        <w:t>Theory</w:t>
      </w:r>
    </w:p>
    <w:p w14:paraId="53B7CCE4" w14:textId="77777777" w:rsidR="005865DC" w:rsidRDefault="00000000">
      <w:pPr>
        <w:pStyle w:val="ListParagraph"/>
        <w:numPr>
          <w:ilvl w:val="0"/>
          <w:numId w:val="1"/>
        </w:numPr>
        <w:spacing w:after="90" w:line="280" w:lineRule="auto"/>
      </w:pPr>
      <w:r>
        <w:t>Data Hazard: occurs when an instruction depends on the result of a preceding instruction that has not yet been written back (e.g., Read-After-Write). Resolved by stalling (inserting bubbles) or by forwarding/bypassing the result directly from the producing stage to the consuming stage.</w:t>
      </w:r>
    </w:p>
    <w:p w14:paraId="4D3C2071" w14:textId="77777777" w:rsidR="005865DC" w:rsidRDefault="00000000">
      <w:pPr>
        <w:pStyle w:val="ListParagraph"/>
        <w:numPr>
          <w:ilvl w:val="0"/>
          <w:numId w:val="1"/>
        </w:numPr>
        <w:spacing w:after="90" w:line="280" w:lineRule="auto"/>
      </w:pPr>
      <w:r>
        <w:t>Control Hazard: occurs when a branch instruction changes the next instruction to fetch, but the outcome/target is not known until later pipeline stages, so wrong instructions may already be fetched. Resolved by branch prediction, delayed branching, or speculative fetch with a flush-and-recover mechanism on misprediction.</w:t>
      </w:r>
    </w:p>
    <w:p w14:paraId="16B5722F" w14:textId="77777777" w:rsidR="005865DC" w:rsidRDefault="00000000">
      <w:pPr>
        <w:pStyle w:val="ListParagraph"/>
        <w:numPr>
          <w:ilvl w:val="0"/>
          <w:numId w:val="1"/>
        </w:numPr>
        <w:spacing w:after="90" w:line="280" w:lineRule="auto"/>
      </w:pPr>
      <w:r>
        <w:t>Structural Hazard: occurs when two instructions need the same hardware resource (e.g., a single memory port used by both IF and MEM stages) in the same cycle. Resolved by duplicating resources (separate instruction/data caches) or by stalling one instruction.</w:t>
      </w:r>
    </w:p>
    <w:p w14:paraId="49EA3477" w14:textId="77777777" w:rsidR="005865DC" w:rsidRDefault="00000000">
      <w:pPr>
        <w:spacing w:before="200" w:after="100"/>
      </w:pPr>
      <w:r>
        <w:rPr>
          <w:b/>
          <w:bCs/>
          <w:i/>
          <w:iCs/>
          <w:color w:val="444444"/>
        </w:rPr>
        <w:t>Simulated Data Hazard: Stalling vs Forwarding</w:t>
      </w:r>
    </w:p>
    <w:p w14:paraId="38EB8655" w14:textId="77777777" w:rsidR="005865DC" w:rsidRDefault="00000000">
      <w:pPr>
        <w:spacing w:after="150" w:line="300" w:lineRule="auto"/>
      </w:pPr>
      <w:r>
        <w:t>Instruction sequence: I1: ADD R1, R2, R3</w:t>
      </w:r>
      <w:proofErr w:type="gramStart"/>
      <w:r>
        <w:t xml:space="preserve">   (</w:t>
      </w:r>
      <w:proofErr w:type="gramEnd"/>
      <w:r>
        <w:t>R1 &lt;- R2 + R3)     I2: SUB R4, R1, R5</w:t>
      </w:r>
      <w:proofErr w:type="gramStart"/>
      <w:r>
        <w:t xml:space="preserve">   (</w:t>
      </w:r>
      <w:proofErr w:type="gramEnd"/>
      <w:r>
        <w:t>needs R1 produced by I1)</w:t>
      </w:r>
    </w:p>
    <w:p w14:paraId="3E8D4132" w14:textId="77777777" w:rsidR="005865DC" w:rsidRDefault="00000000">
      <w:pPr>
        <w:spacing w:before="150" w:after="80"/>
        <w:jc w:val="center"/>
      </w:pPr>
      <w:r>
        <w:rPr>
          <w:noProof/>
        </w:rPr>
        <w:drawing>
          <wp:inline distT="0" distB="0" distL="0" distR="0" wp14:anchorId="3360B742" wp14:editId="20633D50">
            <wp:extent cx="4572000" cy="3038475"/>
            <wp:effectExtent l="0" t="0" r="0" b="0"/>
            <wp:docPr id="817050555" name="Picture 81705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38475"/>
                    </a:xfrm>
                    <a:prstGeom prst="rect">
                      <a:avLst/>
                    </a:prstGeom>
                  </pic:spPr>
                </pic:pic>
              </a:graphicData>
            </a:graphic>
          </wp:inline>
        </w:drawing>
      </w:r>
    </w:p>
    <w:p w14:paraId="4C0AFE98" w14:textId="77777777" w:rsidR="005865DC" w:rsidRDefault="00000000">
      <w:pPr>
        <w:spacing w:after="200"/>
        <w:jc w:val="center"/>
      </w:pPr>
      <w:r>
        <w:rPr>
          <w:i/>
          <w:iCs/>
          <w:color w:val="555555"/>
          <w:sz w:val="18"/>
          <w:szCs w:val="18"/>
        </w:rPr>
        <w:t>Fig 4.1 &amp; 4.2 – Data hazard resolved by stalling (top) vs by forwarding (bottom)</w:t>
      </w:r>
    </w:p>
    <w:p w14:paraId="5CD5E87B" w14:textId="77777777" w:rsidR="005865DC" w:rsidRDefault="00000000">
      <w:pPr>
        <w:spacing w:before="200" w:after="100"/>
      </w:pPr>
      <w:r>
        <w:rPr>
          <w:b/>
          <w:bCs/>
          <w:i/>
          <w:iCs/>
          <w:color w:val="444444"/>
        </w:rPr>
        <w:t>Impact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1"/>
        <w:gridCol w:w="2717"/>
        <w:gridCol w:w="1769"/>
        <w:gridCol w:w="2144"/>
        <w:gridCol w:w="1249"/>
      </w:tblGrid>
      <w:tr w:rsidR="005865DC" w14:paraId="29C80BA6" w14:textId="77777777">
        <w:tblPrEx>
          <w:tblCellMar>
            <w:top w:w="0" w:type="dxa"/>
            <w:bottom w:w="0" w:type="dxa"/>
          </w:tblCellMar>
        </w:tblPrEx>
        <w:trPr>
          <w:tblHeader/>
        </w:trPr>
        <w:tc>
          <w:tcPr>
            <w:tcW w:w="1500" w:type="dxa"/>
            <w:shd w:val="clear" w:color="auto" w:fill="DCE6F1"/>
            <w:tcMar>
              <w:top w:w="80" w:type="dxa"/>
              <w:left w:w="100" w:type="dxa"/>
              <w:bottom w:w="80" w:type="dxa"/>
              <w:right w:w="100" w:type="dxa"/>
            </w:tcMar>
            <w:vAlign w:val="center"/>
          </w:tcPr>
          <w:p w14:paraId="154499AB" w14:textId="77777777" w:rsidR="005865DC" w:rsidRDefault="00000000">
            <w:r>
              <w:rPr>
                <w:b/>
                <w:bCs/>
                <w:sz w:val="17"/>
                <w:szCs w:val="17"/>
              </w:rPr>
              <w:t>Hazard Type</w:t>
            </w:r>
          </w:p>
        </w:tc>
        <w:tc>
          <w:tcPr>
            <w:tcW w:w="2800" w:type="dxa"/>
            <w:shd w:val="clear" w:color="auto" w:fill="DCE6F1"/>
            <w:tcMar>
              <w:top w:w="80" w:type="dxa"/>
              <w:left w:w="100" w:type="dxa"/>
              <w:bottom w:w="80" w:type="dxa"/>
              <w:right w:w="100" w:type="dxa"/>
            </w:tcMar>
            <w:vAlign w:val="center"/>
          </w:tcPr>
          <w:p w14:paraId="03C7E694" w14:textId="77777777" w:rsidR="005865DC" w:rsidRDefault="00000000">
            <w:r>
              <w:rPr>
                <w:b/>
                <w:bCs/>
                <w:sz w:val="17"/>
                <w:szCs w:val="17"/>
              </w:rPr>
              <w:t>Cause in Simulation</w:t>
            </w:r>
          </w:p>
        </w:tc>
        <w:tc>
          <w:tcPr>
            <w:tcW w:w="1800" w:type="dxa"/>
            <w:shd w:val="clear" w:color="auto" w:fill="DCE6F1"/>
            <w:tcMar>
              <w:top w:w="80" w:type="dxa"/>
              <w:left w:w="100" w:type="dxa"/>
              <w:bottom w:w="80" w:type="dxa"/>
              <w:right w:w="100" w:type="dxa"/>
            </w:tcMar>
            <w:vAlign w:val="center"/>
          </w:tcPr>
          <w:p w14:paraId="26E56ABF" w14:textId="77777777" w:rsidR="005865DC" w:rsidRDefault="00000000">
            <w:r>
              <w:rPr>
                <w:b/>
                <w:bCs/>
                <w:sz w:val="17"/>
                <w:szCs w:val="17"/>
              </w:rPr>
              <w:t>Cycles Lost (no fix)</w:t>
            </w:r>
          </w:p>
        </w:tc>
        <w:tc>
          <w:tcPr>
            <w:tcW w:w="2200" w:type="dxa"/>
            <w:shd w:val="clear" w:color="auto" w:fill="DCE6F1"/>
            <w:tcMar>
              <w:top w:w="80" w:type="dxa"/>
              <w:left w:w="100" w:type="dxa"/>
              <w:bottom w:w="80" w:type="dxa"/>
              <w:right w:w="100" w:type="dxa"/>
            </w:tcMar>
            <w:vAlign w:val="center"/>
          </w:tcPr>
          <w:p w14:paraId="4A3CF6F4" w14:textId="77777777" w:rsidR="005865DC" w:rsidRDefault="00000000">
            <w:r>
              <w:rPr>
                <w:b/>
                <w:bCs/>
                <w:sz w:val="17"/>
                <w:szCs w:val="17"/>
              </w:rPr>
              <w:t>Resolution Technique</w:t>
            </w:r>
          </w:p>
        </w:tc>
        <w:tc>
          <w:tcPr>
            <w:tcW w:w="1050" w:type="dxa"/>
            <w:shd w:val="clear" w:color="auto" w:fill="DCE6F1"/>
            <w:tcMar>
              <w:top w:w="80" w:type="dxa"/>
              <w:left w:w="100" w:type="dxa"/>
              <w:bottom w:w="80" w:type="dxa"/>
              <w:right w:w="100" w:type="dxa"/>
            </w:tcMar>
            <w:vAlign w:val="center"/>
          </w:tcPr>
          <w:p w14:paraId="1FDAD91E" w14:textId="77777777" w:rsidR="005865DC" w:rsidRDefault="00000000">
            <w:r>
              <w:rPr>
                <w:b/>
                <w:bCs/>
                <w:sz w:val="17"/>
                <w:szCs w:val="17"/>
              </w:rPr>
              <w:t>Cycles Lost (after fix)</w:t>
            </w:r>
          </w:p>
        </w:tc>
      </w:tr>
      <w:tr w:rsidR="005865DC" w14:paraId="097129D5" w14:textId="77777777">
        <w:tblPrEx>
          <w:tblCellMar>
            <w:top w:w="0" w:type="dxa"/>
            <w:bottom w:w="0" w:type="dxa"/>
          </w:tblCellMar>
        </w:tblPrEx>
        <w:tc>
          <w:tcPr>
            <w:tcW w:w="1500" w:type="dxa"/>
            <w:tcMar>
              <w:top w:w="80" w:type="dxa"/>
              <w:left w:w="100" w:type="dxa"/>
              <w:bottom w:w="80" w:type="dxa"/>
              <w:right w:w="100" w:type="dxa"/>
            </w:tcMar>
            <w:vAlign w:val="center"/>
          </w:tcPr>
          <w:p w14:paraId="7A73982C" w14:textId="77777777" w:rsidR="005865DC" w:rsidRDefault="00000000">
            <w:r>
              <w:rPr>
                <w:sz w:val="17"/>
                <w:szCs w:val="17"/>
              </w:rPr>
              <w:t>Data (RAW)</w:t>
            </w:r>
          </w:p>
        </w:tc>
        <w:tc>
          <w:tcPr>
            <w:tcW w:w="2800" w:type="dxa"/>
            <w:tcMar>
              <w:top w:w="80" w:type="dxa"/>
              <w:left w:w="100" w:type="dxa"/>
              <w:bottom w:w="80" w:type="dxa"/>
              <w:right w:w="100" w:type="dxa"/>
            </w:tcMar>
            <w:vAlign w:val="center"/>
          </w:tcPr>
          <w:p w14:paraId="3FA1CB04" w14:textId="77777777" w:rsidR="005865DC" w:rsidRDefault="00000000">
            <w:r>
              <w:rPr>
                <w:sz w:val="17"/>
                <w:szCs w:val="17"/>
              </w:rPr>
              <w:t>I2 needs R1 before I1 writes it back</w:t>
            </w:r>
          </w:p>
        </w:tc>
        <w:tc>
          <w:tcPr>
            <w:tcW w:w="1800" w:type="dxa"/>
            <w:tcMar>
              <w:top w:w="80" w:type="dxa"/>
              <w:left w:w="100" w:type="dxa"/>
              <w:bottom w:w="80" w:type="dxa"/>
              <w:right w:w="100" w:type="dxa"/>
            </w:tcMar>
            <w:vAlign w:val="center"/>
          </w:tcPr>
          <w:p w14:paraId="3CF63C2F" w14:textId="77777777" w:rsidR="005865DC" w:rsidRDefault="00000000">
            <w:r>
              <w:rPr>
                <w:sz w:val="17"/>
                <w:szCs w:val="17"/>
              </w:rPr>
              <w:t>2 stall cycles</w:t>
            </w:r>
          </w:p>
        </w:tc>
        <w:tc>
          <w:tcPr>
            <w:tcW w:w="2200" w:type="dxa"/>
            <w:tcMar>
              <w:top w:w="80" w:type="dxa"/>
              <w:left w:w="100" w:type="dxa"/>
              <w:bottom w:w="80" w:type="dxa"/>
              <w:right w:w="100" w:type="dxa"/>
            </w:tcMar>
            <w:vAlign w:val="center"/>
          </w:tcPr>
          <w:p w14:paraId="4D6FA7D9" w14:textId="77777777" w:rsidR="005865DC" w:rsidRDefault="00000000">
            <w:r>
              <w:rPr>
                <w:sz w:val="17"/>
                <w:szCs w:val="17"/>
              </w:rPr>
              <w:t>Data forwarding (EX/MEM -&gt; EX)</w:t>
            </w:r>
          </w:p>
        </w:tc>
        <w:tc>
          <w:tcPr>
            <w:tcW w:w="1050" w:type="dxa"/>
            <w:tcMar>
              <w:top w:w="80" w:type="dxa"/>
              <w:left w:w="100" w:type="dxa"/>
              <w:bottom w:w="80" w:type="dxa"/>
              <w:right w:w="100" w:type="dxa"/>
            </w:tcMar>
            <w:vAlign w:val="center"/>
          </w:tcPr>
          <w:p w14:paraId="4F870254" w14:textId="77777777" w:rsidR="005865DC" w:rsidRDefault="00000000">
            <w:r>
              <w:rPr>
                <w:sz w:val="17"/>
                <w:szCs w:val="17"/>
              </w:rPr>
              <w:t>0</w:t>
            </w:r>
          </w:p>
        </w:tc>
      </w:tr>
      <w:tr w:rsidR="005865DC" w14:paraId="31FFDA0D" w14:textId="77777777">
        <w:tblPrEx>
          <w:tblCellMar>
            <w:top w:w="0" w:type="dxa"/>
            <w:bottom w:w="0" w:type="dxa"/>
          </w:tblCellMar>
        </w:tblPrEx>
        <w:tc>
          <w:tcPr>
            <w:tcW w:w="1500" w:type="dxa"/>
            <w:tcMar>
              <w:top w:w="80" w:type="dxa"/>
              <w:left w:w="100" w:type="dxa"/>
              <w:bottom w:w="80" w:type="dxa"/>
              <w:right w:w="100" w:type="dxa"/>
            </w:tcMar>
            <w:vAlign w:val="center"/>
          </w:tcPr>
          <w:p w14:paraId="555E97A2" w14:textId="77777777" w:rsidR="005865DC" w:rsidRDefault="00000000">
            <w:r>
              <w:rPr>
                <w:sz w:val="17"/>
                <w:szCs w:val="17"/>
              </w:rPr>
              <w:t>Control</w:t>
            </w:r>
          </w:p>
        </w:tc>
        <w:tc>
          <w:tcPr>
            <w:tcW w:w="2800" w:type="dxa"/>
            <w:tcMar>
              <w:top w:w="80" w:type="dxa"/>
              <w:left w:w="100" w:type="dxa"/>
              <w:bottom w:w="80" w:type="dxa"/>
              <w:right w:w="100" w:type="dxa"/>
            </w:tcMar>
            <w:vAlign w:val="center"/>
          </w:tcPr>
          <w:p w14:paraId="28EC1817" w14:textId="77777777" w:rsidR="005865DC" w:rsidRDefault="00000000">
            <w:r>
              <w:rPr>
                <w:sz w:val="17"/>
                <w:szCs w:val="17"/>
              </w:rPr>
              <w:t>Branch target unknown until ID/EX</w:t>
            </w:r>
          </w:p>
        </w:tc>
        <w:tc>
          <w:tcPr>
            <w:tcW w:w="1800" w:type="dxa"/>
            <w:tcMar>
              <w:top w:w="80" w:type="dxa"/>
              <w:left w:w="100" w:type="dxa"/>
              <w:bottom w:w="80" w:type="dxa"/>
              <w:right w:w="100" w:type="dxa"/>
            </w:tcMar>
            <w:vAlign w:val="center"/>
          </w:tcPr>
          <w:p w14:paraId="0464F5F6" w14:textId="77777777" w:rsidR="005865DC" w:rsidRDefault="00000000">
            <w:r>
              <w:rPr>
                <w:sz w:val="17"/>
                <w:szCs w:val="17"/>
              </w:rPr>
              <w:t>2–3 flush cycles on misprediction</w:t>
            </w:r>
          </w:p>
        </w:tc>
        <w:tc>
          <w:tcPr>
            <w:tcW w:w="2200" w:type="dxa"/>
            <w:tcMar>
              <w:top w:w="80" w:type="dxa"/>
              <w:left w:w="100" w:type="dxa"/>
              <w:bottom w:w="80" w:type="dxa"/>
              <w:right w:w="100" w:type="dxa"/>
            </w:tcMar>
            <w:vAlign w:val="center"/>
          </w:tcPr>
          <w:p w14:paraId="303C9C69" w14:textId="77777777" w:rsidR="005865DC" w:rsidRDefault="00000000">
            <w:r>
              <w:rPr>
                <w:sz w:val="17"/>
                <w:szCs w:val="17"/>
              </w:rPr>
              <w:t>Branch prediction + speculative fetch</w:t>
            </w:r>
          </w:p>
        </w:tc>
        <w:tc>
          <w:tcPr>
            <w:tcW w:w="1050" w:type="dxa"/>
            <w:tcMar>
              <w:top w:w="80" w:type="dxa"/>
              <w:left w:w="100" w:type="dxa"/>
              <w:bottom w:w="80" w:type="dxa"/>
              <w:right w:w="100" w:type="dxa"/>
            </w:tcMar>
            <w:vAlign w:val="center"/>
          </w:tcPr>
          <w:p w14:paraId="20492AE8" w14:textId="77777777" w:rsidR="005865DC" w:rsidRDefault="00000000">
            <w:r>
              <w:rPr>
                <w:sz w:val="17"/>
                <w:szCs w:val="17"/>
              </w:rPr>
              <w:t>0 (correct prediction), 2–3 (misprediction)</w:t>
            </w:r>
          </w:p>
        </w:tc>
      </w:tr>
      <w:tr w:rsidR="005865DC" w14:paraId="14B9B8A8" w14:textId="77777777">
        <w:tblPrEx>
          <w:tblCellMar>
            <w:top w:w="0" w:type="dxa"/>
            <w:bottom w:w="0" w:type="dxa"/>
          </w:tblCellMar>
        </w:tblPrEx>
        <w:tc>
          <w:tcPr>
            <w:tcW w:w="1500" w:type="dxa"/>
            <w:tcMar>
              <w:top w:w="80" w:type="dxa"/>
              <w:left w:w="100" w:type="dxa"/>
              <w:bottom w:w="80" w:type="dxa"/>
              <w:right w:w="100" w:type="dxa"/>
            </w:tcMar>
            <w:vAlign w:val="center"/>
          </w:tcPr>
          <w:p w14:paraId="3F5D0169" w14:textId="77777777" w:rsidR="005865DC" w:rsidRDefault="00000000">
            <w:r>
              <w:rPr>
                <w:sz w:val="17"/>
                <w:szCs w:val="17"/>
              </w:rPr>
              <w:t>Structural</w:t>
            </w:r>
          </w:p>
        </w:tc>
        <w:tc>
          <w:tcPr>
            <w:tcW w:w="2800" w:type="dxa"/>
            <w:tcMar>
              <w:top w:w="80" w:type="dxa"/>
              <w:left w:w="100" w:type="dxa"/>
              <w:bottom w:w="80" w:type="dxa"/>
              <w:right w:w="100" w:type="dxa"/>
            </w:tcMar>
            <w:vAlign w:val="center"/>
          </w:tcPr>
          <w:p w14:paraId="6E0BE711" w14:textId="77777777" w:rsidR="005865DC" w:rsidRDefault="00000000">
            <w:r>
              <w:rPr>
                <w:sz w:val="17"/>
                <w:szCs w:val="17"/>
              </w:rPr>
              <w:t>IF and MEM both need memory port in same cycle</w:t>
            </w:r>
          </w:p>
        </w:tc>
        <w:tc>
          <w:tcPr>
            <w:tcW w:w="1800" w:type="dxa"/>
            <w:tcMar>
              <w:top w:w="80" w:type="dxa"/>
              <w:left w:w="100" w:type="dxa"/>
              <w:bottom w:w="80" w:type="dxa"/>
              <w:right w:w="100" w:type="dxa"/>
            </w:tcMar>
            <w:vAlign w:val="center"/>
          </w:tcPr>
          <w:p w14:paraId="59AC73C8" w14:textId="77777777" w:rsidR="005865DC" w:rsidRDefault="00000000">
            <w:r>
              <w:rPr>
                <w:sz w:val="17"/>
                <w:szCs w:val="17"/>
              </w:rPr>
              <w:t>1 stall cycle</w:t>
            </w:r>
          </w:p>
        </w:tc>
        <w:tc>
          <w:tcPr>
            <w:tcW w:w="2200" w:type="dxa"/>
            <w:tcMar>
              <w:top w:w="80" w:type="dxa"/>
              <w:left w:w="100" w:type="dxa"/>
              <w:bottom w:w="80" w:type="dxa"/>
              <w:right w:w="100" w:type="dxa"/>
            </w:tcMar>
            <w:vAlign w:val="center"/>
          </w:tcPr>
          <w:p w14:paraId="47E29C31" w14:textId="77777777" w:rsidR="005865DC" w:rsidRDefault="00000000">
            <w:r>
              <w:rPr>
                <w:sz w:val="17"/>
                <w:szCs w:val="17"/>
              </w:rPr>
              <w:t>Separate instruction &amp; data caches</w:t>
            </w:r>
          </w:p>
        </w:tc>
        <w:tc>
          <w:tcPr>
            <w:tcW w:w="1050" w:type="dxa"/>
            <w:tcMar>
              <w:top w:w="80" w:type="dxa"/>
              <w:left w:w="100" w:type="dxa"/>
              <w:bottom w:w="80" w:type="dxa"/>
              <w:right w:w="100" w:type="dxa"/>
            </w:tcMar>
            <w:vAlign w:val="center"/>
          </w:tcPr>
          <w:p w14:paraId="5B8EEA27" w14:textId="77777777" w:rsidR="005865DC" w:rsidRDefault="00000000">
            <w:r>
              <w:rPr>
                <w:sz w:val="17"/>
                <w:szCs w:val="17"/>
              </w:rPr>
              <w:t>0</w:t>
            </w:r>
          </w:p>
        </w:tc>
      </w:tr>
    </w:tbl>
    <w:p w14:paraId="33EDBA62" w14:textId="77777777" w:rsidR="005865DC" w:rsidRDefault="00000000">
      <w:pPr>
        <w:spacing w:before="200" w:after="100"/>
      </w:pPr>
      <w:r>
        <w:rPr>
          <w:b/>
          <w:bCs/>
          <w:i/>
          <w:iCs/>
          <w:color w:val="444444"/>
        </w:rPr>
        <w:t>Analysis</w:t>
      </w:r>
    </w:p>
    <w:p w14:paraId="421401AA" w14:textId="77777777" w:rsidR="005865DC" w:rsidRDefault="00000000">
      <w:pPr>
        <w:pStyle w:val="ListParagraph"/>
        <w:numPr>
          <w:ilvl w:val="0"/>
          <w:numId w:val="1"/>
        </w:numPr>
        <w:spacing w:after="90" w:line="280" w:lineRule="auto"/>
      </w:pPr>
      <w:r>
        <w:lastRenderedPageBreak/>
        <w:t>Stalling alone cost 2 wasted cycles for the data hazard in this simulation; adding a forwarding path from the EX/MEM latch directly to the ALU input eliminated the stall entirely, since the result is available one cycle earlier than the register file write-back.</w:t>
      </w:r>
    </w:p>
    <w:p w14:paraId="1490BC37" w14:textId="77777777" w:rsidR="005865DC" w:rsidRDefault="00000000">
      <w:pPr>
        <w:pStyle w:val="ListParagraph"/>
        <w:numPr>
          <w:ilvl w:val="0"/>
          <w:numId w:val="1"/>
        </w:numPr>
        <w:spacing w:after="90" w:line="280" w:lineRule="auto"/>
      </w:pPr>
      <w:r>
        <w:t xml:space="preserve">Control hazards are the costliest when </w:t>
      </w:r>
      <w:proofErr w:type="spellStart"/>
      <w:r>
        <w:t>mispredicted</w:t>
      </w:r>
      <w:proofErr w:type="spellEnd"/>
      <w:r>
        <w:t>, since the entire pipeline behind the branch must be flushed; a simple 'predict not-taken' or 2-bit saturating counter predictor reduces the average penalty significantly for loop-heavy code.</w:t>
      </w:r>
    </w:p>
    <w:p w14:paraId="0F913B36" w14:textId="77777777" w:rsidR="005865DC" w:rsidRDefault="00000000">
      <w:pPr>
        <w:pStyle w:val="ListParagraph"/>
        <w:numPr>
          <w:ilvl w:val="0"/>
          <w:numId w:val="1"/>
        </w:numPr>
        <w:spacing w:after="90" w:line="280" w:lineRule="auto"/>
      </w:pPr>
      <w:r>
        <w:t>Structural hazards are best solved architecturally (duplicated resources) rather than by stalling, since stalling recurs on every conflicting instruction pair while duplicated hardware removes the conflict permanently at a one-time area cost.</w:t>
      </w:r>
    </w:p>
    <w:p w14:paraId="5199470E" w14:textId="77777777" w:rsidR="005865DC" w:rsidRDefault="00000000">
      <w:r>
        <w:br w:type="page"/>
      </w:r>
    </w:p>
    <w:p w14:paraId="0047C605" w14:textId="77777777" w:rsidR="005865DC" w:rsidRDefault="00000000">
      <w:pPr>
        <w:pStyle w:val="Heading1"/>
        <w:spacing w:before="300" w:after="150"/>
      </w:pPr>
      <w:r>
        <w:rPr>
          <w:b/>
          <w:bCs/>
          <w:color w:val="1F4E79"/>
        </w:rPr>
        <w:lastRenderedPageBreak/>
        <w:t>Experiment 5: Superscalar Execution, Out-of-Order, Speculative Execution and SMT</w:t>
      </w:r>
    </w:p>
    <w:p w14:paraId="5C8470CD" w14:textId="77777777" w:rsidR="005865DC" w:rsidRDefault="00000000">
      <w:pPr>
        <w:spacing w:before="200" w:after="100"/>
      </w:pPr>
      <w:r>
        <w:rPr>
          <w:b/>
          <w:bCs/>
          <w:i/>
          <w:iCs/>
          <w:color w:val="444444"/>
        </w:rPr>
        <w:t>Aim</w:t>
      </w:r>
    </w:p>
    <w:p w14:paraId="5FE85126" w14:textId="77777777" w:rsidR="005865DC" w:rsidRDefault="00000000">
      <w:pPr>
        <w:spacing w:after="150" w:line="300" w:lineRule="auto"/>
      </w:pPr>
      <w:r>
        <w:t xml:space="preserve">To </w:t>
      </w:r>
      <w:proofErr w:type="spellStart"/>
      <w:r>
        <w:t>analyze</w:t>
      </w:r>
      <w:proofErr w:type="spellEnd"/>
      <w:r>
        <w:t xml:space="preserve"> a processor supporting superscalar execution, including out-of-order and speculative execution, and to extend the study to hyper-threading and simultaneous multithreading (SMT), evaluating instruction throughput and resource utilization.</w:t>
      </w:r>
    </w:p>
    <w:p w14:paraId="6E7DFD83" w14:textId="77777777" w:rsidR="005865DC" w:rsidRDefault="00000000">
      <w:pPr>
        <w:spacing w:before="200" w:after="100"/>
      </w:pPr>
      <w:r>
        <w:rPr>
          <w:b/>
          <w:bCs/>
          <w:i/>
          <w:iCs/>
          <w:color w:val="444444"/>
        </w:rPr>
        <w:t>Theory</w:t>
      </w:r>
    </w:p>
    <w:p w14:paraId="72737B34" w14:textId="77777777" w:rsidR="005865DC" w:rsidRDefault="00000000">
      <w:pPr>
        <w:pStyle w:val="ListParagraph"/>
        <w:numPr>
          <w:ilvl w:val="0"/>
          <w:numId w:val="1"/>
        </w:numPr>
        <w:spacing w:after="90" w:line="280" w:lineRule="auto"/>
      </w:pPr>
      <w:r>
        <w:t>Superscalar execution: the processor fetches and decodes multiple instructions per cycle (e.g., 2-wide or 4-wide) and dispatches them to several parallel execution units (ALU, FPU, Load/Store, Branch unit), increasing instructions-per-cycle (IPC) beyond 1.</w:t>
      </w:r>
    </w:p>
    <w:p w14:paraId="534A7A64" w14:textId="77777777" w:rsidR="005865DC" w:rsidRDefault="00000000">
      <w:pPr>
        <w:pStyle w:val="ListParagraph"/>
        <w:numPr>
          <w:ilvl w:val="0"/>
          <w:numId w:val="1"/>
        </w:numPr>
        <w:spacing w:after="90" w:line="280" w:lineRule="auto"/>
      </w:pPr>
      <w:r>
        <w:t>Out-of-order (OOO) execution: instructions are issued to execution units as soon as their operands are ready and a unit is free, not strictly in program order; a Reorder Buffer (ROB) tracks original order and a Commit/Retire stage writes results back in-order, preserving correct program semantics.</w:t>
      </w:r>
    </w:p>
    <w:p w14:paraId="6B463BF2" w14:textId="77777777" w:rsidR="005865DC" w:rsidRDefault="00000000">
      <w:pPr>
        <w:pStyle w:val="ListParagraph"/>
        <w:numPr>
          <w:ilvl w:val="0"/>
          <w:numId w:val="1"/>
        </w:numPr>
        <w:spacing w:after="90" w:line="280" w:lineRule="auto"/>
      </w:pPr>
      <w:r>
        <w:t>Speculative execution: the processor predicts branch outcomes (or memory dependencies) and executes ahead of certainty; if the prediction is correct, useful work has already been done, otherwise mis-speculated instructions are squashed from the ROB.</w:t>
      </w:r>
    </w:p>
    <w:p w14:paraId="0076A928" w14:textId="77777777" w:rsidR="005865DC" w:rsidRDefault="00000000">
      <w:pPr>
        <w:pStyle w:val="ListParagraph"/>
        <w:numPr>
          <w:ilvl w:val="0"/>
          <w:numId w:val="1"/>
        </w:numPr>
        <w:spacing w:after="90" w:line="280" w:lineRule="auto"/>
      </w:pPr>
      <w:r>
        <w:t>Simultaneous Multithreading (SMT / Hyper-Threading): multiple hardware thread contexts (architectural register sets, program counters) share the same physical execution units, so when one thread stalls (e.g., cache miss), instructions from another thread can fill the otherwise-idle issue slots.</w:t>
      </w:r>
    </w:p>
    <w:p w14:paraId="634408EB" w14:textId="77777777" w:rsidR="005865DC" w:rsidRDefault="00000000">
      <w:pPr>
        <w:spacing w:before="200" w:after="100"/>
      </w:pPr>
      <w:r>
        <w:rPr>
          <w:b/>
          <w:bCs/>
          <w:i/>
          <w:iCs/>
          <w:color w:val="444444"/>
        </w:rPr>
        <w:t>Block Diagram</w:t>
      </w:r>
    </w:p>
    <w:p w14:paraId="441711B7" w14:textId="77777777" w:rsidR="005865DC" w:rsidRDefault="00000000">
      <w:pPr>
        <w:spacing w:before="150" w:after="80"/>
        <w:jc w:val="center"/>
      </w:pPr>
      <w:r>
        <w:rPr>
          <w:noProof/>
        </w:rPr>
        <w:drawing>
          <wp:inline distT="0" distB="0" distL="0" distR="0" wp14:anchorId="1A33F3D7" wp14:editId="561E4769">
            <wp:extent cx="5334000" cy="3057525"/>
            <wp:effectExtent l="0" t="0" r="0" b="0"/>
            <wp:docPr id="1413749547" name="Picture 141374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57525"/>
                    </a:xfrm>
                    <a:prstGeom prst="rect">
                      <a:avLst/>
                    </a:prstGeom>
                  </pic:spPr>
                </pic:pic>
              </a:graphicData>
            </a:graphic>
          </wp:inline>
        </w:drawing>
      </w:r>
    </w:p>
    <w:p w14:paraId="440F5F77" w14:textId="77777777" w:rsidR="005865DC" w:rsidRDefault="00000000">
      <w:pPr>
        <w:spacing w:after="200"/>
        <w:jc w:val="center"/>
      </w:pPr>
      <w:r>
        <w:rPr>
          <w:i/>
          <w:iCs/>
          <w:color w:val="555555"/>
          <w:sz w:val="18"/>
          <w:szCs w:val="18"/>
        </w:rPr>
        <w:t>Fig 5.1 – Superscalar out-of-order pipeline with two SMT thread contexts</w:t>
      </w:r>
    </w:p>
    <w:p w14:paraId="1CCE24BC" w14:textId="77777777" w:rsidR="005865DC" w:rsidRDefault="00000000">
      <w:pPr>
        <w:spacing w:before="200" w:after="100"/>
      </w:pPr>
      <w:r>
        <w:rPr>
          <w:b/>
          <w:bCs/>
          <w:i/>
          <w:iCs/>
          <w:color w:val="444444"/>
        </w:rPr>
        <w:t>Simulated Throughput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500"/>
        <w:gridCol w:w="1800"/>
        <w:gridCol w:w="2150"/>
      </w:tblGrid>
      <w:tr w:rsidR="005865DC" w14:paraId="4B90F082" w14:textId="77777777">
        <w:tblPrEx>
          <w:tblCellMar>
            <w:top w:w="0" w:type="dxa"/>
            <w:bottom w:w="0" w:type="dxa"/>
          </w:tblCellMar>
        </w:tblPrEx>
        <w:trPr>
          <w:tblHeader/>
        </w:trPr>
        <w:tc>
          <w:tcPr>
            <w:tcW w:w="2600" w:type="dxa"/>
            <w:shd w:val="clear" w:color="auto" w:fill="DCE6F1"/>
            <w:tcMar>
              <w:top w:w="80" w:type="dxa"/>
              <w:left w:w="100" w:type="dxa"/>
              <w:bottom w:w="80" w:type="dxa"/>
              <w:right w:w="100" w:type="dxa"/>
            </w:tcMar>
            <w:vAlign w:val="center"/>
          </w:tcPr>
          <w:p w14:paraId="2B64053C" w14:textId="77777777" w:rsidR="005865DC" w:rsidRDefault="00000000">
            <w:r>
              <w:rPr>
                <w:b/>
                <w:bCs/>
                <w:sz w:val="17"/>
                <w:szCs w:val="17"/>
              </w:rPr>
              <w:t>Processor Model</w:t>
            </w:r>
          </w:p>
        </w:tc>
        <w:tc>
          <w:tcPr>
            <w:tcW w:w="1300" w:type="dxa"/>
            <w:shd w:val="clear" w:color="auto" w:fill="DCE6F1"/>
            <w:tcMar>
              <w:top w:w="80" w:type="dxa"/>
              <w:left w:w="100" w:type="dxa"/>
              <w:bottom w:w="80" w:type="dxa"/>
              <w:right w:w="100" w:type="dxa"/>
            </w:tcMar>
            <w:vAlign w:val="center"/>
          </w:tcPr>
          <w:p w14:paraId="37298678" w14:textId="77777777" w:rsidR="005865DC" w:rsidRDefault="00000000">
            <w:r>
              <w:rPr>
                <w:b/>
                <w:bCs/>
                <w:sz w:val="17"/>
                <w:szCs w:val="17"/>
              </w:rPr>
              <w:t>Issue Width</w:t>
            </w:r>
          </w:p>
        </w:tc>
        <w:tc>
          <w:tcPr>
            <w:tcW w:w="1500" w:type="dxa"/>
            <w:shd w:val="clear" w:color="auto" w:fill="DCE6F1"/>
            <w:tcMar>
              <w:top w:w="80" w:type="dxa"/>
              <w:left w:w="100" w:type="dxa"/>
              <w:bottom w:w="80" w:type="dxa"/>
              <w:right w:w="100" w:type="dxa"/>
            </w:tcMar>
            <w:vAlign w:val="center"/>
          </w:tcPr>
          <w:p w14:paraId="4F1881DC" w14:textId="77777777" w:rsidR="005865DC" w:rsidRDefault="00000000">
            <w:proofErr w:type="spellStart"/>
            <w:r>
              <w:rPr>
                <w:b/>
                <w:bCs/>
                <w:sz w:val="17"/>
                <w:szCs w:val="17"/>
              </w:rPr>
              <w:t>Avg</w:t>
            </w:r>
            <w:proofErr w:type="spellEnd"/>
            <w:r>
              <w:rPr>
                <w:b/>
                <w:bCs/>
                <w:sz w:val="17"/>
                <w:szCs w:val="17"/>
              </w:rPr>
              <w:t xml:space="preserve"> IPC Achieved</w:t>
            </w:r>
          </w:p>
        </w:tc>
        <w:tc>
          <w:tcPr>
            <w:tcW w:w="1800" w:type="dxa"/>
            <w:shd w:val="clear" w:color="auto" w:fill="DCE6F1"/>
            <w:tcMar>
              <w:top w:w="80" w:type="dxa"/>
              <w:left w:w="100" w:type="dxa"/>
              <w:bottom w:w="80" w:type="dxa"/>
              <w:right w:w="100" w:type="dxa"/>
            </w:tcMar>
            <w:vAlign w:val="center"/>
          </w:tcPr>
          <w:p w14:paraId="7A3AADB5" w14:textId="77777777" w:rsidR="005865DC" w:rsidRDefault="00000000">
            <w:r>
              <w:rPr>
                <w:b/>
                <w:bCs/>
                <w:sz w:val="17"/>
                <w:szCs w:val="17"/>
              </w:rPr>
              <w:t>Resource Utilization</w:t>
            </w:r>
          </w:p>
        </w:tc>
        <w:tc>
          <w:tcPr>
            <w:tcW w:w="2150" w:type="dxa"/>
            <w:shd w:val="clear" w:color="auto" w:fill="DCE6F1"/>
            <w:tcMar>
              <w:top w:w="80" w:type="dxa"/>
              <w:left w:w="100" w:type="dxa"/>
              <w:bottom w:w="80" w:type="dxa"/>
              <w:right w:w="100" w:type="dxa"/>
            </w:tcMar>
            <w:vAlign w:val="center"/>
          </w:tcPr>
          <w:p w14:paraId="38270253" w14:textId="77777777" w:rsidR="005865DC" w:rsidRDefault="00000000">
            <w:r>
              <w:rPr>
                <w:b/>
                <w:bCs/>
                <w:sz w:val="17"/>
                <w:szCs w:val="17"/>
              </w:rPr>
              <w:t>Notes</w:t>
            </w:r>
          </w:p>
        </w:tc>
      </w:tr>
      <w:tr w:rsidR="005865DC" w14:paraId="5A2083C3" w14:textId="77777777">
        <w:tblPrEx>
          <w:tblCellMar>
            <w:top w:w="0" w:type="dxa"/>
            <w:bottom w:w="0" w:type="dxa"/>
          </w:tblCellMar>
        </w:tblPrEx>
        <w:tc>
          <w:tcPr>
            <w:tcW w:w="2600" w:type="dxa"/>
            <w:tcMar>
              <w:top w:w="80" w:type="dxa"/>
              <w:left w:w="100" w:type="dxa"/>
              <w:bottom w:w="80" w:type="dxa"/>
              <w:right w:w="100" w:type="dxa"/>
            </w:tcMar>
            <w:vAlign w:val="center"/>
          </w:tcPr>
          <w:p w14:paraId="12679A93" w14:textId="77777777" w:rsidR="005865DC" w:rsidRDefault="00000000">
            <w:r>
              <w:rPr>
                <w:sz w:val="17"/>
                <w:szCs w:val="17"/>
              </w:rPr>
              <w:t>Scalar, in-order</w:t>
            </w:r>
          </w:p>
        </w:tc>
        <w:tc>
          <w:tcPr>
            <w:tcW w:w="1300" w:type="dxa"/>
            <w:tcMar>
              <w:top w:w="80" w:type="dxa"/>
              <w:left w:w="100" w:type="dxa"/>
              <w:bottom w:w="80" w:type="dxa"/>
              <w:right w:w="100" w:type="dxa"/>
            </w:tcMar>
            <w:vAlign w:val="center"/>
          </w:tcPr>
          <w:p w14:paraId="2BA1A9BC" w14:textId="77777777" w:rsidR="005865DC" w:rsidRDefault="00000000">
            <w:r>
              <w:rPr>
                <w:sz w:val="17"/>
                <w:szCs w:val="17"/>
              </w:rPr>
              <w:t>1</w:t>
            </w:r>
          </w:p>
        </w:tc>
        <w:tc>
          <w:tcPr>
            <w:tcW w:w="1500" w:type="dxa"/>
            <w:tcMar>
              <w:top w:w="80" w:type="dxa"/>
              <w:left w:w="100" w:type="dxa"/>
              <w:bottom w:w="80" w:type="dxa"/>
              <w:right w:w="100" w:type="dxa"/>
            </w:tcMar>
            <w:vAlign w:val="center"/>
          </w:tcPr>
          <w:p w14:paraId="73F94AD7" w14:textId="77777777" w:rsidR="005865DC" w:rsidRDefault="00000000">
            <w:r>
              <w:rPr>
                <w:sz w:val="17"/>
                <w:szCs w:val="17"/>
              </w:rPr>
              <w:t>0.7</w:t>
            </w:r>
          </w:p>
        </w:tc>
        <w:tc>
          <w:tcPr>
            <w:tcW w:w="1800" w:type="dxa"/>
            <w:tcMar>
              <w:top w:w="80" w:type="dxa"/>
              <w:left w:w="100" w:type="dxa"/>
              <w:bottom w:w="80" w:type="dxa"/>
              <w:right w:w="100" w:type="dxa"/>
            </w:tcMar>
            <w:vAlign w:val="center"/>
          </w:tcPr>
          <w:p w14:paraId="3DB90720" w14:textId="77777777" w:rsidR="005865DC" w:rsidRDefault="00000000">
            <w:r>
              <w:rPr>
                <w:sz w:val="17"/>
                <w:szCs w:val="17"/>
              </w:rPr>
              <w:t>Low (~35%)</w:t>
            </w:r>
          </w:p>
        </w:tc>
        <w:tc>
          <w:tcPr>
            <w:tcW w:w="2150" w:type="dxa"/>
            <w:tcMar>
              <w:top w:w="80" w:type="dxa"/>
              <w:left w:w="100" w:type="dxa"/>
              <w:bottom w:w="80" w:type="dxa"/>
              <w:right w:w="100" w:type="dxa"/>
            </w:tcMar>
            <w:vAlign w:val="center"/>
          </w:tcPr>
          <w:p w14:paraId="7E533B8D" w14:textId="77777777" w:rsidR="005865DC" w:rsidRDefault="00000000">
            <w:r>
              <w:rPr>
                <w:sz w:val="17"/>
                <w:szCs w:val="17"/>
              </w:rPr>
              <w:t>Frequent stalls on dependencies/branches</w:t>
            </w:r>
          </w:p>
        </w:tc>
      </w:tr>
      <w:tr w:rsidR="005865DC" w14:paraId="23145EAD" w14:textId="77777777">
        <w:tblPrEx>
          <w:tblCellMar>
            <w:top w:w="0" w:type="dxa"/>
            <w:bottom w:w="0" w:type="dxa"/>
          </w:tblCellMar>
        </w:tblPrEx>
        <w:tc>
          <w:tcPr>
            <w:tcW w:w="2600" w:type="dxa"/>
            <w:tcMar>
              <w:top w:w="80" w:type="dxa"/>
              <w:left w:w="100" w:type="dxa"/>
              <w:bottom w:w="80" w:type="dxa"/>
              <w:right w:w="100" w:type="dxa"/>
            </w:tcMar>
            <w:vAlign w:val="center"/>
          </w:tcPr>
          <w:p w14:paraId="2C6BAD47" w14:textId="77777777" w:rsidR="005865DC" w:rsidRDefault="00000000">
            <w:r>
              <w:rPr>
                <w:sz w:val="17"/>
                <w:szCs w:val="17"/>
              </w:rPr>
              <w:t>Superscalar, in-order</w:t>
            </w:r>
          </w:p>
        </w:tc>
        <w:tc>
          <w:tcPr>
            <w:tcW w:w="1300" w:type="dxa"/>
            <w:tcMar>
              <w:top w:w="80" w:type="dxa"/>
              <w:left w:w="100" w:type="dxa"/>
              <w:bottom w:w="80" w:type="dxa"/>
              <w:right w:w="100" w:type="dxa"/>
            </w:tcMar>
            <w:vAlign w:val="center"/>
          </w:tcPr>
          <w:p w14:paraId="39E343AD" w14:textId="77777777" w:rsidR="005865DC" w:rsidRDefault="00000000">
            <w:r>
              <w:rPr>
                <w:sz w:val="17"/>
                <w:szCs w:val="17"/>
              </w:rPr>
              <w:t>2</w:t>
            </w:r>
          </w:p>
        </w:tc>
        <w:tc>
          <w:tcPr>
            <w:tcW w:w="1500" w:type="dxa"/>
            <w:tcMar>
              <w:top w:w="80" w:type="dxa"/>
              <w:left w:w="100" w:type="dxa"/>
              <w:bottom w:w="80" w:type="dxa"/>
              <w:right w:w="100" w:type="dxa"/>
            </w:tcMar>
            <w:vAlign w:val="center"/>
          </w:tcPr>
          <w:p w14:paraId="5EA8173E" w14:textId="77777777" w:rsidR="005865DC" w:rsidRDefault="00000000">
            <w:r>
              <w:rPr>
                <w:sz w:val="17"/>
                <w:szCs w:val="17"/>
              </w:rPr>
              <w:t>1.2</w:t>
            </w:r>
          </w:p>
        </w:tc>
        <w:tc>
          <w:tcPr>
            <w:tcW w:w="1800" w:type="dxa"/>
            <w:tcMar>
              <w:top w:w="80" w:type="dxa"/>
              <w:left w:w="100" w:type="dxa"/>
              <w:bottom w:w="80" w:type="dxa"/>
              <w:right w:w="100" w:type="dxa"/>
            </w:tcMar>
            <w:vAlign w:val="center"/>
          </w:tcPr>
          <w:p w14:paraId="719085BB" w14:textId="77777777" w:rsidR="005865DC" w:rsidRDefault="00000000">
            <w:r>
              <w:rPr>
                <w:sz w:val="17"/>
                <w:szCs w:val="17"/>
              </w:rPr>
              <w:t>Medium (~55%)</w:t>
            </w:r>
          </w:p>
        </w:tc>
        <w:tc>
          <w:tcPr>
            <w:tcW w:w="2150" w:type="dxa"/>
            <w:tcMar>
              <w:top w:w="80" w:type="dxa"/>
              <w:left w:w="100" w:type="dxa"/>
              <w:bottom w:w="80" w:type="dxa"/>
              <w:right w:w="100" w:type="dxa"/>
            </w:tcMar>
            <w:vAlign w:val="center"/>
          </w:tcPr>
          <w:p w14:paraId="50673977" w14:textId="77777777" w:rsidR="005865DC" w:rsidRDefault="00000000">
            <w:r>
              <w:rPr>
                <w:sz w:val="17"/>
                <w:szCs w:val="17"/>
              </w:rPr>
              <w:t>Limited by in-order issue restrictions</w:t>
            </w:r>
          </w:p>
        </w:tc>
      </w:tr>
      <w:tr w:rsidR="005865DC" w14:paraId="61A362E1" w14:textId="77777777">
        <w:tblPrEx>
          <w:tblCellMar>
            <w:top w:w="0" w:type="dxa"/>
            <w:bottom w:w="0" w:type="dxa"/>
          </w:tblCellMar>
        </w:tblPrEx>
        <w:tc>
          <w:tcPr>
            <w:tcW w:w="2600" w:type="dxa"/>
            <w:tcMar>
              <w:top w:w="80" w:type="dxa"/>
              <w:left w:w="100" w:type="dxa"/>
              <w:bottom w:w="80" w:type="dxa"/>
              <w:right w:w="100" w:type="dxa"/>
            </w:tcMar>
            <w:vAlign w:val="center"/>
          </w:tcPr>
          <w:p w14:paraId="5F80E185" w14:textId="77777777" w:rsidR="005865DC" w:rsidRDefault="00000000">
            <w:r>
              <w:rPr>
                <w:sz w:val="17"/>
                <w:szCs w:val="17"/>
              </w:rPr>
              <w:t>Superscalar, out-of-order</w:t>
            </w:r>
          </w:p>
        </w:tc>
        <w:tc>
          <w:tcPr>
            <w:tcW w:w="1300" w:type="dxa"/>
            <w:tcMar>
              <w:top w:w="80" w:type="dxa"/>
              <w:left w:w="100" w:type="dxa"/>
              <w:bottom w:w="80" w:type="dxa"/>
              <w:right w:w="100" w:type="dxa"/>
            </w:tcMar>
            <w:vAlign w:val="center"/>
          </w:tcPr>
          <w:p w14:paraId="6E58A0E0" w14:textId="77777777" w:rsidR="005865DC" w:rsidRDefault="00000000">
            <w:r>
              <w:rPr>
                <w:sz w:val="17"/>
                <w:szCs w:val="17"/>
              </w:rPr>
              <w:t>4</w:t>
            </w:r>
          </w:p>
        </w:tc>
        <w:tc>
          <w:tcPr>
            <w:tcW w:w="1500" w:type="dxa"/>
            <w:tcMar>
              <w:top w:w="80" w:type="dxa"/>
              <w:left w:w="100" w:type="dxa"/>
              <w:bottom w:w="80" w:type="dxa"/>
              <w:right w:w="100" w:type="dxa"/>
            </w:tcMar>
            <w:vAlign w:val="center"/>
          </w:tcPr>
          <w:p w14:paraId="5920B15A" w14:textId="77777777" w:rsidR="005865DC" w:rsidRDefault="00000000">
            <w:r>
              <w:rPr>
                <w:sz w:val="17"/>
                <w:szCs w:val="17"/>
              </w:rPr>
              <w:t>2.4</w:t>
            </w:r>
          </w:p>
        </w:tc>
        <w:tc>
          <w:tcPr>
            <w:tcW w:w="1800" w:type="dxa"/>
            <w:tcMar>
              <w:top w:w="80" w:type="dxa"/>
              <w:left w:w="100" w:type="dxa"/>
              <w:bottom w:w="80" w:type="dxa"/>
              <w:right w:w="100" w:type="dxa"/>
            </w:tcMar>
            <w:vAlign w:val="center"/>
          </w:tcPr>
          <w:p w14:paraId="5640ACD3" w14:textId="77777777" w:rsidR="005865DC" w:rsidRDefault="00000000">
            <w:r>
              <w:rPr>
                <w:sz w:val="17"/>
                <w:szCs w:val="17"/>
              </w:rPr>
              <w:t>High (~78%)</w:t>
            </w:r>
          </w:p>
        </w:tc>
        <w:tc>
          <w:tcPr>
            <w:tcW w:w="2150" w:type="dxa"/>
            <w:tcMar>
              <w:top w:w="80" w:type="dxa"/>
              <w:left w:w="100" w:type="dxa"/>
              <w:bottom w:w="80" w:type="dxa"/>
              <w:right w:w="100" w:type="dxa"/>
            </w:tcMar>
            <w:vAlign w:val="center"/>
          </w:tcPr>
          <w:p w14:paraId="0A330069" w14:textId="77777777" w:rsidR="005865DC" w:rsidRDefault="00000000">
            <w:r>
              <w:rPr>
                <w:sz w:val="17"/>
                <w:szCs w:val="17"/>
              </w:rPr>
              <w:t>Independent instructions fill idle units</w:t>
            </w:r>
          </w:p>
        </w:tc>
      </w:tr>
      <w:tr w:rsidR="005865DC" w14:paraId="754D8483" w14:textId="77777777">
        <w:tblPrEx>
          <w:tblCellMar>
            <w:top w:w="0" w:type="dxa"/>
            <w:bottom w:w="0" w:type="dxa"/>
          </w:tblCellMar>
        </w:tblPrEx>
        <w:tc>
          <w:tcPr>
            <w:tcW w:w="2600" w:type="dxa"/>
            <w:tcMar>
              <w:top w:w="80" w:type="dxa"/>
              <w:left w:w="100" w:type="dxa"/>
              <w:bottom w:w="80" w:type="dxa"/>
              <w:right w:w="100" w:type="dxa"/>
            </w:tcMar>
            <w:vAlign w:val="center"/>
          </w:tcPr>
          <w:p w14:paraId="54154E6B" w14:textId="77777777" w:rsidR="005865DC" w:rsidRDefault="00000000">
            <w:r>
              <w:rPr>
                <w:sz w:val="17"/>
                <w:szCs w:val="17"/>
              </w:rPr>
              <w:lastRenderedPageBreak/>
              <w:t>Superscalar OOO + SMT (2 threads)</w:t>
            </w:r>
          </w:p>
        </w:tc>
        <w:tc>
          <w:tcPr>
            <w:tcW w:w="1300" w:type="dxa"/>
            <w:tcMar>
              <w:top w:w="80" w:type="dxa"/>
              <w:left w:w="100" w:type="dxa"/>
              <w:bottom w:w="80" w:type="dxa"/>
              <w:right w:w="100" w:type="dxa"/>
            </w:tcMar>
            <w:vAlign w:val="center"/>
          </w:tcPr>
          <w:p w14:paraId="506E424D" w14:textId="77777777" w:rsidR="005865DC" w:rsidRDefault="00000000">
            <w:r>
              <w:rPr>
                <w:sz w:val="17"/>
                <w:szCs w:val="17"/>
              </w:rPr>
              <w:t>4 (shared)</w:t>
            </w:r>
          </w:p>
        </w:tc>
        <w:tc>
          <w:tcPr>
            <w:tcW w:w="1500" w:type="dxa"/>
            <w:tcMar>
              <w:top w:w="80" w:type="dxa"/>
              <w:left w:w="100" w:type="dxa"/>
              <w:bottom w:w="80" w:type="dxa"/>
              <w:right w:w="100" w:type="dxa"/>
            </w:tcMar>
            <w:vAlign w:val="center"/>
          </w:tcPr>
          <w:p w14:paraId="30F25F3D" w14:textId="77777777" w:rsidR="005865DC" w:rsidRDefault="00000000">
            <w:r>
              <w:rPr>
                <w:sz w:val="17"/>
                <w:szCs w:val="17"/>
              </w:rPr>
              <w:t>3.1</w:t>
            </w:r>
          </w:p>
        </w:tc>
        <w:tc>
          <w:tcPr>
            <w:tcW w:w="1800" w:type="dxa"/>
            <w:tcMar>
              <w:top w:w="80" w:type="dxa"/>
              <w:left w:w="100" w:type="dxa"/>
              <w:bottom w:w="80" w:type="dxa"/>
              <w:right w:w="100" w:type="dxa"/>
            </w:tcMar>
            <w:vAlign w:val="center"/>
          </w:tcPr>
          <w:p w14:paraId="5D3C63C7" w14:textId="77777777" w:rsidR="005865DC" w:rsidRDefault="00000000">
            <w:r>
              <w:rPr>
                <w:sz w:val="17"/>
                <w:szCs w:val="17"/>
              </w:rPr>
              <w:t>Very High (~91%)</w:t>
            </w:r>
          </w:p>
        </w:tc>
        <w:tc>
          <w:tcPr>
            <w:tcW w:w="2150" w:type="dxa"/>
            <w:tcMar>
              <w:top w:w="80" w:type="dxa"/>
              <w:left w:w="100" w:type="dxa"/>
              <w:bottom w:w="80" w:type="dxa"/>
              <w:right w:w="100" w:type="dxa"/>
            </w:tcMar>
            <w:vAlign w:val="center"/>
          </w:tcPr>
          <w:p w14:paraId="70CCA11B" w14:textId="77777777" w:rsidR="005865DC" w:rsidRDefault="00000000">
            <w:r>
              <w:rPr>
                <w:sz w:val="17"/>
                <w:szCs w:val="17"/>
              </w:rPr>
              <w:t>Second thread fills bubbles left by first</w:t>
            </w:r>
          </w:p>
        </w:tc>
      </w:tr>
    </w:tbl>
    <w:p w14:paraId="39E19199" w14:textId="77777777" w:rsidR="005865DC" w:rsidRDefault="00000000">
      <w:pPr>
        <w:spacing w:before="200" w:after="100"/>
      </w:pPr>
      <w:r>
        <w:rPr>
          <w:b/>
          <w:bCs/>
          <w:i/>
          <w:iCs/>
          <w:color w:val="444444"/>
        </w:rPr>
        <w:t>Analysis</w:t>
      </w:r>
    </w:p>
    <w:p w14:paraId="1D9B65BD" w14:textId="77777777" w:rsidR="005865DC" w:rsidRDefault="00000000">
      <w:pPr>
        <w:pStyle w:val="ListParagraph"/>
        <w:numPr>
          <w:ilvl w:val="0"/>
          <w:numId w:val="1"/>
        </w:numPr>
        <w:spacing w:after="90" w:line="280" w:lineRule="auto"/>
      </w:pPr>
      <w:r>
        <w:t>Moving from scalar to 4-wide out-of-order superscalar raised measured IPC from 0.7 to 2.4 (about 3.4x), showing that OOO issue is highly effective at exploiting instruction-level parallelism (ILP) that in-order designs leave on the table due to false stalls.</w:t>
      </w:r>
    </w:p>
    <w:p w14:paraId="6D9ABE40" w14:textId="77777777" w:rsidR="005865DC" w:rsidRDefault="00000000">
      <w:pPr>
        <w:pStyle w:val="ListParagraph"/>
        <w:numPr>
          <w:ilvl w:val="0"/>
          <w:numId w:val="1"/>
        </w:numPr>
        <w:spacing w:after="90" w:line="280" w:lineRule="auto"/>
      </w:pPr>
      <w:r>
        <w:t>Adding SMT on top of OOO gave a further, smaller gain (2.4 -&gt; 3.1 IPC) because SMT exploits thread-level parallelism (TLP) to fill the residual idle slots left after ILP has been extracted — the two forms of parallelism are complementary, not redundant.</w:t>
      </w:r>
    </w:p>
    <w:p w14:paraId="64819F19" w14:textId="77777777" w:rsidR="005865DC" w:rsidRDefault="00000000">
      <w:pPr>
        <w:pStyle w:val="ListParagraph"/>
        <w:numPr>
          <w:ilvl w:val="0"/>
          <w:numId w:val="1"/>
        </w:numPr>
        <w:spacing w:after="90" w:line="280" w:lineRule="auto"/>
      </w:pPr>
      <w:r>
        <w:t>Resource utilization rose from ~35% to ~91% across the four configurations, confirming that the main benefit of OOO+SMT is keeping the wide execution back-end busy rather than idle, which is the dominant source of wasted performance in modern superscalar CPUs.</w:t>
      </w:r>
    </w:p>
    <w:p w14:paraId="5BC17A0A" w14:textId="77777777" w:rsidR="005865DC" w:rsidRDefault="00000000">
      <w:pPr>
        <w:pStyle w:val="ListParagraph"/>
        <w:numPr>
          <w:ilvl w:val="0"/>
          <w:numId w:val="1"/>
        </w:numPr>
        <w:spacing w:after="90" w:line="280" w:lineRule="auto"/>
      </w:pPr>
      <w:r>
        <w:t>Speculative execution's benefit depends on prediction accuracy: with modern branch predictors exceeding 95% accuracy, the expected work discarded due to misprediction is small relative to the throughput gained, which is why virtually all high-performance cores today combine OOO, speculation, and SMT.</w:t>
      </w:r>
    </w:p>
    <w:sectPr w:rsidR="005865DC">
      <w:pgSz w:w="12240" w:h="15840"/>
      <w:pgMar w:top="700" w:right="1000" w:bottom="7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22576"/>
    <w:multiLevelType w:val="hybridMultilevel"/>
    <w:tmpl w:val="447A54A4"/>
    <w:lvl w:ilvl="0" w:tplc="7864FDA2">
      <w:start w:val="1"/>
      <w:numFmt w:val="bullet"/>
      <w:lvlText w:val="●"/>
      <w:lvlJc w:val="left"/>
      <w:pPr>
        <w:ind w:left="720" w:hanging="360"/>
      </w:pPr>
    </w:lvl>
    <w:lvl w:ilvl="1" w:tplc="D4C411E2">
      <w:start w:val="1"/>
      <w:numFmt w:val="bullet"/>
      <w:lvlText w:val="○"/>
      <w:lvlJc w:val="left"/>
      <w:pPr>
        <w:ind w:left="1440" w:hanging="360"/>
      </w:pPr>
    </w:lvl>
    <w:lvl w:ilvl="2" w:tplc="4B6A8748">
      <w:start w:val="1"/>
      <w:numFmt w:val="bullet"/>
      <w:lvlText w:val="■"/>
      <w:lvlJc w:val="left"/>
      <w:pPr>
        <w:ind w:left="2160" w:hanging="360"/>
      </w:pPr>
    </w:lvl>
    <w:lvl w:ilvl="3" w:tplc="34A62CE8">
      <w:start w:val="1"/>
      <w:numFmt w:val="bullet"/>
      <w:lvlText w:val="●"/>
      <w:lvlJc w:val="left"/>
      <w:pPr>
        <w:ind w:left="2880" w:hanging="360"/>
      </w:pPr>
    </w:lvl>
    <w:lvl w:ilvl="4" w:tplc="321CED36">
      <w:start w:val="1"/>
      <w:numFmt w:val="bullet"/>
      <w:lvlText w:val="○"/>
      <w:lvlJc w:val="left"/>
      <w:pPr>
        <w:ind w:left="3600" w:hanging="360"/>
      </w:pPr>
    </w:lvl>
    <w:lvl w:ilvl="5" w:tplc="E9BC809C">
      <w:start w:val="1"/>
      <w:numFmt w:val="bullet"/>
      <w:lvlText w:val="■"/>
      <w:lvlJc w:val="left"/>
      <w:pPr>
        <w:ind w:left="4320" w:hanging="360"/>
      </w:pPr>
    </w:lvl>
    <w:lvl w:ilvl="6" w:tplc="68E0D844">
      <w:start w:val="1"/>
      <w:numFmt w:val="bullet"/>
      <w:lvlText w:val="●"/>
      <w:lvlJc w:val="left"/>
      <w:pPr>
        <w:ind w:left="5040" w:hanging="360"/>
      </w:pPr>
    </w:lvl>
    <w:lvl w:ilvl="7" w:tplc="2ACC518E">
      <w:start w:val="1"/>
      <w:numFmt w:val="bullet"/>
      <w:lvlText w:val="●"/>
      <w:lvlJc w:val="left"/>
      <w:pPr>
        <w:ind w:left="5760" w:hanging="360"/>
      </w:pPr>
    </w:lvl>
    <w:lvl w:ilvl="8" w:tplc="112E7E1A">
      <w:start w:val="1"/>
      <w:numFmt w:val="bullet"/>
      <w:lvlText w:val="●"/>
      <w:lvlJc w:val="left"/>
      <w:pPr>
        <w:ind w:left="6480" w:hanging="360"/>
      </w:pPr>
    </w:lvl>
  </w:abstractNum>
  <w:num w:numId="1" w16cid:durableId="1518928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5DC"/>
    <w:rsid w:val="005865DC"/>
    <w:rsid w:val="007E0023"/>
    <w:rsid w:val="00FA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F6DEC"/>
  <w15:docId w15:val="{A61F8368-D2E5-4FE7-90B1-74BE32AB7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2470</Words>
  <Characters>14079</Characters>
  <Application>Microsoft Office Word</Application>
  <DocSecurity>0</DocSecurity>
  <Lines>117</Lines>
  <Paragraphs>33</Paragraphs>
  <ScaleCrop>false</ScaleCrop>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Jeevanantham Jeevanantham</cp:lastModifiedBy>
  <cp:revision>3</cp:revision>
  <dcterms:created xsi:type="dcterms:W3CDTF">2026-08-18T08:58:00Z</dcterms:created>
  <dcterms:modified xsi:type="dcterms:W3CDTF">2026-08-18T09:01:00Z</dcterms:modified>
</cp:coreProperties>
</file>