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2537E1" w:rsidR="00EC20B5" w:rsidP="11A287F8" w:rsidRDefault="00024333" w14:paraId="1B6F1345" w14:textId="56B8AC94">
      <w:pPr>
        <w:pStyle w:val="Subtitle"/>
        <w:numPr>
          <w:numId w:val="0"/>
        </w:numPr>
        <w:rPr>
          <w:rFonts w:ascii="Segoe UI" w:hAnsi="Segoe UI" w:eastAsia="" w:cs="Segoe UI" w:eastAsiaTheme="majorEastAsia"/>
          <w:color w:val="auto"/>
          <w:spacing w:val="-10"/>
          <w:kern w:val="28"/>
          <w:sz w:val="56"/>
          <w:szCs w:val="56"/>
        </w:rPr>
      </w:pPr>
      <w:r w:rsidRPr="11A287F8" w:rsidR="00024333">
        <w:rPr>
          <w:rFonts w:ascii="Segoe UI" w:hAnsi="Segoe UI" w:eastAsia="" w:cs="Segoe UI" w:eastAsiaTheme="majorEastAsia"/>
          <w:color w:val="auto"/>
          <w:spacing w:val="-10"/>
          <w:kern w:val="28"/>
          <w:sz w:val="56"/>
          <w:szCs w:val="56"/>
        </w:rPr>
        <w:t xml:space="preserve">Block Legacy Authentication </w:t>
      </w:r>
      <w:r w:rsidRPr="11A287F8" w:rsidR="00CF41D3">
        <w:rPr>
          <w:rFonts w:ascii="Segoe UI" w:hAnsi="Segoe UI" w:eastAsia="" w:cs="Segoe UI" w:eastAsiaTheme="majorEastAsia"/>
          <w:color w:val="auto"/>
          <w:spacing w:val="-10"/>
          <w:kern w:val="28"/>
          <w:sz w:val="56"/>
          <w:szCs w:val="56"/>
        </w:rPr>
        <w:t xml:space="preserve">for Exchange </w:t>
      </w:r>
      <w:r w:rsidRPr="11A287F8" w:rsidR="22CE7AA0">
        <w:rPr>
          <w:rFonts w:ascii="Segoe UI" w:hAnsi="Segoe UI" w:eastAsia="" w:cs="Segoe UI" w:eastAsiaTheme="majorEastAsia"/>
          <w:color w:val="auto"/>
          <w:spacing w:val="-10"/>
          <w:kern w:val="28"/>
          <w:sz w:val="56"/>
          <w:szCs w:val="56"/>
        </w:rPr>
        <w:t xml:space="preserve">Online </w:t>
      </w:r>
      <w:r w:rsidRPr="11A287F8" w:rsidR="00EC20B5">
        <w:rPr>
          <w:rFonts w:ascii="Segoe UI" w:hAnsi="Segoe UI" w:eastAsia="" w:cs="Segoe UI" w:eastAsiaTheme="majorEastAsia"/>
          <w:color w:val="auto"/>
          <w:spacing w:val="-10"/>
          <w:kern w:val="28"/>
          <w:sz w:val="56"/>
          <w:szCs w:val="56"/>
        </w:rPr>
        <w:t>using the Graph Explorer</w:t>
      </w:r>
    </w:p>
    <w:p w:rsidRPr="002537E1" w:rsidR="00EC20B5" w:rsidP="00EC20B5" w:rsidRDefault="00365FA7" w14:paraId="77FFD478" w14:textId="6D8A91EB">
      <w:pPr>
        <w:pStyle w:val="Subtitle"/>
        <w:rPr>
          <w:rFonts w:ascii="Segoe UI" w:hAnsi="Segoe UI" w:cs="Segoe UI"/>
        </w:rPr>
      </w:pPr>
      <w:r>
        <w:rPr>
          <w:noProof/>
        </w:rPr>
        <mc:AlternateContent>
          <mc:Choice Requires="wps">
            <w:drawing>
              <wp:anchor distT="0" distB="0" distL="114300" distR="114300" simplePos="0" relativeHeight="251659264" behindDoc="0" locked="0" layoutInCell="1" allowOverlap="1" wp14:anchorId="6495850A" wp14:editId="3D02FBCC">
                <wp:simplePos x="0" y="0"/>
                <wp:positionH relativeFrom="column">
                  <wp:posOffset>0</wp:posOffset>
                </wp:positionH>
                <wp:positionV relativeFrom="paragraph">
                  <wp:posOffset>278765</wp:posOffset>
                </wp:positionV>
                <wp:extent cx="6677025" cy="270510"/>
                <wp:effectExtent l="0" t="0" r="9525" b="0"/>
                <wp:wrapNone/>
                <wp:docPr id="6" name="Rectangle 6"/>
                <wp:cNvGraphicFramePr/>
                <a:graphic xmlns:a="http://schemas.openxmlformats.org/drawingml/2006/main">
                  <a:graphicData uri="http://schemas.microsoft.com/office/word/2010/wordprocessingShape">
                    <wps:wsp>
                      <wps:cNvSpPr/>
                      <wps:spPr>
                        <a:xfrm>
                          <a:off x="0" y="0"/>
                          <a:ext cx="6677025" cy="270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DB0C15" w:rsidR="00365FA7" w:rsidP="00365FA7" w:rsidRDefault="00365FA7" w14:paraId="4A00283E" w14:textId="77777777">
                            <w:pPr>
                              <w:rPr>
                                <w:rFonts w:asciiTheme="majorHAnsi" w:hAnsiTheme="majorHAnsi" w:eastAsiaTheme="majorEastAsia" w:cstheme="majorBidi"/>
                                <w:b/>
                                <w:bCs/>
                                <w:color w:val="FFFFFF" w:themeColor="background1"/>
                                <w:sz w:val="24"/>
                                <w:szCs w:val="28"/>
                              </w:rPr>
                            </w:pPr>
                            <w:proofErr w:type="gramStart"/>
                            <w:r w:rsidRPr="00DB0C15">
                              <w:rPr>
                                <w:rFonts w:asciiTheme="majorHAnsi" w:hAnsiTheme="majorHAnsi" w:eastAsiaTheme="majorEastAsia"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73F1E1E">
              <v:rect id="Rectangle 6" style="position:absolute;margin-left:0;margin-top:21.95pt;width:525.7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d="f" strokeweight="1pt" w14:anchorId="649585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">
                <v:textbox>
                  <w:txbxContent>
                    <w:p w:rsidRPr="00DB0C15" w:rsidR="00365FA7" w:rsidP="00365FA7" w:rsidRDefault="00365FA7" w14:paraId="0770859F" w14:textId="77777777">
                      <w:pPr>
                        <w:rPr>
                          <w:rFonts w:asciiTheme="majorHAnsi" w:hAnsiTheme="majorHAnsi" w:eastAsiaTheme="majorEastAsia" w:cstheme="majorBidi"/>
                          <w:b/>
                          <w:bCs/>
                          <w:color w:val="FFFFFF" w:themeColor="background1"/>
                          <w:sz w:val="24"/>
                          <w:szCs w:val="28"/>
                        </w:rPr>
                      </w:pPr>
                      <w:proofErr w:type="gramStart"/>
                      <w:r w:rsidRPr="00DB0C15">
                        <w:rPr>
                          <w:rFonts w:asciiTheme="majorHAnsi" w:hAnsiTheme="majorHAnsi" w:eastAsiaTheme="majorEastAsia" w:cstheme="majorBidi"/>
                          <w:b/>
                          <w:bCs/>
                          <w:color w:val="FFFFFF" w:themeColor="background1"/>
                          <w:sz w:val="24"/>
                          <w:szCs w:val="28"/>
                        </w:rPr>
                        <w:t>Note :</w:t>
                      </w:r>
                      <w:proofErr w:type="gramEnd"/>
                    </w:p>
                  </w:txbxContent>
                </v:textbox>
              </v:rect>
            </w:pict>
          </mc:Fallback>
        </mc:AlternateContent>
      </w:r>
      <w:r w:rsidRPr="0E81CFB8" w:rsidR="00EC20B5">
        <w:rPr>
          <w:rFonts w:ascii="Segoe UI" w:hAnsi="Segoe UI" w:cs="Segoe UI"/>
        </w:rPr>
        <w:t>An Azure AD Solution Guide</w:t>
      </w:r>
    </w:p>
    <w:p w:rsidR="00EC20B5" w:rsidP="00EC20B5" w:rsidRDefault="00365FA7" w14:paraId="2C870365" w14:textId="3B19F2F6">
      <w:pPr>
        <w:rPr>
          <w:rFonts w:ascii="Segoe UI" w:hAnsi="Segoe UI" w:cs="Segoe UI"/>
        </w:rPr>
      </w:pPr>
      <w:r>
        <w:rPr>
          <w:noProof/>
        </w:rPr>
        <mc:AlternateContent>
          <mc:Choice Requires="wps">
            <w:drawing>
              <wp:anchor distT="0" distB="0" distL="114300" distR="114300" simplePos="0" relativeHeight="251660288" behindDoc="0" locked="0" layoutInCell="1" allowOverlap="1" wp14:anchorId="2C3AE66D" wp14:editId="49A7C329">
                <wp:simplePos x="0" y="0"/>
                <wp:positionH relativeFrom="column">
                  <wp:posOffset>0</wp:posOffset>
                </wp:positionH>
                <wp:positionV relativeFrom="paragraph">
                  <wp:posOffset>229870</wp:posOffset>
                </wp:positionV>
                <wp:extent cx="6677025" cy="43243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6677025"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FA7" w:rsidP="00365FA7" w:rsidRDefault="00365FA7" w14:paraId="0314B73B" w14:textId="77777777">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w14:anchorId="55014799">
              <v:shapetype id="_x0000_t202" coordsize="21600,21600" o:spt="202" path="m,l,21600r21600,l21600,xe" w14:anchorId="2C3AE66D">
                <v:stroke joinstyle="miter"/>
                <v:path gradientshapeok="t" o:connecttype="rect"/>
              </v:shapetype>
              <v:shape id="Text Box 7" style="position:absolute;margin-left:0;margin-top:18.1pt;width:525.75pt;height:34.0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">
                <v:textbox inset=",7.2pt,,0">
                  <w:txbxContent>
                    <w:p w:rsidR="00365FA7" w:rsidP="00365FA7" w:rsidRDefault="00365FA7" w14:paraId="0BE7ABB7" w14:textId="77777777">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pict>
          </mc:Fallback>
        </mc:AlternateContent>
      </w:r>
    </w:p>
    <w:p w:rsidR="00365FA7" w:rsidP="00EC20B5" w:rsidRDefault="00365FA7" w14:paraId="2AAD00B0" w14:textId="77777777">
      <w:pPr>
        <w:rPr>
          <w:rFonts w:ascii="Segoe UI" w:hAnsi="Segoe UI" w:cs="Segoe UI"/>
        </w:rPr>
      </w:pPr>
    </w:p>
    <w:p w:rsidR="00365FA7" w:rsidP="00EC20B5" w:rsidRDefault="00365FA7" w14:paraId="6D2DB917" w14:textId="77777777">
      <w:pPr>
        <w:rPr>
          <w:rFonts w:ascii="Segoe UI" w:hAnsi="Segoe UI" w:cs="Segoe UI"/>
        </w:rPr>
      </w:pPr>
    </w:p>
    <w:p w:rsidR="00EC20B5" w:rsidP="00EC20B5" w:rsidRDefault="00EC20B5" w14:paraId="529A00A6" w14:textId="216C0ED2">
      <w:pPr>
        <w:rPr>
          <w:rFonts w:ascii="Segoe UI" w:hAnsi="Segoe UI" w:cs="Segoe UI"/>
        </w:rPr>
      </w:pPr>
      <w:r>
        <w:rPr>
          <w:rFonts w:ascii="Segoe UI" w:hAnsi="Segoe UI" w:cs="Segoe UI"/>
        </w:rPr>
        <w:t xml:space="preserve">This </w:t>
      </w:r>
      <w:r w:rsidRPr="0E81CFB8">
        <w:rPr>
          <w:rFonts w:ascii="Segoe UI" w:hAnsi="Segoe UI" w:cs="Segoe UI"/>
        </w:rPr>
        <w:t xml:space="preserve">guide walks you through how to </w:t>
      </w:r>
      <w:r w:rsidR="00C621E6">
        <w:rPr>
          <w:rFonts w:ascii="Segoe UI" w:hAnsi="Segoe UI" w:cs="Segoe UI"/>
        </w:rPr>
        <w:t xml:space="preserve">modify an existing </w:t>
      </w:r>
      <w:r w:rsidRPr="0E81CFB8">
        <w:rPr>
          <w:rFonts w:ascii="Segoe UI" w:hAnsi="Segoe UI" w:cs="Segoe UI"/>
        </w:rPr>
        <w:t>Conditional Access Polic</w:t>
      </w:r>
      <w:r w:rsidR="00C621E6">
        <w:rPr>
          <w:rFonts w:ascii="Segoe UI" w:hAnsi="Segoe UI" w:cs="Segoe UI"/>
        </w:rPr>
        <w:t>y</w:t>
      </w:r>
      <w:r w:rsidR="00A526A7">
        <w:rPr>
          <w:rFonts w:ascii="Segoe UI" w:hAnsi="Segoe UI" w:cs="Segoe UI"/>
        </w:rPr>
        <w:t xml:space="preserve"> to </w:t>
      </w:r>
      <w:r w:rsidR="00365FA7">
        <w:rPr>
          <w:rFonts w:ascii="Segoe UI" w:hAnsi="Segoe UI" w:cs="Segoe UI"/>
        </w:rPr>
        <w:t xml:space="preserve">block </w:t>
      </w:r>
      <w:r w:rsidR="009A5A52">
        <w:rPr>
          <w:rFonts w:ascii="Segoe UI" w:hAnsi="Segoe UI" w:cs="Segoe UI"/>
        </w:rPr>
        <w:t>Legacy Authentication</w:t>
      </w:r>
      <w:r w:rsidR="001C55DE">
        <w:rPr>
          <w:rFonts w:ascii="Segoe UI" w:hAnsi="Segoe UI" w:cs="Segoe UI"/>
        </w:rPr>
        <w:t xml:space="preserve"> for Exchange Online </w:t>
      </w:r>
      <w:r w:rsidR="009A5A52">
        <w:rPr>
          <w:rFonts w:ascii="Segoe UI" w:hAnsi="Segoe UI" w:cs="Segoe UI"/>
        </w:rPr>
        <w:t>using Graph API</w:t>
      </w:r>
      <w:r w:rsidR="00A526A7">
        <w:rPr>
          <w:rFonts w:ascii="Segoe UI" w:hAnsi="Segoe UI" w:cs="Segoe UI"/>
        </w:rPr>
        <w:t>.</w:t>
      </w:r>
      <w:r>
        <w:rPr>
          <w:rFonts w:ascii="Segoe UI" w:hAnsi="Segoe UI" w:cs="Segoe UI"/>
        </w:rPr>
        <w:t xml:space="preserve"> This user is required to have appropriate roles to </w:t>
      </w:r>
      <w:r w:rsidR="00A526A7">
        <w:rPr>
          <w:rFonts w:ascii="Segoe UI" w:hAnsi="Segoe UI" w:cs="Segoe UI"/>
        </w:rPr>
        <w:t>complete the operations,</w:t>
      </w:r>
      <w:r w:rsidRPr="00164132" w:rsidR="00A526A7">
        <w:rPr>
          <w:rFonts w:ascii="Segoe UI" w:hAnsi="Segoe UI" w:cs="Segoe UI"/>
        </w:rPr>
        <w:t xml:space="preserve"> example </w:t>
      </w:r>
      <w:r w:rsidR="00A526A7">
        <w:rPr>
          <w:rFonts w:ascii="Segoe UI" w:hAnsi="Segoe UI" w:cs="Segoe UI"/>
        </w:rPr>
        <w:t>G</w:t>
      </w:r>
      <w:r w:rsidRPr="00164132" w:rsidR="00A526A7">
        <w:rPr>
          <w:rFonts w:ascii="Segoe UI" w:hAnsi="Segoe UI" w:cs="Segoe UI"/>
        </w:rPr>
        <w:t>lobal admin/</w:t>
      </w:r>
      <w:r w:rsidR="00A526A7">
        <w:rPr>
          <w:rFonts w:ascii="Segoe UI" w:hAnsi="Segoe UI" w:cs="Segoe UI"/>
        </w:rPr>
        <w:t>Conditional Access Administrator</w:t>
      </w:r>
      <w:r w:rsidRPr="0E81CFB8" w:rsidR="00A526A7">
        <w:rPr>
          <w:rFonts w:ascii="Segoe UI" w:hAnsi="Segoe UI" w:cs="Segoe UI"/>
        </w:rPr>
        <w:t>. However, you might need Global Admin the first time if you need to enable the Canary endpoint.</w:t>
      </w:r>
    </w:p>
    <w:p w:rsidRPr="002537E1" w:rsidR="00EC20B5" w:rsidP="00EC20B5" w:rsidRDefault="00EC20B5" w14:paraId="7917BAAA" w14:textId="75CC9F86">
      <w:pPr>
        <w:pStyle w:val="Heading1"/>
        <w:rPr>
          <w:rFonts w:ascii="Segoe UI" w:hAnsi="Segoe UI" w:cs="Segoe UI"/>
        </w:rPr>
      </w:pPr>
      <w:r w:rsidRPr="002537E1">
        <w:rPr>
          <w:rFonts w:ascii="Segoe UI" w:hAnsi="Segoe UI" w:cs="Segoe UI"/>
        </w:rPr>
        <w:t>Desired Outcome</w:t>
      </w:r>
    </w:p>
    <w:p w:rsidRPr="002537E1" w:rsidR="00EC20B5" w:rsidP="00EC20B5" w:rsidRDefault="00EC20B5" w14:paraId="1E610E36" w14:textId="384CDC66">
      <w:pPr>
        <w:rPr>
          <w:rFonts w:ascii="Segoe UI" w:hAnsi="Segoe UI" w:cs="Segoe UI"/>
        </w:rPr>
      </w:pPr>
      <w:r>
        <w:rPr>
          <w:rFonts w:ascii="Segoe UI" w:hAnsi="Segoe UI" w:cs="Segoe UI"/>
        </w:rPr>
        <w:t xml:space="preserve">You should be able to </w:t>
      </w:r>
      <w:r w:rsidR="00C621E6">
        <w:rPr>
          <w:rFonts w:ascii="Segoe UI" w:hAnsi="Segoe UI" w:cs="Segoe UI"/>
        </w:rPr>
        <w:t xml:space="preserve">update the existing </w:t>
      </w:r>
      <w:r>
        <w:rPr>
          <w:rFonts w:ascii="Segoe UI" w:hAnsi="Segoe UI" w:cs="Segoe UI"/>
        </w:rPr>
        <w:t xml:space="preserve">CA Policies and </w:t>
      </w:r>
      <w:r w:rsidR="00C621E6">
        <w:rPr>
          <w:rFonts w:ascii="Segoe UI" w:hAnsi="Segoe UI" w:cs="Segoe UI"/>
        </w:rPr>
        <w:t xml:space="preserve">verify the change </w:t>
      </w:r>
      <w:r>
        <w:rPr>
          <w:rFonts w:ascii="Segoe UI" w:hAnsi="Segoe UI" w:cs="Segoe UI"/>
        </w:rPr>
        <w:t>using the Graph Explorer.</w:t>
      </w:r>
    </w:p>
    <w:p w:rsidRPr="002537E1" w:rsidR="00EC20B5" w:rsidP="00EC20B5" w:rsidRDefault="00EC20B5" w14:paraId="0C6AEA3D" w14:textId="77777777">
      <w:pPr>
        <w:pStyle w:val="Heading1"/>
        <w:rPr>
          <w:rFonts w:ascii="Segoe UI" w:hAnsi="Segoe UI" w:cs="Segoe UI"/>
        </w:rPr>
      </w:pPr>
      <w:r w:rsidRPr="002537E1">
        <w:rPr>
          <w:rFonts w:ascii="Segoe UI" w:hAnsi="Segoe UI" w:cs="Segoe UI"/>
        </w:rPr>
        <w:t>Pre-requisites</w:t>
      </w:r>
    </w:p>
    <w:p w:rsidRPr="002537E1" w:rsidR="00EC20B5" w:rsidP="00EC20B5" w:rsidRDefault="00EC20B5" w14:paraId="7CA8D79C" w14:textId="77777777">
      <w:pPr>
        <w:pStyle w:val="ListParagraph"/>
        <w:numPr>
          <w:ilvl w:val="0"/>
          <w:numId w:val="1"/>
        </w:numPr>
        <w:rPr>
          <w:rFonts w:ascii="Segoe UI" w:hAnsi="Segoe UI" w:cs="Segoe UI"/>
        </w:rPr>
      </w:pPr>
      <w:r>
        <w:rPr>
          <w:rFonts w:ascii="Segoe UI" w:hAnsi="Segoe UI" w:cs="Segoe UI"/>
        </w:rPr>
        <w:t>Enable Canary Endpoint for the Graph Explorer.</w:t>
      </w:r>
    </w:p>
    <w:p w:rsidRPr="00A84328" w:rsidR="00EC20B5" w:rsidP="00EC20B5" w:rsidRDefault="00EC20B5" w14:paraId="74647760" w14:textId="77777777">
      <w:pPr>
        <w:spacing w:after="0" w:line="240" w:lineRule="auto"/>
        <w:ind w:firstLine="540"/>
        <w:textAlignment w:val="center"/>
        <w:rPr>
          <w:rFonts w:ascii="Times New Roman" w:hAnsi="Times New Roman" w:eastAsia="Times New Roman" w:cs="Times New Roman"/>
          <w:sz w:val="24"/>
          <w:szCs w:val="24"/>
        </w:rPr>
      </w:pPr>
      <w:r w:rsidRPr="00A84328">
        <w:rPr>
          <w:rFonts w:ascii="Segoe UI" w:hAnsi="Segoe UI" w:eastAsia="Times New Roman" w:cs="Segoe UI"/>
        </w:rPr>
        <w:t>Enable and assign permissions to Access the CA A</w:t>
      </w:r>
      <w:r>
        <w:rPr>
          <w:rFonts w:ascii="Segoe UI" w:hAnsi="Segoe UI" w:eastAsia="Times New Roman" w:cs="Segoe UI"/>
        </w:rPr>
        <w:t>PIs</w:t>
      </w:r>
      <w:r w:rsidRPr="00A84328">
        <w:rPr>
          <w:rFonts w:ascii="Segoe UI" w:hAnsi="Segoe UI" w:eastAsia="Times New Roman" w:cs="Segoe UI"/>
        </w:rPr>
        <w:t xml:space="preserve"> using the Canary endpoint</w:t>
      </w:r>
      <w:r>
        <w:rPr>
          <w:rFonts w:ascii="Segoe UI" w:hAnsi="Segoe UI" w:eastAsia="Times New Roman" w:cs="Segoe UI"/>
        </w:rPr>
        <w:t>.</w:t>
      </w:r>
    </w:p>
    <w:p w:rsidR="00EC20B5" w:rsidP="00EC20B5" w:rsidRDefault="00EC20B5" w14:paraId="4D4499E1" w14:textId="77777777">
      <w:pPr>
        <w:pStyle w:val="ListParagraph"/>
        <w:numPr>
          <w:ilvl w:val="0"/>
          <w:numId w:val="4"/>
        </w:numPr>
      </w:pPr>
      <w:r>
        <w:t>Login as</w:t>
      </w:r>
      <w:r w:rsidRPr="00765C73">
        <w:rPr>
          <w:b/>
          <w:bCs/>
        </w:rPr>
        <w:t xml:space="preserve"> Global Administrator</w:t>
      </w:r>
    </w:p>
    <w:p w:rsidR="00EC20B5" w:rsidP="00EC20B5" w:rsidRDefault="00EC20B5" w14:paraId="5BD03E41" w14:textId="77777777">
      <w:pPr>
        <w:pStyle w:val="ListParagraph"/>
        <w:numPr>
          <w:ilvl w:val="0"/>
          <w:numId w:val="4"/>
        </w:numPr>
        <w:spacing w:after="0" w:line="240" w:lineRule="auto"/>
        <w:contextualSpacing w:val="0"/>
        <w:rPr>
          <w:rFonts w:eastAsia="Times New Roman"/>
        </w:rPr>
      </w:pPr>
      <w:r>
        <w:rPr>
          <w:rFonts w:eastAsia="Times New Roman"/>
        </w:rPr>
        <w:t xml:space="preserve">Navigate to </w:t>
      </w:r>
      <w:hyperlink w:history="1" r:id="rId6">
        <w:r>
          <w:rPr>
            <w:rStyle w:val="Hyperlink"/>
            <w:rFonts w:eastAsia="Times New Roman"/>
          </w:rPr>
          <w:t>https://developer.microsoft.com/graph/graph-explorer/#mode=canary</w:t>
        </w:r>
      </w:hyperlink>
    </w:p>
    <w:p w:rsidR="00EC20B5" w:rsidP="00EC20B5" w:rsidRDefault="00EC20B5" w14:paraId="5EF12492" w14:textId="77777777">
      <w:pPr>
        <w:pStyle w:val="ListParagraph"/>
        <w:numPr>
          <w:ilvl w:val="0"/>
          <w:numId w:val="4"/>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rsidR="00EC20B5" w:rsidP="00EC20B5" w:rsidRDefault="00EC20B5" w14:paraId="6414D086" w14:textId="77777777">
      <w:pPr>
        <w:pStyle w:val="ListParagraph"/>
        <w:numPr>
          <w:ilvl w:val="0"/>
          <w:numId w:val="4"/>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rsidR="00EC20B5" w:rsidP="00EC20B5" w:rsidRDefault="00EC20B5" w14:paraId="0D909C91" w14:textId="77777777">
      <w:pPr>
        <w:pStyle w:val="ListParagraph"/>
        <w:numPr>
          <w:ilvl w:val="0"/>
          <w:numId w:val="4"/>
        </w:numPr>
        <w:spacing w:after="0" w:line="240" w:lineRule="auto"/>
        <w:contextualSpacing w:val="0"/>
        <w:rPr>
          <w:rFonts w:eastAsia="Times New Roman"/>
        </w:rPr>
      </w:pPr>
      <w:r>
        <w:rPr>
          <w:rFonts w:eastAsia="Times New Roman"/>
        </w:rPr>
        <w:t xml:space="preserve">Select </w:t>
      </w:r>
      <w:proofErr w:type="spellStart"/>
      <w:proofErr w:type="gramStart"/>
      <w:r>
        <w:rPr>
          <w:rFonts w:eastAsia="Times New Roman"/>
          <w:i/>
          <w:iCs/>
        </w:rPr>
        <w:t>Directory.AccessAsUser.All</w:t>
      </w:r>
      <w:proofErr w:type="spellEnd"/>
      <w:proofErr w:type="gramEnd"/>
      <w:r>
        <w:rPr>
          <w:rFonts w:eastAsia="Times New Roman"/>
        </w:rPr>
        <w:t xml:space="preserve"> and </w:t>
      </w:r>
      <w:proofErr w:type="spellStart"/>
      <w:r>
        <w:rPr>
          <w:rFonts w:eastAsia="Times New Roman"/>
          <w:i/>
          <w:iCs/>
        </w:rPr>
        <w:t>Policy.ReadWrite.ConditionalAccess</w:t>
      </w:r>
      <w:proofErr w:type="spellEnd"/>
      <w:r>
        <w:rPr>
          <w:rFonts w:eastAsia="Times New Roman"/>
          <w:i/>
          <w:iCs/>
        </w:rPr>
        <w:t xml:space="preserve"> </w:t>
      </w:r>
      <w:r>
        <w:rPr>
          <w:rFonts w:eastAsia="Times New Roman"/>
        </w:rPr>
        <w:t xml:space="preserve"> in the list that comes up and click on </w:t>
      </w:r>
      <w:r>
        <w:rPr>
          <w:rFonts w:eastAsia="Times New Roman"/>
          <w:i/>
          <w:iCs/>
        </w:rPr>
        <w:t>Modify Permissions</w:t>
      </w:r>
    </w:p>
    <w:p w:rsidR="00EC20B5" w:rsidP="00EC20B5" w:rsidRDefault="00EC20B5" w14:paraId="7FD33220" w14:textId="77777777">
      <w:pPr>
        <w:pStyle w:val="ListParagraph"/>
        <w:numPr>
          <w:ilvl w:val="0"/>
          <w:numId w:val="4"/>
        </w:numPr>
        <w:spacing w:after="0" w:line="240" w:lineRule="auto"/>
        <w:contextualSpacing w:val="0"/>
        <w:rPr>
          <w:rFonts w:eastAsia="Times New Roman"/>
        </w:rPr>
      </w:pPr>
      <w:r>
        <w:rPr>
          <w:rFonts w:eastAsia="Times New Roman"/>
        </w:rPr>
        <w:t>You might need to sign-in again and consent to the permissions being granted to the app</w:t>
      </w:r>
    </w:p>
    <w:p w:rsidR="00EC20B5" w:rsidP="00EC20B5" w:rsidRDefault="00EC20B5" w14:paraId="6436F274" w14:textId="77777777">
      <w:pPr>
        <w:pStyle w:val="ListParagraph"/>
        <w:ind w:left="900"/>
        <w:rPr>
          <w:rFonts w:eastAsia="Times New Roman"/>
        </w:rPr>
      </w:pPr>
      <w:r w:rsidRPr="0003163A">
        <w:rPr>
          <w:rFonts w:eastAsia="Times New Roman"/>
        </w:rPr>
        <w:t>You should now be able to query the CA (</w:t>
      </w:r>
      <w:hyperlink w:history="1" r:id="rId7">
        <w:r w:rsidRPr="0003163A">
          <w:rPr>
            <w:rStyle w:val="Hyperlink"/>
            <w:rFonts w:eastAsia="Times New Roman"/>
          </w:rPr>
          <w:t>https://canary.graph.microsoft.com/testidentityprotectionservices/conditionalaccesspolicies</w:t>
        </w:r>
      </w:hyperlink>
      <w:r w:rsidRPr="0003163A">
        <w:rPr>
          <w:rFonts w:eastAsia="Times New Roman"/>
        </w:rPr>
        <w:t xml:space="preserve">) </w:t>
      </w:r>
    </w:p>
    <w:p w:rsidR="00EC20B5" w:rsidP="00EC20B5" w:rsidRDefault="00EC20B5" w14:paraId="2B003DA9" w14:textId="77777777">
      <w:pPr>
        <w:pStyle w:val="ListParagraph"/>
        <w:ind w:left="900"/>
        <w:rPr>
          <w:rFonts w:eastAsia="Times New Roman"/>
        </w:rPr>
      </w:pPr>
    </w:p>
    <w:p w:rsidRPr="00C621E6" w:rsidR="00EC20B5" w:rsidP="00EC20B5" w:rsidRDefault="00EC20B5" w14:paraId="434A36FD" w14:textId="129AC221">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rsidRPr="00C621E6" w:rsidR="00C621E6" w:rsidP="00C621E6" w:rsidRDefault="00C621E6" w14:paraId="56162CF3" w14:textId="77777777">
      <w:pPr>
        <w:rPr>
          <w:rFonts w:cstheme="minorHAnsi"/>
        </w:rPr>
      </w:pPr>
    </w:p>
    <w:p w:rsidRPr="002537E1" w:rsidR="00EC20B5" w:rsidP="00EC20B5" w:rsidRDefault="00EC20B5" w14:paraId="112C6367" w14:textId="77777777">
      <w:pPr>
        <w:pStyle w:val="Heading1"/>
        <w:rPr>
          <w:rFonts w:ascii="Segoe UI" w:hAnsi="Segoe UI" w:cs="Segoe UI"/>
        </w:rPr>
      </w:pPr>
      <w:r w:rsidRPr="002537E1">
        <w:rPr>
          <w:rFonts w:ascii="Segoe UI" w:hAnsi="Segoe UI" w:cs="Segoe UI"/>
        </w:rPr>
        <w:lastRenderedPageBreak/>
        <w:t>Steps to implement</w:t>
      </w:r>
    </w:p>
    <w:p w:rsidRPr="002537E1" w:rsidR="00EC20B5" w:rsidP="00EC20B5" w:rsidRDefault="00EC20B5" w14:paraId="6EEE1193" w14:textId="098A8911">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sidR="00A07988">
        <w:rPr>
          <w:rFonts w:ascii="Segoe UI" w:hAnsi="Segoe UI" w:cs="Segoe UI"/>
          <w:b/>
          <w:i/>
        </w:rPr>
        <w:t>Get the required Policy</w:t>
      </w:r>
      <w:r>
        <w:rPr>
          <w:rFonts w:ascii="Segoe UI" w:hAnsi="Segoe UI" w:cs="Segoe UI"/>
          <w:b/>
          <w:i/>
        </w:rPr>
        <w:t xml:space="preserve"> Conditional Access Policies </w:t>
      </w:r>
    </w:p>
    <w:p w:rsidRPr="002537E1" w:rsidR="00EC20B5" w:rsidP="00EC20B5" w:rsidRDefault="00EC20B5" w14:paraId="3E252638" w14:textId="77777777">
      <w:pPr>
        <w:pStyle w:val="ListParagraph"/>
        <w:numPr>
          <w:ilvl w:val="0"/>
          <w:numId w:val="2"/>
        </w:numPr>
        <w:rPr>
          <w:rFonts w:ascii="Segoe UI" w:hAnsi="Segoe UI" w:cs="Segoe UI"/>
        </w:rPr>
      </w:pPr>
      <w:r w:rsidRPr="002C08D6">
        <w:rPr>
          <w:rFonts w:ascii="Segoe UI" w:hAnsi="Segoe UI" w:cs="Segoe UI"/>
        </w:rPr>
        <w:t xml:space="preserve">Log in to </w:t>
      </w:r>
      <w:hyperlink w:history="1" r:id="rId8">
        <w:r>
          <w:rPr>
            <w:rStyle w:val="Hyperlink"/>
          </w:rPr>
          <w:t>https://developer.microsoft.com/en-us/graph/graph-explorer#</w:t>
        </w:r>
      </w:hyperlink>
    </w:p>
    <w:p w:rsidR="00EC20B5" w:rsidP="00EC20B5" w:rsidRDefault="00EC20B5" w14:paraId="323808E3" w14:textId="77777777">
      <w:pPr>
        <w:pStyle w:val="ListParagraph"/>
        <w:numPr>
          <w:ilvl w:val="0"/>
          <w:numId w:val="2"/>
        </w:numPr>
      </w:pPr>
      <w:r w:rsidRPr="0003163A">
        <w:rPr>
          <w:rFonts w:ascii="Segoe UI" w:hAnsi="Segoe UI" w:cs="Segoe UI"/>
        </w:rPr>
        <w:t xml:space="preserve">Run the </w:t>
      </w:r>
      <w:r w:rsidRPr="0036394A">
        <w:rPr>
          <w:rFonts w:ascii="Segoe UI" w:hAnsi="Segoe UI" w:cs="Segoe UI"/>
          <w:b/>
          <w:bCs/>
        </w:rPr>
        <w:t>GET</w:t>
      </w:r>
      <w:r w:rsidRPr="0003163A">
        <w:rPr>
          <w:rFonts w:ascii="Segoe UI" w:hAnsi="Segoe UI" w:cs="Segoe UI"/>
        </w:rPr>
        <w:t xml:space="preserve"> query against the </w:t>
      </w:r>
      <w:hyperlink w:history="1" r:id="rId9">
        <w:r w:rsidRPr="0003163A">
          <w:rPr>
            <w:rStyle w:val="Hyperlink"/>
            <w:rFonts w:eastAsia="Times New Roman"/>
          </w:rPr>
          <w:t>https://canary.graph.microsoft.com/testidentityprotectionservices/conditionalaccesspolicies</w:t>
        </w:r>
      </w:hyperlink>
      <w:r>
        <w:t xml:space="preserve"> endpoint  </w:t>
      </w:r>
    </w:p>
    <w:p w:rsidR="00C621E6" w:rsidP="00EC20B5" w:rsidRDefault="00C621E6" w14:paraId="5F673558" w14:textId="77777777">
      <w:pPr>
        <w:sectPr w:rsidR="00C621E6" w:rsidSect="00C621E6">
          <w:pgSz w:w="12240" w:h="15840" w:orient="portrait"/>
          <w:pgMar w:top="1440" w:right="1440" w:bottom="1440" w:left="1440" w:header="720" w:footer="720" w:gutter="0"/>
          <w:cols w:space="720"/>
          <w:docGrid w:linePitch="360"/>
        </w:sectPr>
      </w:pPr>
    </w:p>
    <w:p w:rsidR="00EC20B5" w:rsidP="00EC20B5" w:rsidRDefault="00EC20B5" w14:paraId="2AB9BE70" w14:textId="03409380">
      <w:r>
        <w:rPr>
          <w:noProof/>
        </w:rPr>
        <w:drawing>
          <wp:inline distT="0" distB="0" distL="0" distR="0" wp14:anchorId="42440AB9" wp14:editId="100A3625">
            <wp:extent cx="6560820" cy="5198235"/>
            <wp:effectExtent l="0" t="0" r="0" b="2540"/>
            <wp:docPr id="3852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85774" cy="5218006"/>
                    </a:xfrm>
                    <a:prstGeom prst="rect">
                      <a:avLst/>
                    </a:prstGeom>
                  </pic:spPr>
                </pic:pic>
              </a:graphicData>
            </a:graphic>
          </wp:inline>
        </w:drawing>
      </w:r>
    </w:p>
    <w:p w:rsidR="009E21A5" w:rsidP="006D0962" w:rsidRDefault="009E21A5" w14:paraId="4133E5A2" w14:textId="6917290F">
      <w:pPr>
        <w:pStyle w:val="ListParagraph"/>
        <w:numPr>
          <w:ilvl w:val="0"/>
          <w:numId w:val="2"/>
        </w:numPr>
      </w:pPr>
      <w:r>
        <w:t>Identify the Conditional Access Policy</w:t>
      </w:r>
      <w:r w:rsidR="00521C18">
        <w:t xml:space="preserve"> ID(</w:t>
      </w:r>
      <w:r w:rsidR="005113F9">
        <w:t>s) using</w:t>
      </w:r>
      <w:r w:rsidR="00D52A3A">
        <w:t xml:space="preserve"> the </w:t>
      </w:r>
      <w:proofErr w:type="spellStart"/>
      <w:r w:rsidRPr="00090C19" w:rsidR="00D52A3A">
        <w:rPr>
          <w:b/>
        </w:rPr>
        <w:t>ApplicationPrincipalID</w:t>
      </w:r>
      <w:proofErr w:type="spellEnd"/>
      <w:r w:rsidR="00D52A3A">
        <w:t xml:space="preserve">, see </w:t>
      </w:r>
      <w:r w:rsidRPr="00F245D7" w:rsidR="00D52A3A">
        <w:rPr>
          <w:b/>
        </w:rPr>
        <w:t>appendix</w:t>
      </w:r>
      <w:r w:rsidR="00D52A3A">
        <w:t xml:space="preserve"> on how to </w:t>
      </w:r>
      <w:r w:rsidR="00521C18">
        <w:t xml:space="preserve">find the </w:t>
      </w:r>
      <w:proofErr w:type="spellStart"/>
      <w:r w:rsidR="00521C18">
        <w:t>ApplicationPrincipalID</w:t>
      </w:r>
      <w:proofErr w:type="spellEnd"/>
      <w:r w:rsidR="00521C18">
        <w:t xml:space="preserve"> for the Application.</w:t>
      </w:r>
    </w:p>
    <w:p w:rsidR="00A07988" w:rsidP="006D0962" w:rsidRDefault="00A07988" w14:paraId="16AACAD2" w14:textId="7E1C96B4">
      <w:pPr>
        <w:pStyle w:val="ListParagraph"/>
        <w:numPr>
          <w:ilvl w:val="0"/>
          <w:numId w:val="2"/>
        </w:numPr>
      </w:pPr>
      <w:r>
        <w:t xml:space="preserve">Get the contents of specific policy by appending the /{ID} in the </w:t>
      </w:r>
      <w:r w:rsidR="00F7618F">
        <w:t>/</w:t>
      </w:r>
      <w:proofErr w:type="spellStart"/>
      <w:r>
        <w:t>conditionalaccesspolicies</w:t>
      </w:r>
      <w:proofErr w:type="spellEnd"/>
      <w:r>
        <w:t xml:space="preserve"> endpoint.</w:t>
      </w:r>
    </w:p>
    <w:p w:rsidR="00EC20B5" w:rsidP="00EC20B5" w:rsidRDefault="00A07988" w14:paraId="0EB825D6" w14:textId="78547C53">
      <w:pPr>
        <w:pStyle w:val="ListParagraph"/>
      </w:pPr>
      <w:r>
        <w:rPr>
          <w:noProof/>
        </w:rPr>
        <w:lastRenderedPageBreak/>
        <w:drawing>
          <wp:inline distT="0" distB="0" distL="0" distR="0" wp14:anchorId="6B851022" wp14:editId="5C212F77">
            <wp:extent cx="6098554"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573" cy="4206895"/>
                    </a:xfrm>
                    <a:prstGeom prst="rect">
                      <a:avLst/>
                    </a:prstGeom>
                    <a:noFill/>
                    <a:ln>
                      <a:noFill/>
                    </a:ln>
                  </pic:spPr>
                </pic:pic>
              </a:graphicData>
            </a:graphic>
          </wp:inline>
        </w:drawing>
      </w:r>
    </w:p>
    <w:p w:rsidR="00A07988" w:rsidP="00EC20B5" w:rsidRDefault="00A07988" w14:paraId="5C326F3E" w14:textId="15E2775E">
      <w:pPr>
        <w:pStyle w:val="ListParagraph"/>
      </w:pPr>
    </w:p>
    <w:p w:rsidR="00A07988" w:rsidP="006D0962" w:rsidRDefault="00A07988" w14:paraId="2C09FC75" w14:textId="195F7E34">
      <w:pPr>
        <w:pStyle w:val="ListParagraph"/>
        <w:numPr>
          <w:ilvl w:val="0"/>
          <w:numId w:val="2"/>
        </w:numPr>
      </w:pPr>
      <w:r>
        <w:t xml:space="preserve">Save the contents into a file </w:t>
      </w:r>
      <w:proofErr w:type="gramStart"/>
      <w:r>
        <w:t>as .JSON</w:t>
      </w:r>
      <w:proofErr w:type="gramEnd"/>
      <w:r w:rsidR="006D0962">
        <w:t xml:space="preserve"> (optional)</w:t>
      </w:r>
    </w:p>
    <w:p w:rsidR="00EC20B5" w:rsidP="00EC20B5" w:rsidRDefault="00EC20B5" w14:paraId="3E0C620A" w14:textId="77777777">
      <w:pPr>
        <w:ind w:left="360"/>
        <w:rPr>
          <w:rFonts w:ascii="Segoe UI" w:hAnsi="Segoe UI" w:cs="Segoe UI"/>
          <w:b/>
          <w:bCs/>
          <w:i/>
          <w:iCs/>
        </w:rPr>
      </w:pPr>
    </w:p>
    <w:p w:rsidR="00EC20B5" w:rsidP="006D0962" w:rsidRDefault="00EC20B5" w14:paraId="7C19F5A4" w14:textId="30E48F1C">
      <w:pPr>
        <w:rPr>
          <w:rFonts w:ascii="Segoe UI" w:hAnsi="Segoe UI" w:cs="Segoe UI"/>
          <w:b/>
          <w:bCs/>
          <w:i/>
          <w:iCs/>
        </w:rPr>
      </w:pPr>
      <w:r w:rsidRPr="0E81CFB8">
        <w:rPr>
          <w:rFonts w:ascii="Segoe UI" w:hAnsi="Segoe UI" w:cs="Segoe UI"/>
          <w:b/>
          <w:bCs/>
          <w:i/>
          <w:iCs/>
        </w:rPr>
        <w:t xml:space="preserve">Task 2: </w:t>
      </w:r>
      <w:r w:rsidR="00A07988">
        <w:rPr>
          <w:rFonts w:ascii="Segoe UI" w:hAnsi="Segoe UI" w:cs="Segoe UI"/>
          <w:b/>
          <w:bCs/>
          <w:i/>
          <w:iCs/>
        </w:rPr>
        <w:t xml:space="preserve">Updating </w:t>
      </w:r>
      <w:r w:rsidRPr="0E81CFB8">
        <w:rPr>
          <w:rFonts w:ascii="Segoe UI" w:hAnsi="Segoe UI" w:cs="Segoe UI"/>
          <w:b/>
          <w:bCs/>
          <w:i/>
          <w:iCs/>
        </w:rPr>
        <w:t>a CA Policy</w:t>
      </w:r>
    </w:p>
    <w:p w:rsidRPr="006D0962" w:rsidR="006D0962" w:rsidP="006D0962" w:rsidRDefault="005631BB" w14:paraId="625828FF" w14:textId="6751CE87">
      <w:pPr>
        <w:rPr>
          <w:bCs/>
        </w:rPr>
      </w:pPr>
      <w:r w:rsidRPr="006D0962">
        <w:rPr>
          <w:bCs/>
        </w:rPr>
        <w:t>1.</w:t>
      </w:r>
      <w:r w:rsidRPr="006D0962" w:rsidR="00C621E6">
        <w:rPr>
          <w:bCs/>
        </w:rPr>
        <w:t xml:space="preserve"> Extract the Policy from the Backup or using the GET Operation</w:t>
      </w:r>
    </w:p>
    <w:p w:rsidRPr="006D0962" w:rsidR="00C621E6" w:rsidP="006D0962" w:rsidRDefault="00C621E6" w14:paraId="0D1DAA54" w14:textId="3E29BD83">
      <w:pPr>
        <w:ind w:firstLine="720"/>
        <w:rPr>
          <w:b/>
          <w:bCs/>
        </w:rPr>
      </w:pPr>
      <w:r w:rsidRPr="006D0962">
        <w:rPr>
          <w:b/>
          <w:bCs/>
        </w:rPr>
        <w:t>Below is the sample extract</w:t>
      </w:r>
    </w:p>
    <w:p w:rsidRPr="009D0D5D" w:rsidR="005113F9" w:rsidP="005113F9" w:rsidRDefault="005113F9" w14:paraId="5E8233C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w:t>
      </w:r>
    </w:p>
    <w:p w:rsidRPr="009D0D5D" w:rsidR="005113F9" w:rsidP="005113F9" w:rsidRDefault="005113F9" w14:paraId="440A3928"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p>
    <w:p w:rsidRPr="009D0D5D" w:rsidR="005113F9" w:rsidP="005113F9" w:rsidRDefault="005113F9" w14:paraId="573F8CC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displayName</w:t>
      </w:r>
      <w:proofErr w:type="spellEnd"/>
      <w:r w:rsidRPr="009D0D5D">
        <w:rPr>
          <w:rFonts w:ascii="Consolas" w:hAnsi="Consolas" w:eastAsia="Times New Roman" w:cs="Times New Roman"/>
          <w:color w:val="000000"/>
          <w:sz w:val="21"/>
          <w:szCs w:val="21"/>
        </w:rPr>
        <w:t>": "</w:t>
      </w:r>
      <w:proofErr w:type="spellStart"/>
      <w:r w:rsidRPr="009D0D5D">
        <w:rPr>
          <w:rFonts w:ascii="Consolas" w:hAnsi="Consolas" w:eastAsia="Times New Roman" w:cs="Times New Roman"/>
          <w:color w:val="000000"/>
          <w:sz w:val="21"/>
          <w:szCs w:val="21"/>
        </w:rPr>
        <w:t>CalebDemo</w:t>
      </w:r>
      <w:proofErr w:type="spellEnd"/>
      <w:r w:rsidRPr="009D0D5D">
        <w:rPr>
          <w:rFonts w:ascii="Consolas" w:hAnsi="Consolas" w:eastAsia="Times New Roman" w:cs="Times New Roman"/>
          <w:color w:val="000000"/>
          <w:sz w:val="21"/>
          <w:szCs w:val="21"/>
        </w:rPr>
        <w:t>",</w:t>
      </w:r>
    </w:p>
    <w:p w:rsidRPr="009D0D5D" w:rsidR="005113F9" w:rsidP="005113F9" w:rsidRDefault="005113F9" w14:paraId="3C084838"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"state": "disabled",</w:t>
      </w:r>
    </w:p>
    <w:p w:rsidRPr="009D0D5D" w:rsidR="005113F9" w:rsidP="005113F9" w:rsidRDefault="005113F9" w14:paraId="24C7605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sessionControls</w:t>
      </w:r>
      <w:proofErr w:type="spellEnd"/>
      <w:r w:rsidRPr="009D0D5D">
        <w:rPr>
          <w:rFonts w:ascii="Consolas" w:hAnsi="Consolas" w:eastAsia="Times New Roman" w:cs="Times New Roman"/>
          <w:color w:val="000000"/>
          <w:sz w:val="21"/>
          <w:szCs w:val="21"/>
        </w:rPr>
        <w:t>": null,</w:t>
      </w:r>
    </w:p>
    <w:p w:rsidRPr="009D0D5D" w:rsidR="005113F9" w:rsidP="005113F9" w:rsidRDefault="005113F9" w14:paraId="0FC7B4D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"conditions": {</w:t>
      </w:r>
    </w:p>
    <w:p w:rsidRPr="009D0D5D" w:rsidR="005113F9" w:rsidP="005113F9" w:rsidRDefault="005113F9" w14:paraId="7B71374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userRiskLevels</w:t>
      </w:r>
      <w:proofErr w:type="spellEnd"/>
      <w:r w:rsidRPr="009D0D5D">
        <w:rPr>
          <w:rFonts w:ascii="Consolas" w:hAnsi="Consolas" w:eastAsia="Times New Roman" w:cs="Times New Roman"/>
          <w:color w:val="000000"/>
          <w:sz w:val="21"/>
          <w:szCs w:val="21"/>
        </w:rPr>
        <w:t>": [],</w:t>
      </w:r>
    </w:p>
    <w:p w:rsidRPr="009D0D5D" w:rsidR="005113F9" w:rsidP="005113F9" w:rsidRDefault="005113F9" w14:paraId="416382B4"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signInRiskLevels</w:t>
      </w:r>
      <w:proofErr w:type="spellEnd"/>
      <w:r w:rsidRPr="009D0D5D">
        <w:rPr>
          <w:rFonts w:ascii="Consolas" w:hAnsi="Consolas" w:eastAsia="Times New Roman" w:cs="Times New Roman"/>
          <w:color w:val="000000"/>
          <w:sz w:val="21"/>
          <w:szCs w:val="21"/>
        </w:rPr>
        <w:t>": [],</w:t>
      </w:r>
    </w:p>
    <w:p w:rsidRPr="009D0D5D" w:rsidR="005113F9" w:rsidP="005113F9" w:rsidRDefault="005113F9" w14:paraId="219A057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clientAppTypes</w:t>
      </w:r>
      <w:proofErr w:type="spellEnd"/>
      <w:r w:rsidRPr="009D0D5D">
        <w:rPr>
          <w:rFonts w:ascii="Consolas" w:hAnsi="Consolas" w:eastAsia="Times New Roman" w:cs="Times New Roman"/>
          <w:color w:val="000000"/>
          <w:sz w:val="21"/>
          <w:szCs w:val="21"/>
        </w:rPr>
        <w:t>": [],</w:t>
      </w:r>
    </w:p>
    <w:p w:rsidRPr="009D0D5D" w:rsidR="005113F9" w:rsidP="005113F9" w:rsidRDefault="005113F9" w14:paraId="2CCF6F8F"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"platforms": null,</w:t>
      </w:r>
    </w:p>
    <w:p w:rsidRPr="009D0D5D" w:rsidR="005113F9" w:rsidP="005113F9" w:rsidRDefault="005113F9" w14:paraId="2CF77A9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"locations": null,</w:t>
      </w:r>
    </w:p>
    <w:p w:rsidRPr="009D0D5D" w:rsidR="005113F9" w:rsidP="005113F9" w:rsidRDefault="005113F9" w14:paraId="2D2600AB"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"times": null,</w:t>
      </w:r>
    </w:p>
    <w:p w:rsidRPr="009D0D5D" w:rsidR="005113F9" w:rsidP="005113F9" w:rsidRDefault="005113F9" w14:paraId="25F45A7E"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deviceStates</w:t>
      </w:r>
      <w:proofErr w:type="spellEnd"/>
      <w:r w:rsidRPr="009D0D5D">
        <w:rPr>
          <w:rFonts w:ascii="Consolas" w:hAnsi="Consolas" w:eastAsia="Times New Roman" w:cs="Times New Roman"/>
          <w:color w:val="000000"/>
          <w:sz w:val="21"/>
          <w:szCs w:val="21"/>
        </w:rPr>
        <w:t>": null,</w:t>
      </w:r>
    </w:p>
    <w:p w:rsidRPr="009D0D5D" w:rsidR="005113F9" w:rsidP="005113F9" w:rsidRDefault="005113F9" w14:paraId="2A405A5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lastRenderedPageBreak/>
        <w:t xml:space="preserve">        "applications": {</w:t>
      </w:r>
    </w:p>
    <w:p w:rsidRPr="009D0D5D" w:rsidR="005113F9" w:rsidP="005113F9" w:rsidRDefault="005113F9" w14:paraId="01D732F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includeApplications</w:t>
      </w:r>
      <w:proofErr w:type="spellEnd"/>
      <w:r w:rsidRPr="009D0D5D">
        <w:rPr>
          <w:rFonts w:ascii="Consolas" w:hAnsi="Consolas" w:eastAsia="Times New Roman" w:cs="Times New Roman"/>
          <w:color w:val="000000"/>
          <w:sz w:val="21"/>
          <w:szCs w:val="21"/>
        </w:rPr>
        <w:t>": [</w:t>
      </w:r>
    </w:p>
    <w:p w:rsidRPr="009D0D5D" w:rsidR="005113F9" w:rsidP="005113F9" w:rsidRDefault="005113F9" w14:paraId="37CA383E"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"00000002-0000-0ff1-ce00-000000000000"</w:t>
      </w:r>
    </w:p>
    <w:p w:rsidRPr="009D0D5D" w:rsidR="005113F9" w:rsidP="005113F9" w:rsidRDefault="005113F9" w14:paraId="63DC838E"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1DAFD80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excludeApplications</w:t>
      </w:r>
      <w:proofErr w:type="spellEnd"/>
      <w:r w:rsidRPr="009D0D5D">
        <w:rPr>
          <w:rFonts w:ascii="Consolas" w:hAnsi="Consolas" w:eastAsia="Times New Roman" w:cs="Times New Roman"/>
          <w:color w:val="000000"/>
          <w:sz w:val="21"/>
          <w:szCs w:val="21"/>
        </w:rPr>
        <w:t>": [],</w:t>
      </w:r>
    </w:p>
    <w:p w:rsidRPr="009D0D5D" w:rsidR="005113F9" w:rsidP="005113F9" w:rsidRDefault="005113F9" w14:paraId="7E0008B1"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includeAuthenticationContext</w:t>
      </w:r>
      <w:proofErr w:type="spellEnd"/>
      <w:r w:rsidRPr="009D0D5D">
        <w:rPr>
          <w:rFonts w:ascii="Consolas" w:hAnsi="Consolas" w:eastAsia="Times New Roman" w:cs="Times New Roman"/>
          <w:color w:val="000000"/>
          <w:sz w:val="21"/>
          <w:szCs w:val="21"/>
        </w:rPr>
        <w:t>": []</w:t>
      </w:r>
    </w:p>
    <w:p w:rsidRPr="009D0D5D" w:rsidR="005113F9" w:rsidP="005113F9" w:rsidRDefault="005113F9" w14:paraId="625A615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4054335F"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"users": {</w:t>
      </w:r>
    </w:p>
    <w:p w:rsidRPr="009D0D5D" w:rsidR="005113F9" w:rsidP="005113F9" w:rsidRDefault="005113F9" w14:paraId="7943A04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includeUsers</w:t>
      </w:r>
      <w:proofErr w:type="spellEnd"/>
      <w:r w:rsidRPr="009D0D5D">
        <w:rPr>
          <w:rFonts w:ascii="Consolas" w:hAnsi="Consolas" w:eastAsia="Times New Roman" w:cs="Times New Roman"/>
          <w:color w:val="000000"/>
          <w:sz w:val="21"/>
          <w:szCs w:val="21"/>
        </w:rPr>
        <w:t>": [</w:t>
      </w:r>
    </w:p>
    <w:p w:rsidRPr="009D0D5D" w:rsidR="005113F9" w:rsidP="005113F9" w:rsidRDefault="005113F9" w14:paraId="3268725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"None"</w:t>
      </w:r>
    </w:p>
    <w:p w:rsidRPr="009D0D5D" w:rsidR="005113F9" w:rsidP="005113F9" w:rsidRDefault="005113F9" w14:paraId="6BF6AC59"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713EB62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excludeUsers</w:t>
      </w:r>
      <w:proofErr w:type="spellEnd"/>
      <w:r w:rsidRPr="009D0D5D">
        <w:rPr>
          <w:rFonts w:ascii="Consolas" w:hAnsi="Consolas" w:eastAsia="Times New Roman" w:cs="Times New Roman"/>
          <w:color w:val="000000"/>
          <w:sz w:val="21"/>
          <w:szCs w:val="21"/>
        </w:rPr>
        <w:t>": [],</w:t>
      </w:r>
    </w:p>
    <w:p w:rsidRPr="009D0D5D" w:rsidR="005113F9" w:rsidP="005113F9" w:rsidRDefault="005113F9" w14:paraId="0DDE347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includeGroups</w:t>
      </w:r>
      <w:proofErr w:type="spellEnd"/>
      <w:r w:rsidRPr="009D0D5D">
        <w:rPr>
          <w:rFonts w:ascii="Consolas" w:hAnsi="Consolas" w:eastAsia="Times New Roman" w:cs="Times New Roman"/>
          <w:color w:val="000000"/>
          <w:sz w:val="21"/>
          <w:szCs w:val="21"/>
        </w:rPr>
        <w:t>": [],</w:t>
      </w:r>
    </w:p>
    <w:p w:rsidRPr="009D0D5D" w:rsidR="005113F9" w:rsidP="005113F9" w:rsidRDefault="005113F9" w14:paraId="208F3AF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excludeGroups</w:t>
      </w:r>
      <w:proofErr w:type="spellEnd"/>
      <w:r w:rsidRPr="009D0D5D">
        <w:rPr>
          <w:rFonts w:ascii="Consolas" w:hAnsi="Consolas" w:eastAsia="Times New Roman" w:cs="Times New Roman"/>
          <w:color w:val="000000"/>
          <w:sz w:val="21"/>
          <w:szCs w:val="21"/>
        </w:rPr>
        <w:t>": [],</w:t>
      </w:r>
    </w:p>
    <w:p w:rsidRPr="009D0D5D" w:rsidR="005113F9" w:rsidP="005113F9" w:rsidRDefault="005113F9" w14:paraId="31D5834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includeRoles</w:t>
      </w:r>
      <w:proofErr w:type="spellEnd"/>
      <w:r w:rsidRPr="009D0D5D">
        <w:rPr>
          <w:rFonts w:ascii="Consolas" w:hAnsi="Consolas" w:eastAsia="Times New Roman" w:cs="Times New Roman"/>
          <w:color w:val="000000"/>
          <w:sz w:val="21"/>
          <w:szCs w:val="21"/>
        </w:rPr>
        <w:t>": [],</w:t>
      </w:r>
    </w:p>
    <w:p w:rsidRPr="009D0D5D" w:rsidR="005113F9" w:rsidP="005113F9" w:rsidRDefault="005113F9" w14:paraId="671AE09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excludeRoles</w:t>
      </w:r>
      <w:proofErr w:type="spellEnd"/>
      <w:r w:rsidRPr="009D0D5D">
        <w:rPr>
          <w:rFonts w:ascii="Consolas" w:hAnsi="Consolas" w:eastAsia="Times New Roman" w:cs="Times New Roman"/>
          <w:color w:val="000000"/>
          <w:sz w:val="21"/>
          <w:szCs w:val="21"/>
        </w:rPr>
        <w:t>": []</w:t>
      </w:r>
    </w:p>
    <w:p w:rsidRPr="009D0D5D" w:rsidR="005113F9" w:rsidP="005113F9" w:rsidRDefault="005113F9" w14:paraId="0D26BC8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221A447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64C0FAB1"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grantControls</w:t>
      </w:r>
      <w:proofErr w:type="spellEnd"/>
      <w:r w:rsidRPr="009D0D5D">
        <w:rPr>
          <w:rFonts w:ascii="Consolas" w:hAnsi="Consolas" w:eastAsia="Times New Roman" w:cs="Times New Roman"/>
          <w:color w:val="000000"/>
          <w:sz w:val="21"/>
          <w:szCs w:val="21"/>
        </w:rPr>
        <w:t>": {</w:t>
      </w:r>
    </w:p>
    <w:p w:rsidRPr="009D0D5D" w:rsidR="005113F9" w:rsidP="005113F9" w:rsidRDefault="005113F9" w14:paraId="5A5E4F5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"operator": "OR",</w:t>
      </w:r>
    </w:p>
    <w:p w:rsidRPr="009D0D5D" w:rsidR="005113F9" w:rsidP="005113F9" w:rsidRDefault="005113F9" w14:paraId="6F176E4F"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builtInControls</w:t>
      </w:r>
      <w:proofErr w:type="spellEnd"/>
      <w:r w:rsidRPr="009D0D5D">
        <w:rPr>
          <w:rFonts w:ascii="Consolas" w:hAnsi="Consolas" w:eastAsia="Times New Roman" w:cs="Times New Roman"/>
          <w:color w:val="000000"/>
          <w:sz w:val="21"/>
          <w:szCs w:val="21"/>
        </w:rPr>
        <w:t>": [</w:t>
      </w:r>
    </w:p>
    <w:p w:rsidRPr="009D0D5D" w:rsidR="005113F9" w:rsidP="005113F9" w:rsidRDefault="005113F9" w14:paraId="70EFD07F"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mfa</w:t>
      </w:r>
      <w:proofErr w:type="spellEnd"/>
      <w:r w:rsidRPr="009D0D5D">
        <w:rPr>
          <w:rFonts w:ascii="Consolas" w:hAnsi="Consolas" w:eastAsia="Times New Roman" w:cs="Times New Roman"/>
          <w:color w:val="000000"/>
          <w:sz w:val="21"/>
          <w:szCs w:val="21"/>
        </w:rPr>
        <w:t>"</w:t>
      </w:r>
    </w:p>
    <w:p w:rsidRPr="009D0D5D" w:rsidR="005113F9" w:rsidP="005113F9" w:rsidRDefault="005113F9" w14:paraId="3B1E857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Pr="009D0D5D" w:rsidR="005113F9" w:rsidP="005113F9" w:rsidRDefault="005113F9" w14:paraId="1CF2B3F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customAuthenticationFactors</w:t>
      </w:r>
      <w:proofErr w:type="spellEnd"/>
      <w:r w:rsidRPr="009D0D5D">
        <w:rPr>
          <w:rFonts w:ascii="Consolas" w:hAnsi="Consolas" w:eastAsia="Times New Roman" w:cs="Times New Roman"/>
          <w:color w:val="000000"/>
          <w:sz w:val="21"/>
          <w:szCs w:val="21"/>
        </w:rPr>
        <w:t>": [],</w:t>
      </w:r>
    </w:p>
    <w:p w:rsidRPr="009D0D5D" w:rsidR="005113F9" w:rsidP="005113F9" w:rsidRDefault="005113F9" w14:paraId="25EE079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roofErr w:type="spellStart"/>
      <w:r w:rsidRPr="009D0D5D">
        <w:rPr>
          <w:rFonts w:ascii="Consolas" w:hAnsi="Consolas" w:eastAsia="Times New Roman" w:cs="Times New Roman"/>
          <w:color w:val="000000"/>
          <w:sz w:val="21"/>
          <w:szCs w:val="21"/>
        </w:rPr>
        <w:t>termsOfUse</w:t>
      </w:r>
      <w:proofErr w:type="spellEnd"/>
      <w:r w:rsidRPr="009D0D5D">
        <w:rPr>
          <w:rFonts w:ascii="Consolas" w:hAnsi="Consolas" w:eastAsia="Times New Roman" w:cs="Times New Roman"/>
          <w:color w:val="000000"/>
          <w:sz w:val="21"/>
          <w:szCs w:val="21"/>
        </w:rPr>
        <w:t>": []</w:t>
      </w:r>
    </w:p>
    <w:p w:rsidRPr="009D0D5D" w:rsidR="005113F9" w:rsidP="005113F9" w:rsidRDefault="005113F9" w14:paraId="37A6A418"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 xml:space="preserve">    }</w:t>
      </w:r>
    </w:p>
    <w:p w:rsidR="005113F9" w:rsidP="005113F9" w:rsidRDefault="005113F9" w14:paraId="0EF1FDF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9D0D5D">
        <w:rPr>
          <w:rFonts w:ascii="Consolas" w:hAnsi="Consolas" w:eastAsia="Times New Roman" w:cs="Times New Roman"/>
          <w:color w:val="000000"/>
          <w:sz w:val="21"/>
          <w:szCs w:val="21"/>
        </w:rPr>
        <w:t>}</w:t>
      </w:r>
    </w:p>
    <w:p w:rsidRPr="00B320CC" w:rsidR="005113F9" w:rsidP="00C621E6" w:rsidRDefault="005113F9" w14:paraId="0AAB08E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p>
    <w:p w:rsidR="00EC20B5" w:rsidP="00EC20B5" w:rsidRDefault="00EC20B5" w14:paraId="1498933A" w14:textId="36976026">
      <w:pPr>
        <w:pStyle w:val="ListParagraph"/>
        <w:rPr>
          <w:rFonts w:ascii="Segoe UI" w:hAnsi="Segoe UI" w:cs="Segoe UI"/>
        </w:rPr>
      </w:pPr>
    </w:p>
    <w:p w:rsidR="00EC20B5" w:rsidP="00EC20B5" w:rsidRDefault="00EC20B5" w14:paraId="3C54DC41" w14:textId="77777777">
      <w:pPr>
        <w:pStyle w:val="ListParagraph"/>
        <w:rPr>
          <w:rFonts w:ascii="Segoe UI" w:hAnsi="Segoe UI" w:cs="Segoe UI"/>
        </w:rPr>
      </w:pPr>
    </w:p>
    <w:p w:rsidR="00EC20B5" w:rsidP="006D0962" w:rsidRDefault="00EC20B5" w14:paraId="1E928EB2" w14:textId="6B91EED8">
      <w:pPr>
        <w:pStyle w:val="ListParagraph"/>
        <w:numPr>
          <w:ilvl w:val="0"/>
          <w:numId w:val="8"/>
        </w:numPr>
      </w:pPr>
      <w:r>
        <w:t xml:space="preserve">Prep the Policy for the </w:t>
      </w:r>
      <w:r w:rsidRPr="006D0962" w:rsidR="00A07988">
        <w:rPr>
          <w:b/>
        </w:rPr>
        <w:t>PATCH</w:t>
      </w:r>
      <w:r w:rsidR="00A07988">
        <w:t xml:space="preserve"> operation</w:t>
      </w:r>
    </w:p>
    <w:p w:rsidR="00EC20B5" w:rsidP="006D0962" w:rsidRDefault="006D0962" w14:paraId="1B94AB84" w14:textId="4F4677F9">
      <w:pPr>
        <w:ind w:firstLine="720"/>
      </w:pPr>
      <w:r>
        <w:t>2</w:t>
      </w:r>
      <w:r w:rsidR="00C621E6">
        <w:t>a</w:t>
      </w:r>
      <w:r w:rsidR="00EC20B5">
        <w:t xml:space="preserve">. We Need to remove </w:t>
      </w:r>
      <w:r w:rsidR="00BE2B9B">
        <w:t>4</w:t>
      </w:r>
      <w:r w:rsidR="00EC20B5">
        <w:t xml:space="preserve"> Fields while preserving the entire policy</w:t>
      </w:r>
    </w:p>
    <w:p w:rsidR="00EC20B5" w:rsidP="006D0962" w:rsidRDefault="00EC20B5" w14:paraId="4B66D67F" w14:textId="7C561B10">
      <w:pPr>
        <w:pStyle w:val="ListParagraph"/>
        <w:numPr>
          <w:ilvl w:val="0"/>
          <w:numId w:val="5"/>
        </w:numPr>
        <w:ind w:left="1440"/>
        <w:rPr>
          <w:rFonts w:ascii="Consolas" w:hAnsi="Consolas" w:eastAsia="Times New Roman" w:cs="Times New Roman"/>
          <w:b/>
          <w:bCs/>
          <w:color w:val="000000"/>
          <w:sz w:val="21"/>
          <w:szCs w:val="21"/>
        </w:rPr>
      </w:pPr>
      <w:r w:rsidRPr="00EC20B5">
        <w:rPr>
          <w:rFonts w:ascii="Consolas" w:hAnsi="Consolas" w:eastAsia="Times New Roman" w:cs="Times New Roman"/>
          <w:b/>
          <w:bCs/>
          <w:color w:val="000000"/>
          <w:sz w:val="21"/>
          <w:szCs w:val="21"/>
        </w:rPr>
        <w:t>@</w:t>
      </w:r>
      <w:proofErr w:type="spellStart"/>
      <w:proofErr w:type="gramStart"/>
      <w:r w:rsidRPr="00EC20B5">
        <w:rPr>
          <w:rFonts w:ascii="Consolas" w:hAnsi="Consolas" w:eastAsia="Times New Roman" w:cs="Times New Roman"/>
          <w:b/>
          <w:bCs/>
          <w:color w:val="000000"/>
          <w:sz w:val="21"/>
          <w:szCs w:val="21"/>
        </w:rPr>
        <w:t>odata.context</w:t>
      </w:r>
      <w:proofErr w:type="spellEnd"/>
      <w:proofErr w:type="gramEnd"/>
    </w:p>
    <w:p w:rsidRPr="00D52FFF" w:rsidR="00EC20B5" w:rsidP="006D0962" w:rsidRDefault="00EC20B5" w14:paraId="487E301D" w14:textId="678DF116">
      <w:pPr>
        <w:pStyle w:val="ListParagraph"/>
        <w:numPr>
          <w:ilvl w:val="0"/>
          <w:numId w:val="5"/>
        </w:numPr>
        <w:ind w:left="1440"/>
        <w:rPr>
          <w:rFonts w:ascii="Consolas" w:hAnsi="Consolas" w:eastAsia="Times New Roman" w:cs="Times New Roman"/>
          <w:b/>
          <w:bCs/>
          <w:color w:val="000000"/>
          <w:sz w:val="21"/>
          <w:szCs w:val="21"/>
        </w:rPr>
      </w:pPr>
      <w:r w:rsidRPr="00D52FFF">
        <w:rPr>
          <w:rFonts w:ascii="Consolas" w:hAnsi="Consolas" w:eastAsia="Times New Roman" w:cs="Times New Roman"/>
          <w:b/>
          <w:bCs/>
          <w:color w:val="000000"/>
          <w:sz w:val="21"/>
          <w:szCs w:val="21"/>
        </w:rPr>
        <w:t xml:space="preserve">id </w:t>
      </w:r>
    </w:p>
    <w:p w:rsidRPr="00D52FFF" w:rsidR="00EC20B5" w:rsidP="006D0962" w:rsidRDefault="00EC20B5" w14:paraId="2C08A61F" w14:textId="77777777">
      <w:pPr>
        <w:pStyle w:val="ListParagraph"/>
        <w:numPr>
          <w:ilvl w:val="0"/>
          <w:numId w:val="5"/>
        </w:numPr>
        <w:ind w:left="1440"/>
        <w:rPr>
          <w:rFonts w:ascii="Consolas" w:hAnsi="Consolas" w:eastAsia="Times New Roman" w:cs="Times New Roman"/>
          <w:b/>
          <w:bCs/>
          <w:color w:val="000000"/>
          <w:sz w:val="21"/>
          <w:szCs w:val="21"/>
        </w:rPr>
      </w:pPr>
      <w:proofErr w:type="spellStart"/>
      <w:r w:rsidRPr="00D52FFF">
        <w:rPr>
          <w:rFonts w:ascii="Consolas" w:hAnsi="Consolas" w:eastAsia="Times New Roman" w:cs="Times New Roman"/>
          <w:b/>
          <w:bCs/>
          <w:color w:val="000000"/>
          <w:sz w:val="21"/>
          <w:szCs w:val="21"/>
        </w:rPr>
        <w:t>createdDateTime</w:t>
      </w:r>
      <w:proofErr w:type="spellEnd"/>
    </w:p>
    <w:p w:rsidRPr="00EC20B5" w:rsidR="00EC20B5" w:rsidP="006D0962" w:rsidRDefault="00EC20B5" w14:paraId="62D9C814" w14:textId="432A9D26">
      <w:pPr>
        <w:pStyle w:val="ListParagraph"/>
        <w:numPr>
          <w:ilvl w:val="0"/>
          <w:numId w:val="5"/>
        </w:numPr>
        <w:ind w:left="1440"/>
        <w:rPr>
          <w:b/>
          <w:bCs/>
        </w:rPr>
      </w:pPr>
      <w:proofErr w:type="spellStart"/>
      <w:r w:rsidRPr="00D52FFF">
        <w:rPr>
          <w:rFonts w:ascii="Consolas" w:hAnsi="Consolas" w:eastAsia="Times New Roman" w:cs="Times New Roman"/>
          <w:b/>
          <w:bCs/>
          <w:color w:val="000000"/>
          <w:sz w:val="21"/>
          <w:szCs w:val="21"/>
        </w:rPr>
        <w:t>modifiedDateTime</w:t>
      </w:r>
      <w:proofErr w:type="spellEnd"/>
    </w:p>
    <w:p w:rsidR="006D0962" w:rsidP="006D0962" w:rsidRDefault="006D0962" w14:paraId="063DFA1F" w14:textId="6F049A93">
      <w:pPr>
        <w:ind w:left="360" w:firstLine="360"/>
        <w:rPr>
          <w:bCs/>
        </w:rPr>
      </w:pPr>
      <w:r>
        <w:rPr>
          <w:bCs/>
        </w:rPr>
        <w:t>2</w:t>
      </w:r>
      <w:r w:rsidR="00C621E6">
        <w:rPr>
          <w:bCs/>
        </w:rPr>
        <w:t xml:space="preserve">b. </w:t>
      </w:r>
      <w:r w:rsidRPr="00A07988" w:rsidR="00EC20B5">
        <w:rPr>
          <w:bCs/>
        </w:rPr>
        <w:t>update the required field.</w:t>
      </w:r>
    </w:p>
    <w:p w:rsidR="00BC71D6" w:rsidP="006D0962" w:rsidRDefault="00BC71D6" w14:paraId="1EAAE287" w14:textId="0DC975FD">
      <w:pPr>
        <w:ind w:left="360" w:firstLine="360"/>
        <w:rPr>
          <w:bCs/>
        </w:rPr>
      </w:pPr>
      <w:r>
        <w:rPr>
          <w:bCs/>
        </w:rPr>
        <w:t xml:space="preserve">In this case we need to update </w:t>
      </w:r>
      <w:r w:rsidR="005C40C7">
        <w:rPr>
          <w:bCs/>
        </w:rPr>
        <w:t>2</w:t>
      </w:r>
      <w:r>
        <w:rPr>
          <w:bCs/>
        </w:rPr>
        <w:t xml:space="preserve"> things</w:t>
      </w:r>
    </w:p>
    <w:p w:rsidRPr="00BA77CC" w:rsidR="00EC20B5" w:rsidP="006D0962" w:rsidRDefault="00EC20B5" w14:paraId="0EEAB264" w14:textId="2AC9DE8F">
      <w:pPr>
        <w:pStyle w:val="ListParagraph"/>
        <w:numPr>
          <w:ilvl w:val="0"/>
          <w:numId w:val="9"/>
        </w:numPr>
        <w:rPr>
          <w:bCs/>
        </w:rPr>
      </w:pPr>
      <w:proofErr w:type="spellStart"/>
      <w:r w:rsidRPr="006D0962">
        <w:rPr>
          <w:b/>
          <w:bCs/>
        </w:rPr>
        <w:t>IncludeApplications</w:t>
      </w:r>
      <w:proofErr w:type="spellEnd"/>
      <w:r w:rsidRPr="006D0962">
        <w:rPr>
          <w:b/>
          <w:bCs/>
        </w:rPr>
        <w:t xml:space="preserve"> </w:t>
      </w:r>
      <w:r w:rsidRPr="00BA77CC" w:rsidR="00A07988">
        <w:rPr>
          <w:bCs/>
        </w:rPr>
        <w:t>(in our example</w:t>
      </w:r>
      <w:r w:rsidRPr="00BA77CC" w:rsidR="00BC71D6">
        <w:rPr>
          <w:bCs/>
        </w:rPr>
        <w:t xml:space="preserve"> – EXO </w:t>
      </w:r>
      <w:r w:rsidRPr="00BA77CC" w:rsidR="00BA77CC">
        <w:rPr>
          <w:b/>
          <w:bCs/>
        </w:rPr>
        <w:t>00000002-0000-0ff1-ce00-</w:t>
      </w:r>
      <w:proofErr w:type="gramStart"/>
      <w:r w:rsidRPr="00BA77CC" w:rsidR="00BA77CC">
        <w:rPr>
          <w:b/>
          <w:bCs/>
        </w:rPr>
        <w:t>000000000000</w:t>
      </w:r>
      <w:r w:rsidR="00BA77CC">
        <w:rPr>
          <w:b/>
          <w:bCs/>
        </w:rPr>
        <w:t xml:space="preserve"> </w:t>
      </w:r>
      <w:r w:rsidRPr="00BA77CC" w:rsidR="00BA77CC">
        <w:rPr>
          <w:bCs/>
        </w:rPr>
        <w:t>)</w:t>
      </w:r>
      <w:proofErr w:type="gramEnd"/>
    </w:p>
    <w:p w:rsidRPr="005113F9" w:rsidR="00BA77CC" w:rsidP="006D0962" w:rsidRDefault="00BA77CC" w14:paraId="4F40BF0E" w14:textId="0F330D0A">
      <w:pPr>
        <w:pStyle w:val="ListParagraph"/>
        <w:numPr>
          <w:ilvl w:val="0"/>
          <w:numId w:val="9"/>
        </w:numPr>
        <w:rPr>
          <w:b/>
          <w:bCs/>
        </w:rPr>
      </w:pPr>
      <w:proofErr w:type="spellStart"/>
      <w:r w:rsidRPr="00BA77CC">
        <w:rPr>
          <w:rFonts w:ascii="Consolas" w:hAnsi="Consolas" w:eastAsia="Times New Roman" w:cs="Times New Roman"/>
          <w:b/>
          <w:color w:val="000000"/>
          <w:sz w:val="21"/>
          <w:szCs w:val="21"/>
        </w:rPr>
        <w:t>builtInControls</w:t>
      </w:r>
      <w:proofErr w:type="spellEnd"/>
      <w:r>
        <w:rPr>
          <w:rFonts w:ascii="Consolas" w:hAnsi="Consolas" w:eastAsia="Times New Roman" w:cs="Times New Roman"/>
          <w:color w:val="000000"/>
          <w:sz w:val="21"/>
          <w:szCs w:val="21"/>
        </w:rPr>
        <w:t xml:space="preserve"> to </w:t>
      </w:r>
      <w:r w:rsidR="005113F9">
        <w:rPr>
          <w:rFonts w:ascii="Consolas" w:hAnsi="Consolas" w:eastAsia="Times New Roman" w:cs="Times New Roman"/>
          <w:b/>
          <w:color w:val="000000"/>
          <w:sz w:val="21"/>
          <w:szCs w:val="21"/>
        </w:rPr>
        <w:t>block</w:t>
      </w:r>
    </w:p>
    <w:p w:rsidRPr="00BA77CC" w:rsidR="005113F9" w:rsidP="006D0962" w:rsidRDefault="005113F9" w14:paraId="3488019D" w14:textId="0936774B">
      <w:pPr>
        <w:pStyle w:val="ListParagraph"/>
        <w:numPr>
          <w:ilvl w:val="0"/>
          <w:numId w:val="9"/>
        </w:numPr>
        <w:rPr>
          <w:b/>
          <w:bCs/>
        </w:rPr>
      </w:pPr>
      <w:proofErr w:type="spellStart"/>
      <w:r w:rsidRPr="005113F9">
        <w:rPr>
          <w:rFonts w:ascii="Consolas" w:hAnsi="Consolas" w:eastAsia="Times New Roman" w:cs="Times New Roman"/>
          <w:b/>
          <w:color w:val="000000"/>
          <w:sz w:val="21"/>
          <w:szCs w:val="21"/>
        </w:rPr>
        <w:t>clientAppTypes</w:t>
      </w:r>
      <w:proofErr w:type="spellEnd"/>
      <w:r>
        <w:rPr>
          <w:rFonts w:ascii="Consolas" w:hAnsi="Consolas" w:eastAsia="Times New Roman" w:cs="Times New Roman"/>
          <w:color w:val="000000"/>
          <w:sz w:val="21"/>
          <w:szCs w:val="21"/>
        </w:rPr>
        <w:t xml:space="preserve"> to </w:t>
      </w:r>
      <w:r w:rsidRPr="005113F9">
        <w:rPr>
          <w:rFonts w:ascii="Consolas" w:hAnsi="Consolas" w:eastAsia="Times New Roman" w:cs="Times New Roman"/>
          <w:b/>
          <w:color w:val="000000"/>
          <w:sz w:val="21"/>
          <w:szCs w:val="21"/>
        </w:rPr>
        <w:t>others</w:t>
      </w:r>
    </w:p>
    <w:p w:rsidRPr="006D0962" w:rsidR="006D0962" w:rsidP="006D0962" w:rsidRDefault="006D0962" w14:paraId="106E6DC8" w14:textId="77777777">
      <w:pPr>
        <w:pStyle w:val="ListParagraph"/>
        <w:ind w:left="1080"/>
        <w:rPr>
          <w:bCs/>
        </w:rPr>
      </w:pPr>
    </w:p>
    <w:p w:rsidR="00EC20B5" w:rsidP="00EC20B5" w:rsidRDefault="00EC20B5" w14:paraId="57DD98C8" w14:textId="69098B9A">
      <w:pPr>
        <w:ind w:left="720"/>
      </w:pPr>
      <w:r>
        <w:lastRenderedPageBreak/>
        <w:t xml:space="preserve">Below is the example of the above policy being prepped for </w:t>
      </w:r>
      <w:r w:rsidR="009D0D5D">
        <w:t>MFA</w:t>
      </w:r>
      <w:r>
        <w:t>.</w:t>
      </w:r>
    </w:p>
    <w:p w:rsidRPr="00E11FA8" w:rsidR="00E11FA8" w:rsidP="00E11FA8" w:rsidRDefault="00E11FA8" w14:paraId="1A57395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w:t>
      </w:r>
    </w:p>
    <w:p w:rsidRPr="00E11FA8" w:rsidR="00E11FA8" w:rsidP="00E11FA8" w:rsidRDefault="00E11FA8" w14:paraId="5FF44234"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displayName</w:t>
      </w:r>
      <w:proofErr w:type="spellEnd"/>
      <w:r w:rsidRPr="00E11FA8">
        <w:rPr>
          <w:rFonts w:ascii="Consolas" w:hAnsi="Consolas" w:eastAsia="Times New Roman" w:cs="Times New Roman"/>
          <w:color w:val="000000"/>
          <w:sz w:val="21"/>
          <w:szCs w:val="21"/>
        </w:rPr>
        <w:t>": "</w:t>
      </w:r>
      <w:proofErr w:type="spellStart"/>
      <w:r w:rsidRPr="00E11FA8">
        <w:rPr>
          <w:rFonts w:ascii="Consolas" w:hAnsi="Consolas" w:eastAsia="Times New Roman" w:cs="Times New Roman"/>
          <w:color w:val="000000"/>
          <w:sz w:val="21"/>
          <w:szCs w:val="21"/>
        </w:rPr>
        <w:t>CalebDemo</w:t>
      </w:r>
      <w:proofErr w:type="spellEnd"/>
      <w:r w:rsidRPr="00E11FA8">
        <w:rPr>
          <w:rFonts w:ascii="Consolas" w:hAnsi="Consolas" w:eastAsia="Times New Roman" w:cs="Times New Roman"/>
          <w:color w:val="000000"/>
          <w:sz w:val="21"/>
          <w:szCs w:val="21"/>
        </w:rPr>
        <w:t>",</w:t>
      </w:r>
    </w:p>
    <w:p w:rsidRPr="00E11FA8" w:rsidR="00E11FA8" w:rsidP="00E11FA8" w:rsidRDefault="00E11FA8" w14:paraId="389CBB21"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"state": "disabled",</w:t>
      </w:r>
    </w:p>
    <w:p w:rsidRPr="00E11FA8" w:rsidR="00E11FA8" w:rsidP="00E11FA8" w:rsidRDefault="00E11FA8" w14:paraId="6FC3AC9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sessionControls</w:t>
      </w:r>
      <w:proofErr w:type="spellEnd"/>
      <w:r w:rsidRPr="00E11FA8">
        <w:rPr>
          <w:rFonts w:ascii="Consolas" w:hAnsi="Consolas" w:eastAsia="Times New Roman" w:cs="Times New Roman"/>
          <w:color w:val="000000"/>
          <w:sz w:val="21"/>
          <w:szCs w:val="21"/>
        </w:rPr>
        <w:t>": null,</w:t>
      </w:r>
    </w:p>
    <w:p w:rsidRPr="00E11FA8" w:rsidR="00E11FA8" w:rsidP="00E11FA8" w:rsidRDefault="00E11FA8" w14:paraId="40C1014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"conditions": {</w:t>
      </w:r>
    </w:p>
    <w:p w:rsidRPr="00E11FA8" w:rsidR="00E11FA8" w:rsidP="00E11FA8" w:rsidRDefault="00E11FA8" w14:paraId="475A2A1A"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userRiskLevels</w:t>
      </w:r>
      <w:proofErr w:type="spellEnd"/>
      <w:r w:rsidRPr="00E11FA8">
        <w:rPr>
          <w:rFonts w:ascii="Consolas" w:hAnsi="Consolas" w:eastAsia="Times New Roman" w:cs="Times New Roman"/>
          <w:color w:val="000000"/>
          <w:sz w:val="21"/>
          <w:szCs w:val="21"/>
        </w:rPr>
        <w:t>": [],</w:t>
      </w:r>
    </w:p>
    <w:p w:rsidRPr="00E11FA8" w:rsidR="00E11FA8" w:rsidP="00E11FA8" w:rsidRDefault="00E11FA8" w14:paraId="690DFB3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signInRiskLevels</w:t>
      </w:r>
      <w:proofErr w:type="spellEnd"/>
      <w:r w:rsidRPr="00E11FA8">
        <w:rPr>
          <w:rFonts w:ascii="Consolas" w:hAnsi="Consolas" w:eastAsia="Times New Roman" w:cs="Times New Roman"/>
          <w:color w:val="000000"/>
          <w:sz w:val="21"/>
          <w:szCs w:val="21"/>
        </w:rPr>
        <w:t>": [],</w:t>
      </w:r>
    </w:p>
    <w:p w:rsidRPr="00E11FA8" w:rsidR="00E11FA8" w:rsidP="00E11FA8" w:rsidRDefault="00E11FA8" w14:paraId="586B49AA"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clientAppTypes</w:t>
      </w:r>
      <w:proofErr w:type="spellEnd"/>
      <w:r w:rsidRPr="00E11FA8">
        <w:rPr>
          <w:rFonts w:ascii="Consolas" w:hAnsi="Consolas" w:eastAsia="Times New Roman" w:cs="Times New Roman"/>
          <w:color w:val="000000"/>
          <w:sz w:val="21"/>
          <w:szCs w:val="21"/>
        </w:rPr>
        <w:t>": [</w:t>
      </w:r>
    </w:p>
    <w:p w:rsidRPr="00E11FA8" w:rsidR="00E11FA8" w:rsidP="00E11FA8" w:rsidRDefault="00E11FA8" w14:paraId="26F5F30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"other"</w:t>
      </w:r>
    </w:p>
    <w:p w:rsidRPr="00E11FA8" w:rsidR="00E11FA8" w:rsidP="00E11FA8" w:rsidRDefault="00E11FA8" w14:paraId="4479E99A"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14039569"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"platforms": null,</w:t>
      </w:r>
    </w:p>
    <w:p w:rsidRPr="00E11FA8" w:rsidR="00E11FA8" w:rsidP="00E11FA8" w:rsidRDefault="00E11FA8" w14:paraId="6887962A"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"locations": null,</w:t>
      </w:r>
    </w:p>
    <w:p w:rsidRPr="00E11FA8" w:rsidR="00E11FA8" w:rsidP="00E11FA8" w:rsidRDefault="00E11FA8" w14:paraId="3498ABD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"times": null,</w:t>
      </w:r>
    </w:p>
    <w:p w:rsidRPr="00E11FA8" w:rsidR="00E11FA8" w:rsidP="00E11FA8" w:rsidRDefault="00E11FA8" w14:paraId="6006189F"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deviceStates</w:t>
      </w:r>
      <w:proofErr w:type="spellEnd"/>
      <w:r w:rsidRPr="00E11FA8">
        <w:rPr>
          <w:rFonts w:ascii="Consolas" w:hAnsi="Consolas" w:eastAsia="Times New Roman" w:cs="Times New Roman"/>
          <w:color w:val="000000"/>
          <w:sz w:val="21"/>
          <w:szCs w:val="21"/>
        </w:rPr>
        <w:t>": null,</w:t>
      </w:r>
    </w:p>
    <w:p w:rsidRPr="00E11FA8" w:rsidR="00E11FA8" w:rsidP="00E11FA8" w:rsidRDefault="00E11FA8" w14:paraId="64EB75B5"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"applications": {</w:t>
      </w:r>
    </w:p>
    <w:p w:rsidRPr="00E11FA8" w:rsidR="00E11FA8" w:rsidP="00E11FA8" w:rsidRDefault="00E11FA8" w14:paraId="380F9AD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includeApplications</w:t>
      </w:r>
      <w:proofErr w:type="spellEnd"/>
      <w:r w:rsidRPr="00E11FA8">
        <w:rPr>
          <w:rFonts w:ascii="Consolas" w:hAnsi="Consolas" w:eastAsia="Times New Roman" w:cs="Times New Roman"/>
          <w:color w:val="000000"/>
          <w:sz w:val="21"/>
          <w:szCs w:val="21"/>
        </w:rPr>
        <w:t>": [</w:t>
      </w:r>
    </w:p>
    <w:p w:rsidRPr="00E11FA8" w:rsidR="00E11FA8" w:rsidP="00E11FA8" w:rsidRDefault="00E11FA8" w14:paraId="49B2F348"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"00000002-0000-0ff1-ce00-000000000000"</w:t>
      </w:r>
    </w:p>
    <w:p w:rsidRPr="00E11FA8" w:rsidR="00E11FA8" w:rsidP="00E11FA8" w:rsidRDefault="00E11FA8" w14:paraId="712BE33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3BB817C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excludeApplications</w:t>
      </w:r>
      <w:proofErr w:type="spellEnd"/>
      <w:r w:rsidRPr="00E11FA8">
        <w:rPr>
          <w:rFonts w:ascii="Consolas" w:hAnsi="Consolas" w:eastAsia="Times New Roman" w:cs="Times New Roman"/>
          <w:color w:val="000000"/>
          <w:sz w:val="21"/>
          <w:szCs w:val="21"/>
        </w:rPr>
        <w:t>": [],</w:t>
      </w:r>
    </w:p>
    <w:p w:rsidRPr="00E11FA8" w:rsidR="00E11FA8" w:rsidP="00E11FA8" w:rsidRDefault="00E11FA8" w14:paraId="20744D9D"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includeAuthenticationContext</w:t>
      </w:r>
      <w:proofErr w:type="spellEnd"/>
      <w:r w:rsidRPr="00E11FA8">
        <w:rPr>
          <w:rFonts w:ascii="Consolas" w:hAnsi="Consolas" w:eastAsia="Times New Roman" w:cs="Times New Roman"/>
          <w:color w:val="000000"/>
          <w:sz w:val="21"/>
          <w:szCs w:val="21"/>
        </w:rPr>
        <w:t>": []</w:t>
      </w:r>
    </w:p>
    <w:p w:rsidRPr="00E11FA8" w:rsidR="00E11FA8" w:rsidP="00E11FA8" w:rsidRDefault="00E11FA8" w14:paraId="28D2353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2351174A"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"users": {</w:t>
      </w:r>
    </w:p>
    <w:p w:rsidRPr="00E11FA8" w:rsidR="00E11FA8" w:rsidP="00E11FA8" w:rsidRDefault="00E11FA8" w14:paraId="78F7393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includeUsers</w:t>
      </w:r>
      <w:proofErr w:type="spellEnd"/>
      <w:r w:rsidRPr="00E11FA8">
        <w:rPr>
          <w:rFonts w:ascii="Consolas" w:hAnsi="Consolas" w:eastAsia="Times New Roman" w:cs="Times New Roman"/>
          <w:color w:val="000000"/>
          <w:sz w:val="21"/>
          <w:szCs w:val="21"/>
        </w:rPr>
        <w:t>": [</w:t>
      </w:r>
    </w:p>
    <w:p w:rsidRPr="00E11FA8" w:rsidR="00E11FA8" w:rsidP="00E11FA8" w:rsidRDefault="00E11FA8" w14:paraId="3F5AC9D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"None"</w:t>
      </w:r>
    </w:p>
    <w:p w:rsidRPr="00E11FA8" w:rsidR="00E11FA8" w:rsidP="00E11FA8" w:rsidRDefault="00E11FA8" w14:paraId="18FD6B3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4D06BC0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excludeUsers</w:t>
      </w:r>
      <w:proofErr w:type="spellEnd"/>
      <w:r w:rsidRPr="00E11FA8">
        <w:rPr>
          <w:rFonts w:ascii="Consolas" w:hAnsi="Consolas" w:eastAsia="Times New Roman" w:cs="Times New Roman"/>
          <w:color w:val="000000"/>
          <w:sz w:val="21"/>
          <w:szCs w:val="21"/>
        </w:rPr>
        <w:t>": [],</w:t>
      </w:r>
    </w:p>
    <w:p w:rsidRPr="00E11FA8" w:rsidR="00E11FA8" w:rsidP="00E11FA8" w:rsidRDefault="00E11FA8" w14:paraId="16672D7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includeGroups</w:t>
      </w:r>
      <w:proofErr w:type="spellEnd"/>
      <w:r w:rsidRPr="00E11FA8">
        <w:rPr>
          <w:rFonts w:ascii="Consolas" w:hAnsi="Consolas" w:eastAsia="Times New Roman" w:cs="Times New Roman"/>
          <w:color w:val="000000"/>
          <w:sz w:val="21"/>
          <w:szCs w:val="21"/>
        </w:rPr>
        <w:t>": [],</w:t>
      </w:r>
    </w:p>
    <w:p w:rsidRPr="00E11FA8" w:rsidR="00E11FA8" w:rsidP="00E11FA8" w:rsidRDefault="00E11FA8" w14:paraId="0F48AD9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excludeGroups</w:t>
      </w:r>
      <w:proofErr w:type="spellEnd"/>
      <w:r w:rsidRPr="00E11FA8">
        <w:rPr>
          <w:rFonts w:ascii="Consolas" w:hAnsi="Consolas" w:eastAsia="Times New Roman" w:cs="Times New Roman"/>
          <w:color w:val="000000"/>
          <w:sz w:val="21"/>
          <w:szCs w:val="21"/>
        </w:rPr>
        <w:t>": [],</w:t>
      </w:r>
    </w:p>
    <w:p w:rsidRPr="00E11FA8" w:rsidR="00E11FA8" w:rsidP="00E11FA8" w:rsidRDefault="00E11FA8" w14:paraId="72382E8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includeRoles</w:t>
      </w:r>
      <w:proofErr w:type="spellEnd"/>
      <w:r w:rsidRPr="00E11FA8">
        <w:rPr>
          <w:rFonts w:ascii="Consolas" w:hAnsi="Consolas" w:eastAsia="Times New Roman" w:cs="Times New Roman"/>
          <w:color w:val="000000"/>
          <w:sz w:val="21"/>
          <w:szCs w:val="21"/>
        </w:rPr>
        <w:t>": [],</w:t>
      </w:r>
    </w:p>
    <w:p w:rsidRPr="00E11FA8" w:rsidR="00E11FA8" w:rsidP="00E11FA8" w:rsidRDefault="00E11FA8" w14:paraId="705DE57B"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excludeRoles</w:t>
      </w:r>
      <w:proofErr w:type="spellEnd"/>
      <w:r w:rsidRPr="00E11FA8">
        <w:rPr>
          <w:rFonts w:ascii="Consolas" w:hAnsi="Consolas" w:eastAsia="Times New Roman" w:cs="Times New Roman"/>
          <w:color w:val="000000"/>
          <w:sz w:val="21"/>
          <w:szCs w:val="21"/>
        </w:rPr>
        <w:t>": []</w:t>
      </w:r>
    </w:p>
    <w:p w:rsidRPr="00E11FA8" w:rsidR="00E11FA8" w:rsidP="00E11FA8" w:rsidRDefault="00E11FA8" w14:paraId="5D39840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028A4953"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0E2BADA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grantControls</w:t>
      </w:r>
      <w:proofErr w:type="spellEnd"/>
      <w:r w:rsidRPr="00E11FA8">
        <w:rPr>
          <w:rFonts w:ascii="Consolas" w:hAnsi="Consolas" w:eastAsia="Times New Roman" w:cs="Times New Roman"/>
          <w:color w:val="000000"/>
          <w:sz w:val="21"/>
          <w:szCs w:val="21"/>
        </w:rPr>
        <w:t>": {</w:t>
      </w:r>
    </w:p>
    <w:p w:rsidRPr="00E11FA8" w:rsidR="00E11FA8" w:rsidP="00E11FA8" w:rsidRDefault="00E11FA8" w14:paraId="3CB19180"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"operator": "OR",</w:t>
      </w:r>
    </w:p>
    <w:p w:rsidRPr="00E11FA8" w:rsidR="00E11FA8" w:rsidP="00E11FA8" w:rsidRDefault="00E11FA8" w14:paraId="03279DF7"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builtInControls</w:t>
      </w:r>
      <w:proofErr w:type="spellEnd"/>
      <w:r w:rsidRPr="00E11FA8">
        <w:rPr>
          <w:rFonts w:ascii="Consolas" w:hAnsi="Consolas" w:eastAsia="Times New Roman" w:cs="Times New Roman"/>
          <w:color w:val="000000"/>
          <w:sz w:val="21"/>
          <w:szCs w:val="21"/>
        </w:rPr>
        <w:t>": [</w:t>
      </w:r>
    </w:p>
    <w:p w:rsidRPr="00E11FA8" w:rsidR="00E11FA8" w:rsidP="00E11FA8" w:rsidRDefault="00E11FA8" w14:paraId="21E3C4A1"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"block"</w:t>
      </w:r>
    </w:p>
    <w:p w:rsidRPr="00E11FA8" w:rsidR="00E11FA8" w:rsidP="00E11FA8" w:rsidRDefault="00E11FA8" w14:paraId="39FB1B4C"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E11FA8" w:rsidR="00E11FA8" w:rsidP="00E11FA8" w:rsidRDefault="00E11FA8" w14:paraId="71531609"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customAuthenticationFactors</w:t>
      </w:r>
      <w:proofErr w:type="spellEnd"/>
      <w:r w:rsidRPr="00E11FA8">
        <w:rPr>
          <w:rFonts w:ascii="Consolas" w:hAnsi="Consolas" w:eastAsia="Times New Roman" w:cs="Times New Roman"/>
          <w:color w:val="000000"/>
          <w:sz w:val="21"/>
          <w:szCs w:val="21"/>
        </w:rPr>
        <w:t>": [],</w:t>
      </w:r>
    </w:p>
    <w:p w:rsidRPr="00E11FA8" w:rsidR="00E11FA8" w:rsidP="00E11FA8" w:rsidRDefault="00E11FA8" w14:paraId="1B8158E6"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roofErr w:type="spellStart"/>
      <w:r w:rsidRPr="00E11FA8">
        <w:rPr>
          <w:rFonts w:ascii="Consolas" w:hAnsi="Consolas" w:eastAsia="Times New Roman" w:cs="Times New Roman"/>
          <w:color w:val="000000"/>
          <w:sz w:val="21"/>
          <w:szCs w:val="21"/>
        </w:rPr>
        <w:t>termsOfUse</w:t>
      </w:r>
      <w:proofErr w:type="spellEnd"/>
      <w:r w:rsidRPr="00E11FA8">
        <w:rPr>
          <w:rFonts w:ascii="Consolas" w:hAnsi="Consolas" w:eastAsia="Times New Roman" w:cs="Times New Roman"/>
          <w:color w:val="000000"/>
          <w:sz w:val="21"/>
          <w:szCs w:val="21"/>
        </w:rPr>
        <w:t>": []</w:t>
      </w:r>
    </w:p>
    <w:p w:rsidRPr="00E11FA8" w:rsidR="00E11FA8" w:rsidP="00E11FA8" w:rsidRDefault="00E11FA8" w14:paraId="4C3C2C52" w14:textId="77777777">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 xml:space="preserve">    }</w:t>
      </w:r>
    </w:p>
    <w:p w:rsidRPr="009D0D5D" w:rsidR="009D0D5D" w:rsidP="009D0D5D" w:rsidRDefault="00E11FA8" w14:paraId="259FEF96" w14:textId="6C86C18E">
      <w:pPr>
        <w:shd w:val="clear" w:color="auto" w:fill="F2F2F2" w:themeFill="background1" w:themeFillShade="F2"/>
        <w:spacing w:after="0" w:line="285" w:lineRule="atLeast"/>
        <w:ind w:left="720"/>
        <w:rPr>
          <w:rFonts w:ascii="Consolas" w:hAnsi="Consolas" w:eastAsia="Times New Roman" w:cs="Times New Roman"/>
          <w:color w:val="000000"/>
          <w:sz w:val="21"/>
          <w:szCs w:val="21"/>
        </w:rPr>
      </w:pPr>
      <w:r w:rsidRPr="00E11FA8">
        <w:rPr>
          <w:rFonts w:ascii="Consolas" w:hAnsi="Consolas" w:eastAsia="Times New Roman" w:cs="Times New Roman"/>
          <w:color w:val="000000"/>
          <w:sz w:val="21"/>
          <w:szCs w:val="21"/>
        </w:rPr>
        <w:t>}</w:t>
      </w:r>
    </w:p>
    <w:p w:rsidR="00EC20B5" w:rsidP="00EC20B5" w:rsidRDefault="00E11FA8" w14:paraId="78D3C347" w14:textId="243E0DB4">
      <w:r>
        <w:t xml:space="preserve"> </w:t>
      </w:r>
    </w:p>
    <w:p w:rsidRPr="005F0C3A" w:rsidR="00EC20B5" w:rsidP="006D0962" w:rsidRDefault="00EC20B5" w14:paraId="6EF784E2" w14:textId="7316263E">
      <w:pPr>
        <w:pStyle w:val="ListParagraph"/>
        <w:numPr>
          <w:ilvl w:val="0"/>
          <w:numId w:val="8"/>
        </w:numPr>
      </w:pPr>
      <w:r>
        <w:lastRenderedPageBreak/>
        <w:t xml:space="preserve"> Perform a </w:t>
      </w:r>
      <w:r w:rsidRPr="006D0962" w:rsidR="00A07988">
        <w:rPr>
          <w:b/>
          <w:bCs/>
        </w:rPr>
        <w:t>PATCH</w:t>
      </w:r>
      <w:r>
        <w:t xml:space="preserve"> Operation with above Policy. Copy the content of the Policy in the </w:t>
      </w:r>
      <w:proofErr w:type="spellStart"/>
      <w:r w:rsidRPr="006D0962">
        <w:rPr>
          <w:b/>
          <w:bCs/>
        </w:rPr>
        <w:t>RequestBody</w:t>
      </w:r>
      <w:proofErr w:type="spellEnd"/>
      <w:r>
        <w:t xml:space="preserve"> and click on </w:t>
      </w:r>
      <w:proofErr w:type="spellStart"/>
      <w:r w:rsidRPr="006D0962">
        <w:rPr>
          <w:b/>
          <w:bCs/>
        </w:rPr>
        <w:t>RunQuery</w:t>
      </w:r>
      <w:proofErr w:type="spellEnd"/>
      <w:r w:rsidRPr="006D0962">
        <w:rPr>
          <w:b/>
          <w:bCs/>
        </w:rPr>
        <w:t xml:space="preserve"> </w:t>
      </w:r>
      <w:r>
        <w:t>button</w:t>
      </w:r>
    </w:p>
    <w:p w:rsidR="00EC20B5" w:rsidP="00EC20B5" w:rsidRDefault="002D06EB" w14:paraId="28B1C950" w14:textId="781DBF5A">
      <w:pPr>
        <w:ind w:left="720"/>
      </w:pPr>
      <w:r>
        <w:rPr>
          <w:noProof/>
        </w:rPr>
        <w:drawing>
          <wp:inline distT="0" distB="0" distL="0" distR="0" wp14:anchorId="17BE3F07" wp14:editId="14756E86">
            <wp:extent cx="594360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p>
    <w:p w:rsidR="00EC20B5" w:rsidP="00EC20B5" w:rsidRDefault="00EC20B5" w14:paraId="4784DB9A" w14:textId="77777777"/>
    <w:p w:rsidR="00EC20B5" w:rsidP="006D0962" w:rsidRDefault="00EC20B5" w14:paraId="4EE97F1B" w14:textId="43392D6F">
      <w:pPr>
        <w:ind w:firstLine="720"/>
      </w:pPr>
      <w:r>
        <w:t>If the operation was successful you will get HTTP 20</w:t>
      </w:r>
      <w:r w:rsidR="00A07988">
        <w:t>4</w:t>
      </w:r>
      <w:r>
        <w:t xml:space="preserve"> return code </w:t>
      </w:r>
    </w:p>
    <w:p w:rsidR="00EC20B5" w:rsidP="006D0962" w:rsidRDefault="00EC20B5" w14:paraId="6EBE18AE" w14:textId="2268C545">
      <w:pPr>
        <w:pStyle w:val="ListParagraph"/>
        <w:numPr>
          <w:ilvl w:val="0"/>
          <w:numId w:val="8"/>
        </w:numPr>
      </w:pPr>
      <w:r>
        <w:t>Verify in the Azure AD Conditional Access Policy Console</w:t>
      </w:r>
      <w:r w:rsidR="00A07988">
        <w:t xml:space="preserve"> or by running the GET query</w:t>
      </w:r>
      <w:r>
        <w:t>.</w:t>
      </w:r>
    </w:p>
    <w:p w:rsidR="00A07988" w:rsidP="00A07988" w:rsidRDefault="00F04FC5" w14:paraId="78D612DE" w14:textId="34CE9CCA">
      <w:pPr>
        <w:pStyle w:val="ListParagraph"/>
      </w:pPr>
      <w:r>
        <w:rPr>
          <w:noProof/>
        </w:rPr>
        <w:drawing>
          <wp:inline distT="0" distB="0" distL="0" distR="0" wp14:anchorId="4E320945" wp14:editId="0ADBFEE7">
            <wp:extent cx="5943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F7618F" w:rsidP="00C621E6" w:rsidRDefault="00F7618F" w14:paraId="6E3C91A7" w14:textId="77777777">
      <w:pPr>
        <w:pStyle w:val="Heading1"/>
      </w:pPr>
    </w:p>
    <w:p w:rsidR="00F7618F" w:rsidP="00C621E6" w:rsidRDefault="00F7618F" w14:paraId="10356712" w14:textId="77777777">
      <w:pPr>
        <w:pStyle w:val="Heading1"/>
      </w:pPr>
    </w:p>
    <w:p w:rsidR="00A07988" w:rsidP="00C621E6" w:rsidRDefault="00A07988" w14:paraId="74312866" w14:textId="24ACB200">
      <w:pPr>
        <w:pStyle w:val="Heading1"/>
      </w:pPr>
      <w:bookmarkStart w:name="_GoBack" w:id="0"/>
      <w:bookmarkEnd w:id="0"/>
      <w:r>
        <w:t>Appendix</w:t>
      </w:r>
    </w:p>
    <w:p w:rsidR="00C621E6" w:rsidP="00C621E6" w:rsidRDefault="00C621E6" w14:paraId="24777059" w14:textId="77777777"/>
    <w:p w:rsidR="00C621E6" w:rsidP="00C621E6" w:rsidRDefault="00C621E6" w14:paraId="151DC5CD" w14:textId="4F8A1A8A">
      <w:r>
        <w:t>Below is the list of common queries that be used to identify the dependent resources.</w:t>
      </w:r>
    </w:p>
    <w:p w:rsidR="00C621E6" w:rsidP="00C621E6" w:rsidRDefault="00C621E6" w14:paraId="3239F72E" w14:textId="00290630">
      <w:pPr>
        <w:pStyle w:val="Heading2"/>
      </w:pPr>
      <w:r>
        <w:t>## Applications</w:t>
      </w:r>
    </w:p>
    <w:p w:rsidR="00C621E6" w:rsidP="006D0962" w:rsidRDefault="00C621E6" w14:paraId="2FA14C87" w14:textId="2EA80216">
      <w:pPr>
        <w:ind w:left="720"/>
      </w:pPr>
      <w:r>
        <w:t>Applications supported for Conditional Access ( Excluding 3</w:t>
      </w:r>
      <w:r w:rsidRPr="00C621E6">
        <w:rPr>
          <w:vertAlign w:val="superscript"/>
        </w:rPr>
        <w:t>rd</w:t>
      </w:r>
      <w:r>
        <w:t xml:space="preserve"> Party SaaS apps and Azure AD Application Proxy)</w:t>
      </w:r>
    </w:p>
    <w:p w:rsidR="00C621E6" w:rsidP="006D0962" w:rsidRDefault="00F7618F" w14:paraId="40DF220D" w14:textId="4231B253">
      <w:pPr>
        <w:ind w:left="720"/>
      </w:pPr>
      <w:hyperlink w:history="1" w:anchor="microsoft-cloud-applications" r:id="rId14">
        <w:r w:rsidRPr="005814A3" w:rsidR="006D0962">
          <w:rPr>
            <w:rStyle w:val="Hyperlink"/>
          </w:rPr>
          <w:t>https://docs.microsoft.com/en-us/azure/active-directory/conditional-access/technical-reference#microsoft-cloud-applications</w:t>
        </w:r>
      </w:hyperlink>
    </w:p>
    <w:p w:rsidRPr="00C621E6" w:rsidR="00C621E6" w:rsidP="00C621E6" w:rsidRDefault="00C621E6" w14:paraId="74CC71E8" w14:textId="4C000AA6">
      <w:pPr>
        <w:ind w:firstLine="720"/>
        <w:rPr>
          <w:b/>
        </w:rPr>
      </w:pPr>
      <w:r w:rsidRPr="00C621E6">
        <w:rPr>
          <w:b/>
        </w:rPr>
        <w:t>Using Graph</w:t>
      </w:r>
    </w:p>
    <w:p w:rsidR="00C621E6" w:rsidP="00C621E6" w:rsidRDefault="00C621E6" w14:paraId="623AB515" w14:textId="77777777">
      <w:r>
        <w:tab/>
      </w:r>
      <w:r>
        <w:t>https://canary.graph.microsoft.com/beta/serviceprincipals?$select=AppDisplayName,appid</w:t>
      </w:r>
    </w:p>
    <w:p w:rsidR="00C621E6" w:rsidP="006D0962" w:rsidRDefault="00C621E6" w14:paraId="0141E4BD" w14:textId="3E244290">
      <w:pPr>
        <w:ind w:left="720"/>
      </w:pPr>
      <w:r>
        <w:t>https://canary.graph.microsoft.com/beta/serviceprincipals?$filter=startswith(displayName,'Mi</w:t>
      </w:r>
      <w:r w:rsidR="006D0962">
        <w:t>c</w:t>
      </w:r>
      <w:r>
        <w:t>rosoft Intune')</w:t>
      </w:r>
    </w:p>
    <w:p w:rsidRPr="00C621E6" w:rsidR="00C621E6" w:rsidP="00C621E6" w:rsidRDefault="00C621E6" w14:paraId="4C35762D" w14:textId="3E256293">
      <w:pPr>
        <w:rPr>
          <w:b/>
        </w:rPr>
      </w:pPr>
      <w:r w:rsidRPr="00C621E6">
        <w:rPr>
          <w:b/>
        </w:rPr>
        <w:tab/>
      </w:r>
      <w:r w:rsidRPr="00C621E6">
        <w:rPr>
          <w:b/>
        </w:rPr>
        <w:t>Using PowerShell</w:t>
      </w:r>
    </w:p>
    <w:p w:rsidR="00C621E6" w:rsidP="00C621E6" w:rsidRDefault="00C621E6" w14:paraId="3A036B8C" w14:textId="77777777">
      <w:r>
        <w:tab/>
      </w:r>
      <w:r>
        <w:t>Get-</w:t>
      </w:r>
      <w:proofErr w:type="spellStart"/>
      <w:r>
        <w:t>MsolServicePrincipal</w:t>
      </w:r>
      <w:proofErr w:type="spellEnd"/>
      <w:r>
        <w:t xml:space="preserve"> | ft DisplayName, </w:t>
      </w:r>
      <w:proofErr w:type="spellStart"/>
      <w:r>
        <w:t>AppPrincipalId</w:t>
      </w:r>
      <w:proofErr w:type="spellEnd"/>
      <w:r>
        <w:t xml:space="preserve"> -</w:t>
      </w:r>
      <w:proofErr w:type="spellStart"/>
      <w:r>
        <w:t>AutoSize</w:t>
      </w:r>
      <w:proofErr w:type="spellEnd"/>
    </w:p>
    <w:p w:rsidR="00C621E6" w:rsidP="00C621E6" w:rsidRDefault="00C621E6" w14:paraId="638F0C16" w14:textId="77777777"/>
    <w:p w:rsidR="00C621E6" w:rsidP="00C621E6" w:rsidRDefault="00C621E6" w14:paraId="01CF8DC0" w14:textId="77777777">
      <w:pPr>
        <w:pStyle w:val="Heading2"/>
      </w:pPr>
      <w:r>
        <w:t>## Directory Roles</w:t>
      </w:r>
    </w:p>
    <w:p w:rsidR="00C621E6" w:rsidP="006D0962" w:rsidRDefault="00C621E6" w14:paraId="127DA57E" w14:textId="2E36F7C3">
      <w:pPr>
        <w:ind w:left="720"/>
      </w:pPr>
      <w:r>
        <w:t xml:space="preserve">Role </w:t>
      </w:r>
      <w:r w:rsidR="006D0962">
        <w:t>Definition</w:t>
      </w:r>
      <w:r>
        <w:t xml:space="preserve"> : </w:t>
      </w:r>
      <w:hyperlink w:history="1" r:id="rId15">
        <w:r w:rsidRPr="005814A3" w:rsidR="006D0962">
          <w:rPr>
            <w:rStyle w:val="Hyperlink"/>
          </w:rPr>
          <w:t>https://docs.microsoft.com/en-us/azure/active-directory/users-groups-roles/directory-assign-admin-roles</w:t>
        </w:r>
      </w:hyperlink>
    </w:p>
    <w:p w:rsidRPr="00C621E6" w:rsidR="00C621E6" w:rsidP="00C621E6" w:rsidRDefault="00C621E6" w14:paraId="794282BA" w14:textId="77777777">
      <w:pPr>
        <w:rPr>
          <w:b/>
        </w:rPr>
      </w:pPr>
      <w:r w:rsidRPr="00C621E6">
        <w:rPr>
          <w:b/>
        </w:rPr>
        <w:tab/>
      </w:r>
      <w:r w:rsidRPr="00C621E6">
        <w:rPr>
          <w:b/>
        </w:rPr>
        <w:t>Using Graph</w:t>
      </w:r>
    </w:p>
    <w:p w:rsidR="00C621E6" w:rsidP="00C621E6" w:rsidRDefault="00C621E6" w14:paraId="079E1402" w14:textId="77777777">
      <w:r>
        <w:tab/>
      </w:r>
      <w:r>
        <w:t>https://canary.graph.microsoft.com/beta/directoryroles</w:t>
      </w:r>
    </w:p>
    <w:p w:rsidRPr="00C621E6" w:rsidR="00C621E6" w:rsidP="00C621E6" w:rsidRDefault="00C621E6" w14:paraId="56723CB5" w14:textId="26B94CC0">
      <w:pPr>
        <w:rPr>
          <w:b/>
        </w:rPr>
      </w:pPr>
      <w:r w:rsidRPr="00C621E6">
        <w:rPr>
          <w:b/>
        </w:rPr>
        <w:tab/>
      </w:r>
      <w:r w:rsidRPr="00C621E6">
        <w:rPr>
          <w:b/>
        </w:rPr>
        <w:t>Using PowerShell</w:t>
      </w:r>
    </w:p>
    <w:p w:rsidR="00C621E6" w:rsidP="00C621E6" w:rsidRDefault="00C621E6" w14:paraId="778FDD7E" w14:textId="77777777">
      <w:r>
        <w:tab/>
      </w:r>
      <w:r>
        <w:t>Get-</w:t>
      </w:r>
      <w:proofErr w:type="spellStart"/>
      <w:r>
        <w:t>AzureADDirectoryRoleTemplate</w:t>
      </w:r>
      <w:proofErr w:type="spellEnd"/>
      <w:r>
        <w:t xml:space="preserve"> | Where-Object {$</w:t>
      </w:r>
      <w:proofErr w:type="gramStart"/>
      <w:r>
        <w:t>_.DisplayName</w:t>
      </w:r>
      <w:proofErr w:type="gramEnd"/>
      <w:r>
        <w:t xml:space="preserve"> -eq "B2C IEF Keyset Administrator"}</w:t>
      </w:r>
    </w:p>
    <w:p w:rsidR="00C621E6" w:rsidP="00C621E6" w:rsidRDefault="00C621E6" w14:paraId="28BDDC6A" w14:textId="0DCBB81A">
      <w:r>
        <w:tab/>
      </w:r>
      <w:r>
        <w:tab/>
      </w:r>
    </w:p>
    <w:p w:rsidR="00C621E6" w:rsidP="00C621E6" w:rsidRDefault="00C621E6" w14:paraId="16BDA820" w14:textId="77777777">
      <w:pPr>
        <w:pStyle w:val="Heading2"/>
      </w:pPr>
      <w:r>
        <w:t>## Group</w:t>
      </w:r>
    </w:p>
    <w:p w:rsidRPr="00C621E6" w:rsidR="00C621E6" w:rsidP="00C621E6" w:rsidRDefault="00C621E6" w14:paraId="04E79065" w14:textId="77777777">
      <w:pPr>
        <w:rPr>
          <w:b/>
        </w:rPr>
      </w:pPr>
      <w:r w:rsidRPr="00C621E6">
        <w:rPr>
          <w:b/>
        </w:rPr>
        <w:tab/>
      </w:r>
      <w:r w:rsidRPr="00C621E6">
        <w:rPr>
          <w:b/>
        </w:rPr>
        <w:t>Using Graph</w:t>
      </w:r>
    </w:p>
    <w:p w:rsidR="00C621E6" w:rsidP="00C621E6" w:rsidRDefault="00C621E6" w14:paraId="429B3215" w14:textId="77777777">
      <w:r>
        <w:tab/>
      </w:r>
      <w:r>
        <w:t>https://canary.graph.microsoft.com/beta/groups?$select=DisplayName,id</w:t>
      </w:r>
    </w:p>
    <w:p w:rsidRPr="00C621E6" w:rsidR="00C621E6" w:rsidP="00C621E6" w:rsidRDefault="00C621E6" w14:paraId="56DD1CBB" w14:textId="0B4D5162">
      <w:pPr>
        <w:rPr>
          <w:b/>
        </w:rPr>
      </w:pPr>
      <w:r w:rsidRPr="00C621E6">
        <w:rPr>
          <w:b/>
        </w:rPr>
        <w:tab/>
      </w:r>
      <w:r w:rsidRPr="00C621E6">
        <w:rPr>
          <w:b/>
        </w:rPr>
        <w:t>PowerShell</w:t>
      </w:r>
    </w:p>
    <w:p w:rsidR="00A07988" w:rsidP="00C621E6" w:rsidRDefault="00C621E6" w14:paraId="15ACA4FA" w14:textId="11C5506B">
      <w:pPr>
        <w:ind w:firstLine="720"/>
      </w:pPr>
      <w:r>
        <w:lastRenderedPageBreak/>
        <w:t>Get-</w:t>
      </w:r>
      <w:proofErr w:type="spellStart"/>
      <w:r>
        <w:t>MsolGroup</w:t>
      </w:r>
      <w:proofErr w:type="spellEnd"/>
      <w:r>
        <w:t xml:space="preserve"> | ft </w:t>
      </w:r>
      <w:proofErr w:type="spellStart"/>
      <w:r>
        <w:t>objectid</w:t>
      </w:r>
      <w:proofErr w:type="spellEnd"/>
      <w:r>
        <w:t xml:space="preserve">, </w:t>
      </w:r>
      <w:proofErr w:type="spellStart"/>
      <w:r>
        <w:t>signinname</w:t>
      </w:r>
      <w:proofErr w:type="spellEnd"/>
      <w:r>
        <w:t xml:space="preserve">, </w:t>
      </w:r>
      <w:proofErr w:type="spellStart"/>
      <w:r>
        <w:t>displayname</w:t>
      </w:r>
      <w:proofErr w:type="spellEnd"/>
    </w:p>
    <w:p w:rsidR="00C621E6" w:rsidP="00EC20B5" w:rsidRDefault="00C621E6" w14:paraId="7C7011EA" w14:textId="726C32D1"/>
    <w:p w:rsidR="00C621E6" w:rsidP="00EC20B5" w:rsidRDefault="00C621E6" w14:paraId="6A604D98" w14:textId="77777777"/>
    <w:p w:rsidRPr="004934D3" w:rsidR="00EC20B5" w:rsidP="00EC20B5" w:rsidRDefault="00EC20B5" w14:paraId="762269CF" w14:textId="77777777">
      <w:pPr>
        <w:rPr>
          <w:b/>
          <w:bCs/>
          <w:sz w:val="28"/>
          <w:szCs w:val="28"/>
        </w:rPr>
      </w:pPr>
      <w:r w:rsidRPr="004934D3">
        <w:rPr>
          <w:b/>
          <w:bCs/>
          <w:sz w:val="28"/>
          <w:szCs w:val="28"/>
        </w:rPr>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rsidR="00EC20B5" w:rsidP="00EC20B5" w:rsidRDefault="00EC20B5" w14:paraId="7DF98C67" w14:textId="77777777"/>
    <w:p w:rsidR="00EC20B5" w:rsidP="00EC20B5" w:rsidRDefault="00EC20B5" w14:paraId="698C354A" w14:textId="77777777"/>
    <w:p w:rsidRPr="002537E1" w:rsidR="00EC20B5" w:rsidP="00EC20B5" w:rsidRDefault="00EC20B5" w14:paraId="42E55696" w14:textId="77777777">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Pr="002537E1" w:rsidR="00EC20B5" w:rsidP="00EC20B5" w:rsidRDefault="00EC20B5" w14:paraId="7337983F" w14:textId="77777777">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rsidRPr="002537E1" w:rsidR="00EC20B5" w:rsidP="00EC20B5" w:rsidRDefault="00EC20B5" w14:paraId="36D8AE56" w14:textId="77777777">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Pr="002537E1" w:rsidR="00EC20B5" w:rsidP="00EC20B5" w:rsidRDefault="00EC20B5" w14:paraId="31A4E00D" w14:textId="77777777">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Pr="002537E1" w:rsidR="00EC20B5" w:rsidP="00EC20B5" w:rsidRDefault="00EC20B5" w14:paraId="1D341F27" w14:textId="77777777">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Pr="002537E1" w:rsidR="00EC20B5" w:rsidP="00EC20B5" w:rsidRDefault="00EC20B5" w14:paraId="739BD921" w14:textId="77777777">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rsidRPr="002537E1" w:rsidR="00EC20B5" w:rsidP="00EC20B5" w:rsidRDefault="00EC20B5" w14:paraId="3CE5CF82" w14:textId="77777777">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rsidRPr="002537E1" w:rsidR="00EC20B5" w:rsidP="00EC20B5" w:rsidRDefault="00EC20B5" w14:paraId="57568644" w14:textId="77777777">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rsidRPr="002537E1" w:rsidR="00EC20B5" w:rsidP="00EC20B5" w:rsidRDefault="00EC20B5" w14:paraId="2D69C8F4" w14:textId="77777777">
      <w:pPr>
        <w:rPr>
          <w:rFonts w:ascii="Segoe UI" w:hAnsi="Segoe UI" w:cs="Segoe UI"/>
        </w:rPr>
      </w:pPr>
    </w:p>
    <w:p w:rsidR="00EC20B5" w:rsidRDefault="00EC20B5" w14:paraId="083B4730" w14:textId="77777777"/>
    <w:sectPr w:rsidR="00EC20B5" w:rsidSect="00C621E6">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8A6"/>
    <w:multiLevelType w:val="hybridMultilevel"/>
    <w:tmpl w:val="F3C430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3450"/>
    <w:multiLevelType w:val="hybridMultilevel"/>
    <w:tmpl w:val="346A458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F897F23"/>
    <w:multiLevelType w:val="hybridMultilevel"/>
    <w:tmpl w:val="80CC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 w15:restartNumberingAfterBreak="0">
    <w:nsid w:val="3D23167B"/>
    <w:multiLevelType w:val="hybridMultilevel"/>
    <w:tmpl w:val="632648EE"/>
    <w:lvl w:ilvl="0" w:tplc="04090001">
      <w:start w:val="1"/>
      <w:numFmt w:val="bullet"/>
      <w:lvlText w:val=""/>
      <w:lvlJc w:val="left"/>
      <w:pPr>
        <w:ind w:left="1080" w:hanging="360"/>
      </w:pPr>
      <w:rPr>
        <w:rFonts w:hint="default" w:ascii="Symbol" w:hAnsi="Symbo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47A51"/>
    <w:multiLevelType w:val="hybridMultilevel"/>
    <w:tmpl w:val="475847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95D8C"/>
    <w:multiLevelType w:val="hybridMultilevel"/>
    <w:tmpl w:val="12BC38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6"/>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M7QwNTUwMjc2NbVQ0lEKTi0uzszPAykwqQUAHTKJ+SwAAAA="/>
  </w:docVars>
  <w:rsids>
    <w:rsidRoot w:val="0045190D"/>
    <w:rsid w:val="00024333"/>
    <w:rsid w:val="00090C19"/>
    <w:rsid w:val="000C0450"/>
    <w:rsid w:val="001C44D9"/>
    <w:rsid w:val="001C55DE"/>
    <w:rsid w:val="002450A3"/>
    <w:rsid w:val="002B5E1F"/>
    <w:rsid w:val="002D06EB"/>
    <w:rsid w:val="00365FA7"/>
    <w:rsid w:val="0045190D"/>
    <w:rsid w:val="005113F9"/>
    <w:rsid w:val="00521C18"/>
    <w:rsid w:val="00525263"/>
    <w:rsid w:val="005631BB"/>
    <w:rsid w:val="005C40C7"/>
    <w:rsid w:val="006D0962"/>
    <w:rsid w:val="007555E4"/>
    <w:rsid w:val="008A5BD0"/>
    <w:rsid w:val="009A5A52"/>
    <w:rsid w:val="009D0D5D"/>
    <w:rsid w:val="009E21A5"/>
    <w:rsid w:val="00A07988"/>
    <w:rsid w:val="00A526A7"/>
    <w:rsid w:val="00BA77CC"/>
    <w:rsid w:val="00BC71D6"/>
    <w:rsid w:val="00BE2B9B"/>
    <w:rsid w:val="00C621E6"/>
    <w:rsid w:val="00CF41D3"/>
    <w:rsid w:val="00D52A3A"/>
    <w:rsid w:val="00E11FA8"/>
    <w:rsid w:val="00EC20B5"/>
    <w:rsid w:val="00F04FC5"/>
    <w:rsid w:val="00F245D7"/>
    <w:rsid w:val="00F7618F"/>
    <w:rsid w:val="11A287F8"/>
    <w:rsid w:val="22CE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D81"/>
  <w15:chartTrackingRefBased/>
  <w15:docId w15:val="{AE360F18-B39A-465C-9CE1-DC72A38C5B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20B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1E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EC20B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EC20B5"/>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EC20B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link w:val="ListParagraphChar"/>
    <w:uiPriority w:val="34"/>
    <w:qFormat/>
    <w:rsid w:val="00EC20B5"/>
    <w:pPr>
      <w:ind w:left="720"/>
      <w:contextualSpacing/>
    </w:pPr>
  </w:style>
  <w:style w:type="character" w:styleId="Hyperlink">
    <w:name w:val="Hyperlink"/>
    <w:basedOn w:val="DefaultParagraphFont"/>
    <w:uiPriority w:val="99"/>
    <w:unhideWhenUsed/>
    <w:rsid w:val="00EC20B5"/>
    <w:rPr>
      <w:color w:val="0563C1" w:themeColor="hyperlink"/>
      <w:u w:val="single"/>
    </w:rPr>
  </w:style>
  <w:style w:type="character" w:styleId="ListParagraphChar" w:customStyle="1">
    <w:name w:val="List Paragraph Char"/>
    <w:basedOn w:val="DefaultParagraphFont"/>
    <w:link w:val="ListParagraph"/>
    <w:uiPriority w:val="34"/>
    <w:rsid w:val="00EC20B5"/>
  </w:style>
  <w:style w:type="paragraph" w:styleId="DisclaimerTextMS" w:customStyle="1">
    <w:name w:val="Disclaimer Text MS"/>
    <w:basedOn w:val="Normal"/>
    <w:qFormat/>
    <w:rsid w:val="00EC20B5"/>
    <w:pPr>
      <w:spacing w:before="200" w:after="200" w:line="264" w:lineRule="auto"/>
    </w:pPr>
    <w:rPr>
      <w:rFonts w:ascii="Segoe Pro" w:hAnsi="Segoe Pro" w:cs="Times New Roman" w:eastAsiaTheme="minorEastAsia"/>
      <w:color w:val="525051"/>
      <w:sz w:val="20"/>
      <w:szCs w:val="20"/>
    </w:rPr>
  </w:style>
  <w:style w:type="character" w:styleId="Heading2Char" w:customStyle="1">
    <w:name w:val="Heading 2 Char"/>
    <w:basedOn w:val="DefaultParagraphFont"/>
    <w:link w:val="Heading2"/>
    <w:uiPriority w:val="9"/>
    <w:rsid w:val="00C621E6"/>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C6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microsoft.com/en-us/graph/graph-explorer" TargetMode="External"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yperlink" Target="https://docs.microsoft.com/en-us/azure/active-directory/users-groups-roles/directory-assign-admin-roles" TargetMode="Externa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 Id="rId9" /><Relationship Type="http://schemas.openxmlformats.org/officeDocument/2006/relationships/hyperlink" Target="https://docs.microsoft.com/en-us/azure/active-directory/conditional-access/technical-reference"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A13D3B-9EB6-4B7B-BDF7-5A8AE881A219}">
  <we:reference id="wa104225427" version="1.0.0.0" store="en-US" storeType="OMEX"/>
  <we:alternateReferences>
    <we:reference id="WA104225427" version="1.0.0.0" store="WA1042254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D39BDFC-146F-4BB0-BD7D-C5DE2557D82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8304-A315-4916-9D9D-014DEFA497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Jeevan Bisht</dc:creator>
  <keywords/>
  <dc:description/>
  <lastModifiedBy>Jeevan Bisht</lastModifiedBy>
  <revision>27</revision>
  <dcterms:created xsi:type="dcterms:W3CDTF">2019-05-27T20:17:00.0000000Z</dcterms:created>
  <dcterms:modified xsi:type="dcterms:W3CDTF">2019-05-28T16:28:23.4439808Z</dcterms:modified>
</coreProperties>
</file>