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B56D2" w14:textId="77777777" w:rsidR="00BF5E88" w:rsidRDefault="00BF5E88" w:rsidP="00BF5E88">
      <w:pPr>
        <w:pStyle w:val="paragraph"/>
        <w:ind w:left="90"/>
        <w:textAlignment w:val="baseline"/>
        <w:rPr>
          <w:rStyle w:val="normaltextrun1"/>
          <w:rFonts w:ascii="Segoe UI" w:hAnsi="Segoe UI" w:cs="Segoe UI"/>
          <w:sz w:val="52"/>
          <w:szCs w:val="52"/>
        </w:rPr>
      </w:pPr>
      <w:r w:rsidRPr="005E4BF4">
        <w:rPr>
          <w:rStyle w:val="normaltextrun1"/>
          <w:rFonts w:ascii="Segoe UI" w:hAnsi="Segoe UI" w:cs="Segoe UI"/>
          <w:sz w:val="52"/>
          <w:szCs w:val="52"/>
        </w:rPr>
        <w:t>Named Location API</w:t>
      </w:r>
    </w:p>
    <w:p w14:paraId="5ADE8EDA" w14:textId="77777777" w:rsidR="00BF5E88" w:rsidRPr="00BB29F8" w:rsidRDefault="00BF5E88" w:rsidP="00BF5E88">
      <w:pPr>
        <w:pStyle w:val="paragraph"/>
        <w:ind w:left="90"/>
        <w:textAlignment w:val="baseline"/>
      </w:pPr>
      <w:r w:rsidRPr="00BB29F8">
        <w:rPr>
          <w:rStyle w:val="normaltextrun1"/>
          <w:rFonts w:ascii="Segoe UI" w:hAnsi="Segoe UI" w:cs="Segoe UI"/>
          <w:sz w:val="22"/>
          <w:szCs w:val="22"/>
        </w:rPr>
        <w:t>Azure AD Private Preview Announcement </w:t>
      </w:r>
      <w:r w:rsidRPr="00BB29F8">
        <w:rPr>
          <w:rStyle w:val="eop"/>
          <w:rFonts w:ascii="Segoe UI" w:hAnsi="Segoe UI" w:cs="Segoe UI"/>
          <w:sz w:val="22"/>
          <w:szCs w:val="22"/>
        </w:rPr>
        <w:t> </w:t>
      </w:r>
    </w:p>
    <w:p w14:paraId="271B35DC" w14:textId="77777777" w:rsidR="00BF5E88" w:rsidRPr="00BB29F8" w:rsidRDefault="00BF5E88" w:rsidP="00BF5E88">
      <w:pPr>
        <w:pStyle w:val="paragraph"/>
        <w:ind w:left="90"/>
        <w:textAlignment w:val="baseline"/>
      </w:pPr>
      <w:r w:rsidRPr="00BB29F8">
        <w:rPr>
          <w:rStyle w:val="eop"/>
        </w:rPr>
        <w:t> </w:t>
      </w:r>
    </w:p>
    <w:p w14:paraId="59EE0BA4" w14:textId="77777777" w:rsidR="00BF5E88" w:rsidRPr="00BB29F8" w:rsidRDefault="00BF5E88" w:rsidP="00BF5E88">
      <w:pPr>
        <w:pStyle w:val="paragraph"/>
        <w:textAlignment w:val="baseline"/>
      </w:pPr>
      <w:r w:rsidRPr="00BB29F8">
        <w:rPr>
          <w:rStyle w:val="normaltextrun1"/>
          <w:rFonts w:ascii="Segoe UI" w:hAnsi="Segoe UI" w:cs="Segoe UI"/>
          <w:color w:val="6888C9"/>
          <w:sz w:val="32"/>
          <w:szCs w:val="32"/>
        </w:rPr>
        <w:t>What's new </w:t>
      </w:r>
      <w:r w:rsidRPr="00BB29F8">
        <w:rPr>
          <w:rStyle w:val="eop"/>
          <w:rFonts w:ascii="Segoe UI" w:hAnsi="Segoe UI" w:cs="Segoe UI"/>
          <w:sz w:val="32"/>
          <w:szCs w:val="32"/>
        </w:rPr>
        <w:t> </w:t>
      </w:r>
    </w:p>
    <w:p w14:paraId="1C4180CD" w14:textId="77777777" w:rsidR="00BF5E88" w:rsidRPr="00BB29F8" w:rsidRDefault="00BF5E88" w:rsidP="00BF5E88">
      <w:pPr>
        <w:pStyle w:val="NoSpacing"/>
        <w:rPr>
          <w:rStyle w:val="normaltextrun1"/>
          <w:rFonts w:ascii="Segoe UI" w:hAnsi="Segoe UI" w:cs="Segoe UI"/>
        </w:rPr>
      </w:pPr>
      <w:r w:rsidRPr="00BB29F8">
        <w:rPr>
          <w:rStyle w:val="normaltextrun1"/>
          <w:rFonts w:ascii="Segoe UI" w:hAnsi="Segoe UI" w:cs="Segoe UI"/>
        </w:rPr>
        <w:t xml:space="preserve">We are releasing Conditional Access API and Named Location APIs for: </w:t>
      </w:r>
    </w:p>
    <w:p w14:paraId="17F6F35E" w14:textId="77777777" w:rsidR="00BF5E88" w:rsidRPr="00BF5E88" w:rsidRDefault="00BF5E88" w:rsidP="00BF5E88">
      <w:pPr>
        <w:pStyle w:val="NoSpacing"/>
        <w:numPr>
          <w:ilvl w:val="0"/>
          <w:numId w:val="1"/>
        </w:numPr>
        <w:rPr>
          <w:rStyle w:val="normaltextrun1"/>
          <w:rFonts w:ascii="Segoe UI" w:hAnsi="Segoe UI" w:cs="Segoe UI"/>
        </w:rPr>
      </w:pPr>
      <w:r w:rsidRPr="00BF5E88">
        <w:rPr>
          <w:rStyle w:val="normaltextrun1"/>
          <w:rFonts w:ascii="Segoe UI" w:hAnsi="Segoe UI" w:cs="Segoe UI"/>
        </w:rPr>
        <w:t xml:space="preserve">Ability to successfully perform Create/Read/Update/Delete operations on the Conditional Access Policy. </w:t>
      </w:r>
    </w:p>
    <w:p w14:paraId="77E32E25" w14:textId="77777777" w:rsidR="00BF5E88" w:rsidRPr="00BF5E88" w:rsidRDefault="00BF5E88" w:rsidP="00BF5E88">
      <w:pPr>
        <w:pStyle w:val="NoSpacing"/>
        <w:numPr>
          <w:ilvl w:val="0"/>
          <w:numId w:val="1"/>
        </w:numPr>
        <w:rPr>
          <w:rStyle w:val="normaltextrun1"/>
          <w:rFonts w:ascii="Segoe UI" w:hAnsi="Segoe UI" w:cs="Segoe UI"/>
        </w:rPr>
      </w:pPr>
      <w:r w:rsidRPr="00BF5E88">
        <w:rPr>
          <w:rStyle w:val="normaltextrun1"/>
          <w:rFonts w:ascii="Segoe UI" w:hAnsi="Segoe UI" w:cs="Segoe UI"/>
        </w:rPr>
        <w:t xml:space="preserve">API requires Global Administrator, Security Administrator or Conditional Access Administrators. </w:t>
      </w:r>
    </w:p>
    <w:p w14:paraId="616E28D7" w14:textId="77777777" w:rsidR="00BF5E88" w:rsidRPr="00BF5E88" w:rsidRDefault="00BF5E88" w:rsidP="00BF5E88">
      <w:pPr>
        <w:pStyle w:val="NoSpacing"/>
        <w:numPr>
          <w:ilvl w:val="0"/>
          <w:numId w:val="1"/>
        </w:numPr>
        <w:rPr>
          <w:rStyle w:val="normaltextrun1"/>
          <w:rFonts w:ascii="Segoe UI" w:hAnsi="Segoe UI" w:cs="Segoe UI"/>
        </w:rPr>
      </w:pPr>
      <w:r w:rsidRPr="00BF5E88">
        <w:rPr>
          <w:rStyle w:val="normaltextrun1"/>
          <w:rFonts w:ascii="Segoe UI" w:hAnsi="Segoe UI" w:cs="Segoe UI"/>
        </w:rPr>
        <w:t>The Private Preview of the API will be released using the Canary Endpoints.</w:t>
      </w:r>
    </w:p>
    <w:p w14:paraId="5A21B36B" w14:textId="2C397683" w:rsidR="00BF5E88" w:rsidRPr="00BF5E88" w:rsidRDefault="002D4963" w:rsidP="00BF5E88">
      <w:pPr>
        <w:pStyle w:val="NoSpacing"/>
        <w:numPr>
          <w:ilvl w:val="0"/>
          <w:numId w:val="1"/>
        </w:numPr>
        <w:rPr>
          <w:rFonts w:ascii="Segoe UI" w:hAnsi="Segoe UI" w:cs="Segoe UI"/>
        </w:rPr>
      </w:pPr>
      <w:r w:rsidRPr="002D4963">
        <w:rPr>
          <w:rFonts w:ascii="Segoe UI" w:hAnsi="Segoe UI" w:cs="Segoe UI"/>
          <w:b/>
          <w:bCs/>
        </w:rPr>
        <w:t xml:space="preserve">Increased IP Ranges Support: </w:t>
      </w:r>
      <w:r w:rsidR="00BF5E88" w:rsidRPr="00BF5E88">
        <w:rPr>
          <w:rFonts w:ascii="Segoe UI" w:hAnsi="Segoe UI" w:cs="Segoe UI"/>
        </w:rPr>
        <w:t>We currently support 1,200 IP ranges in a tenant. With this update we’ll support 190,000 IP ranges</w:t>
      </w:r>
    </w:p>
    <w:p w14:paraId="59ECFE9D" w14:textId="001DF10B" w:rsidR="00BF5E88" w:rsidRPr="00BF5E88" w:rsidRDefault="002D4963" w:rsidP="00BF5E88">
      <w:pPr>
        <w:pStyle w:val="NoSpacing"/>
        <w:numPr>
          <w:ilvl w:val="0"/>
          <w:numId w:val="1"/>
        </w:numPr>
        <w:rPr>
          <w:rFonts w:ascii="Segoe UI" w:hAnsi="Segoe UI" w:cs="Segoe UI"/>
        </w:rPr>
      </w:pPr>
      <w:r w:rsidRPr="002D4963">
        <w:rPr>
          <w:rFonts w:ascii="Segoe UI" w:hAnsi="Segoe UI" w:cs="Segoe UI"/>
          <w:b/>
          <w:bCs/>
        </w:rPr>
        <w:t xml:space="preserve">Support for IPV6 Support: </w:t>
      </w:r>
      <w:r w:rsidR="00BF5E88" w:rsidRPr="00BF5E88">
        <w:rPr>
          <w:rFonts w:ascii="Segoe UI" w:hAnsi="Segoe UI" w:cs="Segoe UI"/>
        </w:rPr>
        <w:t>We’ve also added support for configuring IPv6 addresses. This allows IPv6 addresses to be configured as trusted locations.</w:t>
      </w:r>
    </w:p>
    <w:p w14:paraId="73F0B8B4" w14:textId="7C8FE415" w:rsidR="00BF5E88" w:rsidRPr="00BF5E88" w:rsidRDefault="0051620D" w:rsidP="00BF5E88">
      <w:pPr>
        <w:pStyle w:val="NoSpacing"/>
        <w:numPr>
          <w:ilvl w:val="0"/>
          <w:numId w:val="1"/>
        </w:numPr>
        <w:rPr>
          <w:rFonts w:ascii="Segoe UI" w:hAnsi="Segoe UI" w:cs="Segoe UI"/>
        </w:rPr>
      </w:pPr>
      <w:r w:rsidRPr="0051620D">
        <w:rPr>
          <w:rFonts w:ascii="Segoe UI" w:hAnsi="Segoe UI" w:cs="Segoe UI"/>
          <w:b/>
          <w:bCs/>
        </w:rPr>
        <w:t>Updated U</w:t>
      </w:r>
      <w:bookmarkStart w:id="0" w:name="_GoBack"/>
      <w:bookmarkEnd w:id="0"/>
      <w:r w:rsidRPr="0051620D">
        <w:rPr>
          <w:rFonts w:ascii="Segoe UI" w:hAnsi="Segoe UI" w:cs="Segoe UI"/>
          <w:b/>
          <w:bCs/>
        </w:rPr>
        <w:t xml:space="preserve">X : </w:t>
      </w:r>
      <w:r w:rsidR="00BF5E88" w:rsidRPr="00BF5E88">
        <w:rPr>
          <w:rFonts w:ascii="Segoe UI" w:hAnsi="Segoe UI" w:cs="Segoe UI"/>
        </w:rPr>
        <w:t xml:space="preserve">Preview of the new Conditional Access UX for updated NamedLocation support </w:t>
      </w:r>
      <w:hyperlink r:id="rId5" w:history="1">
        <w:r w:rsidR="00BF5E88" w:rsidRPr="00BF5E88">
          <w:rPr>
            <w:rStyle w:val="Hyperlink"/>
            <w:rFonts w:ascii="Segoe UI" w:hAnsi="Segoe UI" w:cs="Segoe UI"/>
          </w:rPr>
          <w:t>https://portal.azure.com/?microsoft_aad_iam_namedLocationsMsGraph=true</w:t>
        </w:r>
      </w:hyperlink>
    </w:p>
    <w:p w14:paraId="74EAD244" w14:textId="77777777" w:rsidR="00BF5E88" w:rsidRPr="00BB29F8" w:rsidRDefault="00BF5E88" w:rsidP="00BF5E88">
      <w:pPr>
        <w:pStyle w:val="paragraph"/>
        <w:ind w:left="90"/>
        <w:textAlignment w:val="baseline"/>
        <w:rPr>
          <w:rFonts w:ascii="Segoe UI" w:hAnsi="Segoe UI" w:cs="Segoe UI"/>
          <w:sz w:val="22"/>
          <w:szCs w:val="22"/>
        </w:rPr>
      </w:pPr>
    </w:p>
    <w:p w14:paraId="6F9164B9" w14:textId="77777777" w:rsidR="00BF5E88" w:rsidRPr="00BB29F8" w:rsidRDefault="00BF5E88" w:rsidP="00BF5E88">
      <w:pPr>
        <w:pStyle w:val="paragraph"/>
        <w:ind w:left="90"/>
        <w:textAlignment w:val="baseline"/>
      </w:pPr>
      <w:r w:rsidRPr="00BB29F8">
        <w:rPr>
          <w:rStyle w:val="normaltextrun1"/>
          <w:rFonts w:ascii="Segoe UI" w:hAnsi="Segoe UI" w:cs="Segoe UI"/>
          <w:color w:val="6888C9"/>
          <w:sz w:val="32"/>
          <w:szCs w:val="32"/>
        </w:rPr>
        <w:t>Goals of this private preview </w:t>
      </w:r>
      <w:r w:rsidRPr="00BB29F8">
        <w:rPr>
          <w:rStyle w:val="eop"/>
          <w:rFonts w:ascii="Segoe UI" w:hAnsi="Segoe UI" w:cs="Segoe UI"/>
          <w:sz w:val="32"/>
          <w:szCs w:val="32"/>
        </w:rPr>
        <w:t> </w:t>
      </w:r>
    </w:p>
    <w:p w14:paraId="37D20E4F" w14:textId="77777777" w:rsidR="00BF5E88" w:rsidRPr="00BB29F8" w:rsidRDefault="00BF5E88" w:rsidP="00BF5E88">
      <w:pPr>
        <w:pStyle w:val="NoSpacing"/>
        <w:numPr>
          <w:ilvl w:val="0"/>
          <w:numId w:val="2"/>
        </w:numPr>
        <w:rPr>
          <w:rStyle w:val="normaltextrun1"/>
          <w:rFonts w:ascii="Segoe UI" w:hAnsi="Segoe UI" w:cs="Segoe UI"/>
        </w:rPr>
      </w:pPr>
      <w:r w:rsidRPr="00BB29F8">
        <w:rPr>
          <w:rStyle w:val="normaltextrun1"/>
          <w:rFonts w:ascii="Segoe UI" w:hAnsi="Segoe UI" w:cs="Segoe UI"/>
        </w:rPr>
        <w:t xml:space="preserve">Ensure the feature meets the scenario requirements  </w:t>
      </w:r>
    </w:p>
    <w:p w14:paraId="107BC558" w14:textId="77777777" w:rsidR="00BF5E88" w:rsidRPr="00BB29F8" w:rsidRDefault="00BF5E88" w:rsidP="00BF5E88">
      <w:pPr>
        <w:pStyle w:val="NoSpacing"/>
        <w:numPr>
          <w:ilvl w:val="0"/>
          <w:numId w:val="2"/>
        </w:numPr>
        <w:rPr>
          <w:rStyle w:val="normaltextrun1"/>
          <w:rFonts w:ascii="Segoe UI" w:hAnsi="Segoe UI" w:cs="Segoe UI"/>
        </w:rPr>
      </w:pPr>
      <w:r w:rsidRPr="00BB29F8">
        <w:rPr>
          <w:rStyle w:val="normaltextrun1"/>
          <w:rFonts w:ascii="Segoe UI" w:hAnsi="Segoe UI" w:cs="Segoe UI"/>
        </w:rPr>
        <w:t xml:space="preserve">Validation of the feature   </w:t>
      </w:r>
    </w:p>
    <w:p w14:paraId="774E6FDF" w14:textId="77777777" w:rsidR="00BF5E88" w:rsidRPr="00BB29F8" w:rsidRDefault="00BF5E88" w:rsidP="00BF5E88">
      <w:pPr>
        <w:pStyle w:val="NoSpacing"/>
        <w:numPr>
          <w:ilvl w:val="0"/>
          <w:numId w:val="2"/>
        </w:numPr>
        <w:rPr>
          <w:rStyle w:val="eop"/>
          <w:rFonts w:ascii="Segoe UI" w:hAnsi="Segoe UI" w:cs="Segoe UI"/>
        </w:rPr>
      </w:pPr>
      <w:r w:rsidRPr="00BB29F8">
        <w:rPr>
          <w:rStyle w:val="normaltextrun1"/>
          <w:rFonts w:ascii="Segoe UI" w:hAnsi="Segoe UI" w:cs="Segoe UI"/>
        </w:rPr>
        <w:t>General feedback on the feature – are there other functionality that should be considered for the Public Preview  </w:t>
      </w:r>
      <w:r w:rsidRPr="00BB29F8">
        <w:rPr>
          <w:rStyle w:val="eop"/>
          <w:rFonts w:ascii="Segoe UI" w:hAnsi="Segoe UI" w:cs="Segoe UI"/>
        </w:rPr>
        <w:t> </w:t>
      </w:r>
    </w:p>
    <w:p w14:paraId="1726B2FA" w14:textId="77777777" w:rsidR="00BF5E88" w:rsidRPr="00BB29F8" w:rsidRDefault="00BF5E88" w:rsidP="00BF5E88">
      <w:pPr>
        <w:pStyle w:val="NoSpacing"/>
        <w:ind w:left="90"/>
      </w:pPr>
    </w:p>
    <w:p w14:paraId="42ACE920" w14:textId="77777777" w:rsidR="00BF5E88" w:rsidRPr="00BB29F8" w:rsidRDefault="00BF5E88" w:rsidP="00BF5E88">
      <w:pPr>
        <w:pStyle w:val="paragraph"/>
        <w:ind w:left="90"/>
        <w:textAlignment w:val="baseline"/>
      </w:pPr>
      <w:r w:rsidRPr="00BB29F8">
        <w:rPr>
          <w:rStyle w:val="normaltextrun1"/>
          <w:rFonts w:ascii="Segoe UI" w:hAnsi="Segoe UI" w:cs="Segoe UI"/>
          <w:color w:val="6888C9"/>
          <w:sz w:val="32"/>
          <w:szCs w:val="32"/>
        </w:rPr>
        <w:t>Private preview limitations </w:t>
      </w:r>
      <w:r w:rsidRPr="00BB29F8">
        <w:rPr>
          <w:rStyle w:val="eop"/>
          <w:rFonts w:ascii="Segoe UI" w:hAnsi="Segoe UI" w:cs="Segoe UI"/>
          <w:sz w:val="32"/>
          <w:szCs w:val="32"/>
        </w:rPr>
        <w:t> </w:t>
      </w:r>
    </w:p>
    <w:p w14:paraId="7E785553" w14:textId="77777777" w:rsidR="00BF5E88" w:rsidRPr="00BB29F8" w:rsidRDefault="00BF5E88" w:rsidP="00BF5E88">
      <w:pPr>
        <w:pStyle w:val="paragraph"/>
        <w:numPr>
          <w:ilvl w:val="0"/>
          <w:numId w:val="3"/>
        </w:numPr>
        <w:textAlignment w:val="baseline"/>
        <w:rPr>
          <w:rFonts w:ascii="Calibri" w:hAnsi="Calibri" w:cs="Calibri"/>
          <w:sz w:val="22"/>
          <w:szCs w:val="22"/>
        </w:rPr>
      </w:pPr>
      <w:r w:rsidRPr="00BB29F8">
        <w:rPr>
          <w:rStyle w:val="normaltextrun1"/>
          <w:rFonts w:ascii="Segoe UI" w:hAnsi="Segoe UI" w:cs="Segoe UI"/>
          <w:sz w:val="22"/>
          <w:szCs w:val="22"/>
        </w:rPr>
        <w:t>Scale, documentation, supportability investments may not be complete. </w:t>
      </w:r>
      <w:r w:rsidRPr="00BB29F8">
        <w:rPr>
          <w:rStyle w:val="eop"/>
          <w:rFonts w:ascii="Segoe UI" w:hAnsi="Segoe UI" w:cs="Segoe UI"/>
          <w:sz w:val="22"/>
          <w:szCs w:val="22"/>
        </w:rPr>
        <w:t> </w:t>
      </w:r>
    </w:p>
    <w:p w14:paraId="696E5626" w14:textId="77777777" w:rsidR="00BF5E88" w:rsidRPr="00BB29F8" w:rsidRDefault="00BF5E88" w:rsidP="00BF5E88">
      <w:pPr>
        <w:pStyle w:val="paragraph"/>
        <w:numPr>
          <w:ilvl w:val="0"/>
          <w:numId w:val="3"/>
        </w:numPr>
        <w:textAlignment w:val="baseline"/>
        <w:rPr>
          <w:rFonts w:ascii="Calibri" w:hAnsi="Calibri" w:cs="Calibri"/>
          <w:sz w:val="22"/>
          <w:szCs w:val="22"/>
        </w:rPr>
      </w:pPr>
      <w:r w:rsidRPr="00BB29F8">
        <w:rPr>
          <w:rStyle w:val="normaltextrun1"/>
          <w:rFonts w:ascii="Segoe UI" w:hAnsi="Segoe UI" w:cs="Segoe UI"/>
          <w:sz w:val="22"/>
          <w:szCs w:val="22"/>
        </w:rPr>
        <w:t>There might be some known issues under investigation at this time.</w:t>
      </w:r>
      <w:r w:rsidRPr="00BB29F8">
        <w:rPr>
          <w:rStyle w:val="eop"/>
          <w:rFonts w:ascii="Segoe UI" w:hAnsi="Segoe UI" w:cs="Segoe UI"/>
          <w:sz w:val="22"/>
          <w:szCs w:val="22"/>
        </w:rPr>
        <w:t> </w:t>
      </w:r>
    </w:p>
    <w:p w14:paraId="48EBD987" w14:textId="77777777" w:rsidR="00BF5E88" w:rsidRPr="00BB29F8" w:rsidRDefault="00BF5E88" w:rsidP="00BF5E88">
      <w:pPr>
        <w:pStyle w:val="paragraph"/>
        <w:ind w:left="450"/>
        <w:textAlignment w:val="baseline"/>
      </w:pPr>
    </w:p>
    <w:p w14:paraId="1B04F533" w14:textId="77777777" w:rsidR="00BF5E88" w:rsidRPr="00BB29F8" w:rsidRDefault="00BF5E88" w:rsidP="00BF5E88">
      <w:pPr>
        <w:pStyle w:val="paragraph"/>
        <w:ind w:left="90"/>
        <w:textAlignment w:val="baseline"/>
      </w:pPr>
      <w:r w:rsidRPr="00BB29F8">
        <w:rPr>
          <w:rStyle w:val="normaltextrun1"/>
          <w:rFonts w:ascii="Segoe UI" w:hAnsi="Segoe UI" w:cs="Segoe UI"/>
          <w:color w:val="6888C9"/>
          <w:sz w:val="32"/>
          <w:szCs w:val="32"/>
        </w:rPr>
        <w:t>Steps to Implement Canary Endpoint.</w:t>
      </w:r>
      <w:r w:rsidRPr="00BB29F8">
        <w:rPr>
          <w:rStyle w:val="eop"/>
          <w:rFonts w:ascii="Segoe UI" w:hAnsi="Segoe UI" w:cs="Segoe UI"/>
          <w:sz w:val="32"/>
          <w:szCs w:val="32"/>
        </w:rPr>
        <w:t> </w:t>
      </w:r>
    </w:p>
    <w:p w14:paraId="283F613F" w14:textId="77777777" w:rsidR="00BF5E88" w:rsidRPr="00BB29F8" w:rsidRDefault="00BF5E88" w:rsidP="00BF5E88">
      <w:pPr>
        <w:pStyle w:val="paragraph"/>
        <w:ind w:left="90"/>
        <w:textAlignment w:val="baseline"/>
      </w:pPr>
      <w:r w:rsidRPr="00BB29F8">
        <w:rPr>
          <w:rStyle w:val="normaltextrun1"/>
          <w:rFonts w:ascii="Segoe UI" w:hAnsi="Segoe UI" w:cs="Segoe UI"/>
          <w:sz w:val="22"/>
          <w:szCs w:val="22"/>
        </w:rPr>
        <w:t>    Enable and assign permissions to Access the CA APIs</w:t>
      </w:r>
      <w:r>
        <w:rPr>
          <w:rStyle w:val="normaltextrun1"/>
          <w:rFonts w:ascii="Segoe UI" w:hAnsi="Segoe UI" w:cs="Segoe UI"/>
          <w:sz w:val="22"/>
          <w:szCs w:val="22"/>
        </w:rPr>
        <w:t>/NamedLocation APIs</w:t>
      </w:r>
      <w:r w:rsidRPr="00BB29F8">
        <w:rPr>
          <w:rStyle w:val="normaltextrun1"/>
          <w:rFonts w:ascii="Segoe UI" w:hAnsi="Segoe UI" w:cs="Segoe UI"/>
          <w:sz w:val="22"/>
          <w:szCs w:val="22"/>
        </w:rPr>
        <w:t xml:space="preserve"> using the Canary endpoint.</w:t>
      </w:r>
      <w:r w:rsidRPr="00BB29F8">
        <w:rPr>
          <w:rStyle w:val="eop"/>
          <w:rFonts w:ascii="Segoe UI" w:hAnsi="Segoe UI" w:cs="Segoe UI"/>
          <w:sz w:val="22"/>
          <w:szCs w:val="22"/>
        </w:rPr>
        <w:t> </w:t>
      </w:r>
    </w:p>
    <w:p w14:paraId="22827ED0" w14:textId="77777777" w:rsidR="00BF5E88" w:rsidRPr="00BB29F8" w:rsidRDefault="00BF5E88" w:rsidP="00BF5E88">
      <w:pPr>
        <w:pStyle w:val="paragraph"/>
        <w:ind w:left="90"/>
        <w:textAlignment w:val="baseline"/>
      </w:pPr>
      <w:r w:rsidRPr="00BB29F8">
        <w:rPr>
          <w:rStyle w:val="eop"/>
          <w:rFonts w:ascii="Segoe UI" w:hAnsi="Segoe UI" w:cs="Segoe UI"/>
          <w:sz w:val="22"/>
          <w:szCs w:val="22"/>
        </w:rPr>
        <w:t> </w:t>
      </w:r>
    </w:p>
    <w:p w14:paraId="0347ABA3" w14:textId="77777777" w:rsidR="00BF5E88" w:rsidRPr="00BB29F8" w:rsidRDefault="00BF5E88" w:rsidP="00BF5E88">
      <w:pPr>
        <w:pStyle w:val="paragraph"/>
        <w:ind w:left="90"/>
        <w:textAlignment w:val="baseline"/>
      </w:pPr>
      <w:r w:rsidRPr="00BB29F8">
        <w:rPr>
          <w:rStyle w:val="normaltextrun1"/>
          <w:rFonts w:ascii="Calibri" w:hAnsi="Calibri" w:cs="Calibri"/>
          <w:sz w:val="22"/>
          <w:szCs w:val="22"/>
        </w:rPr>
        <w:t>Login as</w:t>
      </w:r>
      <w:r w:rsidRPr="00BB29F8">
        <w:rPr>
          <w:rStyle w:val="normaltextrun1"/>
          <w:rFonts w:ascii="Calibri" w:hAnsi="Calibri" w:cs="Calibri"/>
          <w:b/>
          <w:bCs/>
          <w:sz w:val="22"/>
          <w:szCs w:val="22"/>
        </w:rPr>
        <w:t xml:space="preserve"> Global Administrator</w:t>
      </w:r>
      <w:r w:rsidRPr="00BB29F8">
        <w:rPr>
          <w:rStyle w:val="eop"/>
          <w:rFonts w:ascii="Calibri" w:hAnsi="Calibri" w:cs="Calibri"/>
          <w:sz w:val="22"/>
          <w:szCs w:val="22"/>
        </w:rPr>
        <w:t> </w:t>
      </w:r>
    </w:p>
    <w:p w14:paraId="6F9036EC" w14:textId="77777777" w:rsidR="00BF5E88" w:rsidRPr="00BB29F8" w:rsidRDefault="00BF5E88" w:rsidP="00BF5E88">
      <w:pPr>
        <w:pStyle w:val="paragraph"/>
        <w:numPr>
          <w:ilvl w:val="0"/>
          <w:numId w:val="4"/>
        </w:numPr>
        <w:textAlignment w:val="baseline"/>
        <w:rPr>
          <w:sz w:val="22"/>
          <w:szCs w:val="22"/>
        </w:rPr>
      </w:pPr>
      <w:r w:rsidRPr="00BB29F8">
        <w:rPr>
          <w:rStyle w:val="normaltextrun1"/>
          <w:rFonts w:ascii="Calibri" w:hAnsi="Calibri" w:cs="Calibri"/>
          <w:sz w:val="22"/>
          <w:szCs w:val="22"/>
        </w:rPr>
        <w:t xml:space="preserve">Navigate to </w:t>
      </w:r>
      <w:hyperlink r:id="rId6" w:tgtFrame="_blank" w:history="1">
        <w:r w:rsidRPr="00BB29F8">
          <w:rPr>
            <w:rStyle w:val="normaltextrun1"/>
            <w:rFonts w:ascii="Calibri" w:hAnsi="Calibri" w:cs="Calibri"/>
            <w:color w:val="0000FF"/>
            <w:sz w:val="22"/>
            <w:szCs w:val="22"/>
            <w:u w:val="single"/>
          </w:rPr>
          <w:t>https://developer.microsoft.com/graph/graph-explorer/#mode=canary</w:t>
        </w:r>
      </w:hyperlink>
      <w:r w:rsidRPr="00BB29F8">
        <w:rPr>
          <w:rStyle w:val="eop"/>
          <w:sz w:val="22"/>
          <w:szCs w:val="22"/>
        </w:rPr>
        <w:t> </w:t>
      </w:r>
    </w:p>
    <w:p w14:paraId="0A97EA1C" w14:textId="77777777" w:rsidR="00BF5E88" w:rsidRPr="00BB29F8" w:rsidRDefault="00BF5E88" w:rsidP="00BF5E88">
      <w:pPr>
        <w:pStyle w:val="paragraph"/>
        <w:numPr>
          <w:ilvl w:val="0"/>
          <w:numId w:val="4"/>
        </w:numPr>
        <w:textAlignment w:val="baseline"/>
        <w:rPr>
          <w:sz w:val="22"/>
          <w:szCs w:val="22"/>
        </w:rPr>
      </w:pPr>
      <w:r w:rsidRPr="00BB29F8">
        <w:rPr>
          <w:rStyle w:val="normaltextrun1"/>
          <w:rFonts w:ascii="Calibri" w:hAnsi="Calibri" w:cs="Calibri"/>
          <w:sz w:val="22"/>
          <w:szCs w:val="22"/>
        </w:rPr>
        <w:t xml:space="preserve">Sign in by clicking the “Sign </w:t>
      </w:r>
      <w:proofErr w:type="gramStart"/>
      <w:r w:rsidRPr="00BB29F8">
        <w:rPr>
          <w:rStyle w:val="contextualspellingandgrammarerror"/>
          <w:rFonts w:ascii="Calibri" w:hAnsi="Calibri" w:cs="Calibri"/>
          <w:sz w:val="22"/>
          <w:szCs w:val="22"/>
        </w:rPr>
        <w:t>In</w:t>
      </w:r>
      <w:proofErr w:type="gramEnd"/>
      <w:r w:rsidRPr="00BB29F8">
        <w:rPr>
          <w:rStyle w:val="normaltextrun1"/>
          <w:rFonts w:ascii="Calibri" w:hAnsi="Calibri" w:cs="Calibri"/>
          <w:sz w:val="22"/>
          <w:szCs w:val="22"/>
        </w:rPr>
        <w:t xml:space="preserve"> with Microsoft” button on the sidebar to the left</w:t>
      </w:r>
      <w:r w:rsidRPr="00BB29F8">
        <w:rPr>
          <w:rStyle w:val="eop"/>
          <w:rFonts w:ascii="Calibri" w:hAnsi="Calibri" w:cs="Calibri"/>
          <w:sz w:val="22"/>
          <w:szCs w:val="22"/>
        </w:rPr>
        <w:t> </w:t>
      </w:r>
    </w:p>
    <w:p w14:paraId="00FCEDA5" w14:textId="77777777" w:rsidR="00BF5E88" w:rsidRPr="00BB29F8" w:rsidRDefault="00BF5E88" w:rsidP="00BF5E88">
      <w:pPr>
        <w:pStyle w:val="paragraph"/>
        <w:numPr>
          <w:ilvl w:val="0"/>
          <w:numId w:val="4"/>
        </w:numPr>
        <w:textAlignment w:val="baseline"/>
        <w:rPr>
          <w:sz w:val="22"/>
          <w:szCs w:val="22"/>
        </w:rPr>
      </w:pPr>
      <w:r w:rsidRPr="00BB29F8">
        <w:rPr>
          <w:rStyle w:val="normaltextrun1"/>
          <w:rFonts w:ascii="Calibri" w:hAnsi="Calibri" w:cs="Calibri"/>
          <w:sz w:val="22"/>
          <w:szCs w:val="22"/>
        </w:rPr>
        <w:t xml:space="preserve">After signing in, the button should be replaced with the user’s name and UPN. Below the UPN, there should be a link called </w:t>
      </w:r>
      <w:r w:rsidRPr="00BB29F8">
        <w:rPr>
          <w:rStyle w:val="normaltextrun1"/>
          <w:rFonts w:ascii="Calibri" w:hAnsi="Calibri" w:cs="Calibri"/>
          <w:i/>
          <w:iCs/>
          <w:sz w:val="22"/>
          <w:szCs w:val="22"/>
        </w:rPr>
        <w:t>modify permissions</w:t>
      </w:r>
      <w:r w:rsidRPr="00BB29F8">
        <w:rPr>
          <w:rStyle w:val="eop"/>
          <w:rFonts w:ascii="Calibri" w:hAnsi="Calibri" w:cs="Calibri"/>
          <w:sz w:val="22"/>
          <w:szCs w:val="22"/>
        </w:rPr>
        <w:t> </w:t>
      </w:r>
    </w:p>
    <w:p w14:paraId="023592A2" w14:textId="77777777" w:rsidR="00BF5E88" w:rsidRPr="00BB29F8" w:rsidRDefault="00BF5E88" w:rsidP="00BF5E88">
      <w:pPr>
        <w:pStyle w:val="paragraph"/>
        <w:numPr>
          <w:ilvl w:val="0"/>
          <w:numId w:val="4"/>
        </w:numPr>
        <w:textAlignment w:val="baseline"/>
        <w:rPr>
          <w:sz w:val="22"/>
          <w:szCs w:val="22"/>
        </w:rPr>
      </w:pPr>
      <w:r w:rsidRPr="00BB29F8">
        <w:rPr>
          <w:rStyle w:val="normaltextrun1"/>
          <w:rFonts w:ascii="Calibri" w:hAnsi="Calibri" w:cs="Calibri"/>
          <w:sz w:val="22"/>
          <w:szCs w:val="22"/>
        </w:rPr>
        <w:t xml:space="preserve">Select </w:t>
      </w:r>
      <w:proofErr w:type="spellStart"/>
      <w:proofErr w:type="gramStart"/>
      <w:r w:rsidRPr="00BB29F8">
        <w:rPr>
          <w:rStyle w:val="spellingerror"/>
          <w:rFonts w:ascii="Calibri" w:hAnsi="Calibri" w:cs="Calibri"/>
          <w:i/>
          <w:iCs/>
          <w:sz w:val="22"/>
          <w:szCs w:val="22"/>
        </w:rPr>
        <w:t>Directory.AccessAsUser.All</w:t>
      </w:r>
      <w:proofErr w:type="spellEnd"/>
      <w:proofErr w:type="gramEnd"/>
      <w:r w:rsidRPr="00BB29F8">
        <w:rPr>
          <w:rStyle w:val="normaltextrun1"/>
          <w:rFonts w:ascii="Calibri" w:hAnsi="Calibri" w:cs="Calibri"/>
          <w:sz w:val="22"/>
          <w:szCs w:val="22"/>
        </w:rPr>
        <w:t xml:space="preserve"> and </w:t>
      </w:r>
      <w:proofErr w:type="spellStart"/>
      <w:r w:rsidRPr="00BB29F8">
        <w:rPr>
          <w:rStyle w:val="spellingerror"/>
          <w:rFonts w:ascii="Calibri" w:hAnsi="Calibri" w:cs="Calibri"/>
          <w:i/>
          <w:iCs/>
          <w:sz w:val="22"/>
          <w:szCs w:val="22"/>
        </w:rPr>
        <w:t>Policy.ReadWrite.ConditionalAccess</w:t>
      </w:r>
      <w:proofErr w:type="spellEnd"/>
      <w:r w:rsidRPr="00BB29F8">
        <w:rPr>
          <w:rStyle w:val="normaltextrun1"/>
          <w:i/>
          <w:iCs/>
          <w:sz w:val="22"/>
          <w:szCs w:val="22"/>
        </w:rPr>
        <w:t xml:space="preserve"> </w:t>
      </w:r>
      <w:r w:rsidRPr="00BB29F8">
        <w:rPr>
          <w:rStyle w:val="normaltextrun1"/>
          <w:rFonts w:ascii="Calibri" w:hAnsi="Calibri" w:cs="Calibri"/>
          <w:sz w:val="22"/>
          <w:szCs w:val="22"/>
        </w:rPr>
        <w:t xml:space="preserve"> in the list that comes up and click on </w:t>
      </w:r>
      <w:r w:rsidRPr="00BB29F8">
        <w:rPr>
          <w:rStyle w:val="normaltextrun1"/>
          <w:rFonts w:ascii="Calibri" w:hAnsi="Calibri" w:cs="Calibri"/>
          <w:i/>
          <w:iCs/>
          <w:sz w:val="22"/>
          <w:szCs w:val="22"/>
        </w:rPr>
        <w:t>Modify Permissions</w:t>
      </w:r>
      <w:r w:rsidRPr="00BB29F8">
        <w:rPr>
          <w:rStyle w:val="eop"/>
          <w:rFonts w:ascii="Calibri" w:hAnsi="Calibri" w:cs="Calibri"/>
          <w:sz w:val="22"/>
          <w:szCs w:val="22"/>
        </w:rPr>
        <w:t> </w:t>
      </w:r>
    </w:p>
    <w:p w14:paraId="5C471376" w14:textId="77777777" w:rsidR="00BF5E88" w:rsidRPr="00BB29F8" w:rsidRDefault="00BF5E88" w:rsidP="00BF5E88">
      <w:pPr>
        <w:pStyle w:val="paragraph"/>
        <w:numPr>
          <w:ilvl w:val="0"/>
          <w:numId w:val="4"/>
        </w:numPr>
        <w:textAlignment w:val="baseline"/>
        <w:rPr>
          <w:sz w:val="22"/>
          <w:szCs w:val="22"/>
        </w:rPr>
      </w:pPr>
      <w:r w:rsidRPr="00BB29F8">
        <w:rPr>
          <w:rStyle w:val="normaltextrun1"/>
          <w:rFonts w:ascii="Calibri" w:hAnsi="Calibri" w:cs="Calibri"/>
          <w:sz w:val="22"/>
          <w:szCs w:val="22"/>
        </w:rPr>
        <w:t>You might need to sign-in again and consent to the permissions being granted to the app</w:t>
      </w:r>
      <w:r w:rsidRPr="00BB29F8">
        <w:rPr>
          <w:rStyle w:val="eop"/>
          <w:rFonts w:ascii="Calibri" w:hAnsi="Calibri" w:cs="Calibri"/>
          <w:sz w:val="22"/>
          <w:szCs w:val="22"/>
        </w:rPr>
        <w:t> </w:t>
      </w:r>
    </w:p>
    <w:p w14:paraId="2DC28D90" w14:textId="77777777" w:rsidR="00BF5E88" w:rsidRPr="00BB29F8" w:rsidRDefault="00BF5E88" w:rsidP="00BF5E88">
      <w:pPr>
        <w:pStyle w:val="paragraph"/>
        <w:numPr>
          <w:ilvl w:val="0"/>
          <w:numId w:val="4"/>
        </w:numPr>
        <w:textAlignment w:val="baseline"/>
      </w:pPr>
      <w:r w:rsidRPr="00BB29F8">
        <w:rPr>
          <w:rStyle w:val="normaltextrun1"/>
          <w:rFonts w:ascii="Calibri" w:hAnsi="Calibri" w:cs="Calibri"/>
          <w:sz w:val="22"/>
          <w:szCs w:val="22"/>
        </w:rPr>
        <w:t>You should now be able to query the CA (</w:t>
      </w:r>
      <w:hyperlink r:id="rId7" w:tgtFrame="_blank" w:history="1">
        <w:r w:rsidRPr="00BB29F8">
          <w:rPr>
            <w:rStyle w:val="normaltextrun1"/>
            <w:rFonts w:ascii="Calibri" w:hAnsi="Calibri" w:cs="Calibri"/>
            <w:color w:val="0000FF"/>
            <w:sz w:val="22"/>
            <w:szCs w:val="22"/>
            <w:u w:val="single"/>
          </w:rPr>
          <w:t>https://canary.graph.microsoft.com/testidentityprotectionservices/conditionalaccesspolicies</w:t>
        </w:r>
      </w:hyperlink>
      <w:r w:rsidRPr="00BB29F8">
        <w:rPr>
          <w:rStyle w:val="normaltextrun1"/>
          <w:sz w:val="22"/>
          <w:szCs w:val="22"/>
        </w:rPr>
        <w:t>)</w:t>
      </w:r>
      <w:r w:rsidRPr="00BB29F8">
        <w:rPr>
          <w:rStyle w:val="eop"/>
          <w:rFonts w:ascii="Segoe UI" w:hAnsi="Segoe UI" w:cs="Segoe UI"/>
          <w:sz w:val="22"/>
          <w:szCs w:val="22"/>
        </w:rPr>
        <w:t> </w:t>
      </w:r>
    </w:p>
    <w:p w14:paraId="1BBDA9ED" w14:textId="77777777" w:rsidR="00BF5E88" w:rsidRPr="005E4BF4" w:rsidRDefault="00BF5E88" w:rsidP="00554E02">
      <w:pPr>
        <w:pStyle w:val="paragraph"/>
        <w:textAlignment w:val="baseline"/>
        <w:rPr>
          <w:sz w:val="32"/>
          <w:szCs w:val="32"/>
        </w:rPr>
      </w:pPr>
      <w:r w:rsidRPr="005E4BF4">
        <w:rPr>
          <w:rStyle w:val="normaltextrun1"/>
          <w:rFonts w:ascii="Segoe UI" w:hAnsi="Segoe UI" w:cs="Segoe UI"/>
          <w:color w:val="6888C9"/>
          <w:sz w:val="32"/>
          <w:szCs w:val="32"/>
        </w:rPr>
        <w:lastRenderedPageBreak/>
        <w:t>Validation Scenarios</w:t>
      </w:r>
      <w:r w:rsidRPr="005E4BF4">
        <w:rPr>
          <w:rStyle w:val="eop"/>
          <w:rFonts w:ascii="Segoe UI" w:hAnsi="Segoe UI" w:cs="Segoe UI"/>
          <w:sz w:val="32"/>
          <w:szCs w:val="32"/>
        </w:rPr>
        <w:t> </w:t>
      </w:r>
    </w:p>
    <w:p w14:paraId="562CB00E" w14:textId="77777777" w:rsidR="00BF5E88" w:rsidRPr="005E4BF4" w:rsidRDefault="00BF5E88" w:rsidP="00BF5E88">
      <w:pPr>
        <w:rPr>
          <w:rStyle w:val="normaltextrun1"/>
          <w:rFonts w:ascii="Segoe UI" w:hAnsi="Segoe UI" w:cs="Segoe UI"/>
        </w:rPr>
      </w:pPr>
      <w:r w:rsidRPr="37995374">
        <w:rPr>
          <w:rStyle w:val="normaltextrun1"/>
          <w:rFonts w:ascii="Segoe UI" w:hAnsi="Segoe UI" w:cs="Segoe UI"/>
        </w:rPr>
        <w:t xml:space="preserve"> The </w:t>
      </w:r>
      <w:r w:rsidRPr="37995374">
        <w:rPr>
          <w:rStyle w:val="spellingerror"/>
          <w:rFonts w:ascii="Segoe UI" w:hAnsi="Segoe UI" w:cs="Segoe UI"/>
        </w:rPr>
        <w:t>API</w:t>
      </w:r>
      <w:r w:rsidRPr="37995374">
        <w:rPr>
          <w:rStyle w:val="normaltextrun1"/>
          <w:rFonts w:ascii="Segoe UI" w:hAnsi="Segoe UI" w:cs="Segoe UI"/>
        </w:rPr>
        <w:t xml:space="preserve"> Documentation can be accessed </w:t>
      </w:r>
      <w:hyperlink r:id="rId8">
        <w:r w:rsidRPr="37995374">
          <w:rPr>
            <w:rStyle w:val="Hyperlink"/>
            <w:rFonts w:ascii="Segoe UI" w:hAnsi="Segoe UI" w:cs="Segoe UI"/>
          </w:rPr>
          <w:t>h</w:t>
        </w:r>
        <w:r w:rsidRPr="37995374">
          <w:rPr>
            <w:rStyle w:val="Hyperlink"/>
            <w:rFonts w:ascii="Segoe UI" w:hAnsi="Segoe UI" w:cs="Segoe UI"/>
          </w:rPr>
          <w:t>e</w:t>
        </w:r>
        <w:r w:rsidRPr="37995374">
          <w:rPr>
            <w:rStyle w:val="Hyperlink"/>
            <w:rFonts w:ascii="Segoe UI" w:hAnsi="Segoe UI" w:cs="Segoe UI"/>
          </w:rPr>
          <w:t>re</w:t>
        </w:r>
      </w:hyperlink>
      <w:r w:rsidRPr="37995374">
        <w:rPr>
          <w:rFonts w:ascii="Segoe UI" w:hAnsi="Segoe UI" w:cs="Segoe UI"/>
        </w:rPr>
        <w:t>.</w:t>
      </w:r>
    </w:p>
    <w:p w14:paraId="0B6AE374" w14:textId="77777777" w:rsidR="00BF5E88" w:rsidRPr="00554E02" w:rsidRDefault="00BF5E88" w:rsidP="00BF5E88">
      <w:pPr>
        <w:pStyle w:val="paragraph"/>
        <w:numPr>
          <w:ilvl w:val="0"/>
          <w:numId w:val="5"/>
        </w:numPr>
        <w:textAlignment w:val="baseline"/>
        <w:rPr>
          <w:rStyle w:val="eop"/>
        </w:rPr>
      </w:pPr>
      <w:r w:rsidRPr="37995374">
        <w:rPr>
          <w:rStyle w:val="normaltextrun1"/>
          <w:rFonts w:ascii="Segoe UI" w:hAnsi="Segoe UI" w:cs="Segoe UI"/>
          <w:sz w:val="22"/>
          <w:szCs w:val="22"/>
        </w:rPr>
        <w:t>Scenario 1:  Create an IPv6 NamedLocation</w:t>
      </w:r>
      <w:r w:rsidRPr="37995374">
        <w:rPr>
          <w:rStyle w:val="eop"/>
          <w:rFonts w:ascii="Segoe UI" w:hAnsi="Segoe UI" w:cs="Segoe UI"/>
          <w:sz w:val="22"/>
          <w:szCs w:val="22"/>
        </w:rPr>
        <w:t> </w:t>
      </w:r>
    </w:p>
    <w:p w14:paraId="1EA48EDE" w14:textId="77777777" w:rsidR="00554E02" w:rsidRPr="00554E02" w:rsidRDefault="00554E02" w:rsidP="00554E02">
      <w:pPr>
        <w:pStyle w:val="paragraph"/>
        <w:numPr>
          <w:ilvl w:val="0"/>
          <w:numId w:val="5"/>
        </w:numPr>
        <w:textAlignment w:val="baseline"/>
        <w:rPr>
          <w:rStyle w:val="eop"/>
        </w:rPr>
      </w:pPr>
      <w:r w:rsidRPr="37995374">
        <w:rPr>
          <w:rStyle w:val="normaltextrun1"/>
          <w:rFonts w:ascii="Segoe UI" w:hAnsi="Segoe UI" w:cs="Segoe UI"/>
          <w:sz w:val="22"/>
          <w:szCs w:val="22"/>
        </w:rPr>
        <w:t xml:space="preserve">Scenario </w:t>
      </w:r>
      <w:r>
        <w:rPr>
          <w:rStyle w:val="normaltextrun1"/>
          <w:rFonts w:ascii="Segoe UI" w:hAnsi="Segoe UI" w:cs="Segoe UI"/>
          <w:sz w:val="22"/>
          <w:szCs w:val="22"/>
        </w:rPr>
        <w:t>2</w:t>
      </w:r>
      <w:r w:rsidRPr="37995374">
        <w:rPr>
          <w:rStyle w:val="normaltextrun1"/>
          <w:rFonts w:ascii="Segoe UI" w:hAnsi="Segoe UI" w:cs="Segoe UI"/>
          <w:sz w:val="22"/>
          <w:szCs w:val="22"/>
        </w:rPr>
        <w:t>:  Create a</w:t>
      </w:r>
      <w:r>
        <w:rPr>
          <w:rStyle w:val="normaltextrun1"/>
          <w:rFonts w:ascii="Segoe UI" w:hAnsi="Segoe UI" w:cs="Segoe UI"/>
          <w:sz w:val="22"/>
          <w:szCs w:val="22"/>
        </w:rPr>
        <w:t xml:space="preserve"> country </w:t>
      </w:r>
      <w:r w:rsidRPr="37995374">
        <w:rPr>
          <w:rStyle w:val="normaltextrun1"/>
          <w:rFonts w:ascii="Segoe UI" w:hAnsi="Segoe UI" w:cs="Segoe UI"/>
          <w:sz w:val="22"/>
          <w:szCs w:val="22"/>
        </w:rPr>
        <w:t>NamedLocation</w:t>
      </w:r>
      <w:r w:rsidRPr="37995374">
        <w:rPr>
          <w:rStyle w:val="eop"/>
          <w:rFonts w:ascii="Segoe UI" w:hAnsi="Segoe UI" w:cs="Segoe UI"/>
          <w:sz w:val="22"/>
          <w:szCs w:val="22"/>
        </w:rPr>
        <w:t> </w:t>
      </w:r>
    </w:p>
    <w:p w14:paraId="2A099731" w14:textId="77777777" w:rsidR="00BF5E88" w:rsidRPr="00554E02" w:rsidRDefault="00BF5E88" w:rsidP="00BF5E88">
      <w:pPr>
        <w:pStyle w:val="paragraph"/>
        <w:numPr>
          <w:ilvl w:val="0"/>
          <w:numId w:val="5"/>
        </w:numPr>
        <w:textAlignment w:val="baseline"/>
        <w:rPr>
          <w:rStyle w:val="normaltextrun1"/>
        </w:rPr>
      </w:pPr>
      <w:r w:rsidRPr="37995374">
        <w:rPr>
          <w:rStyle w:val="normaltextrun1"/>
          <w:rFonts w:ascii="Segoe UI" w:hAnsi="Segoe UI" w:cs="Segoe UI"/>
          <w:sz w:val="22"/>
          <w:szCs w:val="22"/>
        </w:rPr>
        <w:t xml:space="preserve">Scenario </w:t>
      </w:r>
      <w:r w:rsidR="00554E02">
        <w:rPr>
          <w:rStyle w:val="normaltextrun1"/>
          <w:rFonts w:ascii="Segoe UI" w:hAnsi="Segoe UI" w:cs="Segoe UI"/>
          <w:sz w:val="22"/>
          <w:szCs w:val="22"/>
        </w:rPr>
        <w:t>3</w:t>
      </w:r>
      <w:r w:rsidRPr="37995374">
        <w:rPr>
          <w:rStyle w:val="normaltextrun1"/>
          <w:rFonts w:ascii="Segoe UI" w:hAnsi="Segoe UI" w:cs="Segoe UI"/>
          <w:sz w:val="22"/>
          <w:szCs w:val="22"/>
        </w:rPr>
        <w:t xml:space="preserve">: </w:t>
      </w:r>
      <w:r>
        <w:rPr>
          <w:rStyle w:val="normaltextrun1"/>
          <w:rFonts w:ascii="Segoe UI" w:hAnsi="Segoe UI" w:cs="Segoe UI"/>
          <w:sz w:val="22"/>
          <w:szCs w:val="22"/>
        </w:rPr>
        <w:t xml:space="preserve"> </w:t>
      </w:r>
      <w:r w:rsidRPr="37995374">
        <w:rPr>
          <w:rStyle w:val="normaltextrun1"/>
          <w:rFonts w:ascii="Segoe UI" w:hAnsi="Segoe UI" w:cs="Segoe UI"/>
          <w:sz w:val="22"/>
          <w:szCs w:val="22"/>
        </w:rPr>
        <w:t>Create a CA Policy with a Named Location</w:t>
      </w:r>
    </w:p>
    <w:p w14:paraId="4CFA03A6" w14:textId="77777777" w:rsidR="00554E02" w:rsidRPr="00BB29F8" w:rsidRDefault="00554E02" w:rsidP="00BF5E88">
      <w:pPr>
        <w:pStyle w:val="paragraph"/>
        <w:numPr>
          <w:ilvl w:val="0"/>
          <w:numId w:val="5"/>
        </w:numPr>
        <w:textAlignment w:val="baseline"/>
        <w:rPr>
          <w:rStyle w:val="normaltextrun1"/>
        </w:rPr>
      </w:pPr>
      <w:r w:rsidRPr="37995374">
        <w:rPr>
          <w:rStyle w:val="normaltextrun1"/>
          <w:rFonts w:ascii="Segoe UI" w:hAnsi="Segoe UI" w:cs="Segoe UI"/>
          <w:sz w:val="22"/>
          <w:szCs w:val="22"/>
        </w:rPr>
        <w:t xml:space="preserve">Scenario </w:t>
      </w:r>
      <w:r>
        <w:rPr>
          <w:rStyle w:val="normaltextrun1"/>
          <w:rFonts w:ascii="Segoe UI" w:hAnsi="Segoe UI" w:cs="Segoe UI"/>
          <w:sz w:val="22"/>
          <w:szCs w:val="22"/>
        </w:rPr>
        <w:t>4</w:t>
      </w:r>
      <w:r w:rsidRPr="37995374">
        <w:rPr>
          <w:rStyle w:val="normaltextrun1"/>
          <w:rFonts w:ascii="Segoe UI" w:hAnsi="Segoe UI" w:cs="Segoe UI"/>
          <w:sz w:val="22"/>
          <w:szCs w:val="22"/>
        </w:rPr>
        <w:t>:</w:t>
      </w:r>
      <w:r>
        <w:rPr>
          <w:rStyle w:val="normaltextrun1"/>
          <w:rFonts w:ascii="Segoe UI" w:hAnsi="Segoe UI" w:cs="Segoe UI"/>
          <w:sz w:val="22"/>
          <w:szCs w:val="22"/>
        </w:rPr>
        <w:t xml:space="preserve">  Verify the IPV6 Ranges using the updated UX</w:t>
      </w:r>
    </w:p>
    <w:p w14:paraId="2E6AD0C5" w14:textId="77777777" w:rsidR="00BF5E88" w:rsidRDefault="00BF5E88" w:rsidP="00BF5E88">
      <w:pPr>
        <w:pStyle w:val="paragraph"/>
        <w:ind w:left="450"/>
        <w:rPr>
          <w:rStyle w:val="normaltextrun1"/>
          <w:rFonts w:ascii="Segoe UI" w:hAnsi="Segoe UI" w:cs="Segoe UI"/>
          <w:sz w:val="22"/>
          <w:szCs w:val="22"/>
        </w:rPr>
      </w:pPr>
    </w:p>
    <w:p w14:paraId="52D7EAC2" w14:textId="77777777" w:rsidR="00BF5E88" w:rsidRDefault="00BF5E88" w:rsidP="00BF5E88">
      <w:pPr>
        <w:pStyle w:val="paragraph"/>
        <w:ind w:left="90"/>
        <w:rPr>
          <w:rStyle w:val="eop"/>
          <w:rFonts w:ascii="Segoe UI" w:hAnsi="Segoe UI" w:cs="Segoe UI"/>
          <w:sz w:val="22"/>
          <w:szCs w:val="22"/>
        </w:rPr>
      </w:pPr>
      <w:r w:rsidRPr="6FC62490">
        <w:rPr>
          <w:rStyle w:val="eop"/>
          <w:rFonts w:ascii="Segoe UI" w:hAnsi="Segoe UI" w:cs="Segoe UI"/>
          <w:b/>
          <w:bCs/>
          <w:sz w:val="22"/>
          <w:szCs w:val="22"/>
        </w:rPr>
        <w:t>Note</w:t>
      </w:r>
      <w:r w:rsidRPr="6FC62490">
        <w:rPr>
          <w:rStyle w:val="eop"/>
          <w:rFonts w:ascii="Segoe UI" w:hAnsi="Segoe UI" w:cs="Segoe UI"/>
          <w:sz w:val="22"/>
          <w:szCs w:val="22"/>
        </w:rPr>
        <w:t>: Documentation for the above scenarios is provided separately</w:t>
      </w:r>
    </w:p>
    <w:p w14:paraId="40560279" w14:textId="77777777" w:rsidR="00BF5E88" w:rsidRPr="005E4BF4" w:rsidRDefault="00BF5E88" w:rsidP="00BF5E88">
      <w:pPr>
        <w:pStyle w:val="paragraph"/>
        <w:ind w:left="90"/>
        <w:textAlignment w:val="baseline"/>
        <w:rPr>
          <w:rStyle w:val="eop"/>
          <w:rFonts w:ascii="Segoe UI" w:hAnsi="Segoe UI" w:cs="Segoe UI"/>
          <w:sz w:val="22"/>
          <w:szCs w:val="22"/>
        </w:rPr>
      </w:pPr>
      <w:r w:rsidRPr="6FC62490">
        <w:rPr>
          <w:rStyle w:val="eop"/>
          <w:rFonts w:ascii="Segoe UI" w:hAnsi="Segoe UI" w:cs="Segoe UI"/>
          <w:sz w:val="22"/>
          <w:szCs w:val="22"/>
        </w:rPr>
        <w:t xml:space="preserve">Known Issues will be updated </w:t>
      </w:r>
      <w:hyperlink r:id="rId9">
        <w:r w:rsidRPr="6FC62490">
          <w:rPr>
            <w:rStyle w:val="Hyperlink"/>
            <w:rFonts w:ascii="Segoe UI" w:hAnsi="Segoe UI" w:cs="Segoe UI"/>
            <w:sz w:val="22"/>
            <w:szCs w:val="22"/>
          </w:rPr>
          <w:t>here</w:t>
        </w:r>
      </w:hyperlink>
    </w:p>
    <w:p w14:paraId="3EA9A84F" w14:textId="77777777" w:rsidR="00BF5E88" w:rsidRPr="00BB29F8" w:rsidRDefault="00BF5E88" w:rsidP="00BF5E88">
      <w:pPr>
        <w:pStyle w:val="paragraph"/>
        <w:ind w:left="90"/>
        <w:textAlignment w:val="baseline"/>
      </w:pPr>
      <w:r w:rsidRPr="00BB29F8">
        <w:rPr>
          <w:rStyle w:val="normaltextrun1"/>
          <w:rFonts w:ascii="Segoe UI" w:hAnsi="Segoe UI" w:cs="Segoe UI"/>
          <w:sz w:val="22"/>
          <w:szCs w:val="22"/>
        </w:rPr>
        <w:t> </w:t>
      </w:r>
      <w:r w:rsidRPr="00BB29F8">
        <w:rPr>
          <w:rStyle w:val="eop"/>
          <w:rFonts w:ascii="Segoe UI" w:hAnsi="Segoe UI" w:cs="Segoe UI"/>
          <w:sz w:val="22"/>
          <w:szCs w:val="22"/>
        </w:rPr>
        <w:t> </w:t>
      </w:r>
    </w:p>
    <w:p w14:paraId="0DAABC10" w14:textId="77777777" w:rsidR="00BF5E88" w:rsidRPr="00BB29F8" w:rsidRDefault="00BF5E88" w:rsidP="00BF5E88">
      <w:pPr>
        <w:pStyle w:val="paragraph"/>
        <w:textAlignment w:val="baseline"/>
      </w:pPr>
      <w:r w:rsidRPr="00BB29F8">
        <w:rPr>
          <w:rStyle w:val="normaltextrun1"/>
          <w:rFonts w:ascii="Segoe UI" w:hAnsi="Segoe UI" w:cs="Segoe UI"/>
          <w:color w:val="6888C9"/>
          <w:sz w:val="32"/>
          <w:szCs w:val="32"/>
        </w:rPr>
        <w:t>Support </w:t>
      </w:r>
      <w:r w:rsidRPr="00BB29F8">
        <w:rPr>
          <w:rStyle w:val="eop"/>
          <w:rFonts w:ascii="Segoe UI" w:hAnsi="Segoe UI" w:cs="Segoe UI"/>
          <w:sz w:val="32"/>
          <w:szCs w:val="32"/>
        </w:rPr>
        <w:t> </w:t>
      </w:r>
    </w:p>
    <w:p w14:paraId="69FD71B9" w14:textId="77777777" w:rsidR="00BF5E88" w:rsidRPr="005E4BF4" w:rsidRDefault="00BF5E88" w:rsidP="00BF5E88">
      <w:pPr>
        <w:pStyle w:val="NoSpacing"/>
        <w:rPr>
          <w:rStyle w:val="normaltextrun1"/>
          <w:rFonts w:ascii="Segoe UI" w:hAnsi="Segoe UI" w:cs="Segoe UI"/>
        </w:rPr>
      </w:pPr>
      <w:r w:rsidRPr="005E4BF4">
        <w:rPr>
          <w:rStyle w:val="normaltextrun1"/>
          <w:rFonts w:ascii="Segoe UI" w:hAnsi="Segoe UI" w:cs="Segoe UI"/>
        </w:rPr>
        <w:t xml:space="preserve">Support during private preview is provided directly by the Azure AD engineering team during US Pacific Time Zone business hours. To report an issue, please send reach out to your GTP representative with repro steps, timestamp of the request, and repro user identifier.  </w:t>
      </w:r>
    </w:p>
    <w:p w14:paraId="3B00C416" w14:textId="77777777" w:rsidR="00BF5E88" w:rsidRDefault="00BF5E88" w:rsidP="00BF5E88">
      <w:pPr>
        <w:pStyle w:val="paragraph"/>
        <w:ind w:left="90"/>
        <w:textAlignment w:val="baseline"/>
        <w:rPr>
          <w:rStyle w:val="normaltextrun1"/>
          <w:rFonts w:ascii="Segoe UI" w:hAnsi="Segoe UI" w:cs="Segoe UI"/>
          <w:color w:val="6888C9"/>
          <w:sz w:val="32"/>
          <w:szCs w:val="32"/>
        </w:rPr>
      </w:pPr>
      <w:r w:rsidRPr="005E4BF4">
        <w:rPr>
          <w:rStyle w:val="normaltextrun1"/>
          <w:rFonts w:ascii="Segoe UI" w:hAnsi="Segoe UI" w:cs="Segoe UI"/>
          <w:color w:val="6888C9"/>
          <w:sz w:val="32"/>
          <w:szCs w:val="32"/>
        </w:rPr>
        <w:t xml:space="preserve">  </w:t>
      </w:r>
    </w:p>
    <w:p w14:paraId="276F5FD4" w14:textId="77777777" w:rsidR="00BF5E88" w:rsidRPr="00BB29F8" w:rsidRDefault="00BF5E88" w:rsidP="00BF5E88">
      <w:pPr>
        <w:pStyle w:val="paragraph"/>
        <w:ind w:left="90"/>
        <w:textAlignment w:val="baseline"/>
      </w:pPr>
      <w:r w:rsidRPr="00BB29F8">
        <w:rPr>
          <w:rStyle w:val="normaltextrun1"/>
          <w:rFonts w:ascii="Segoe UI" w:hAnsi="Segoe UI" w:cs="Segoe UI"/>
          <w:color w:val="6888C9"/>
          <w:sz w:val="32"/>
          <w:szCs w:val="32"/>
        </w:rPr>
        <w:t>Frequently asked questions </w:t>
      </w:r>
      <w:r w:rsidRPr="00BB29F8">
        <w:rPr>
          <w:rStyle w:val="eop"/>
          <w:rFonts w:ascii="Segoe UI" w:hAnsi="Segoe UI" w:cs="Segoe UI"/>
          <w:sz w:val="32"/>
          <w:szCs w:val="32"/>
        </w:rPr>
        <w:t> </w:t>
      </w:r>
    </w:p>
    <w:p w14:paraId="76BC07B4" w14:textId="77777777" w:rsidR="00BF5E88" w:rsidRDefault="00BF5E88" w:rsidP="00BF5E88">
      <w:pPr>
        <w:pStyle w:val="paragraph"/>
        <w:ind w:left="90"/>
        <w:textAlignment w:val="baseline"/>
        <w:rPr>
          <w:rStyle w:val="eop"/>
          <w:rFonts w:ascii="Segoe UI" w:hAnsi="Segoe UI" w:cs="Segoe UI"/>
          <w:sz w:val="22"/>
          <w:szCs w:val="22"/>
        </w:rPr>
      </w:pPr>
      <w:r w:rsidRPr="00BB29F8">
        <w:rPr>
          <w:rStyle w:val="normaltextrun1"/>
          <w:rFonts w:ascii="Segoe UI" w:hAnsi="Segoe UI" w:cs="Segoe UI"/>
          <w:sz w:val="22"/>
          <w:szCs w:val="22"/>
        </w:rPr>
        <w:t> </w:t>
      </w:r>
    </w:p>
    <w:p w14:paraId="26806D5E" w14:textId="77777777" w:rsidR="00BF5E88" w:rsidRPr="005E4BF4" w:rsidRDefault="00BF5E88" w:rsidP="00BF5E88">
      <w:pPr>
        <w:rPr>
          <w:rFonts w:ascii="Segoe UI" w:hAnsi="Segoe UI" w:cs="Segoe UI"/>
          <w:b/>
          <w:bCs/>
        </w:rPr>
      </w:pPr>
      <w:r w:rsidRPr="005E4BF4">
        <w:rPr>
          <w:rFonts w:ascii="Segoe UI" w:hAnsi="Segoe UI" w:cs="Segoe UI"/>
          <w:b/>
          <w:bCs/>
        </w:rPr>
        <w:t xml:space="preserve">Can I use this capability in production?  </w:t>
      </w:r>
    </w:p>
    <w:p w14:paraId="27F0750F" w14:textId="77777777" w:rsidR="00BF5E88" w:rsidRPr="005E4BF4" w:rsidRDefault="00BF5E88" w:rsidP="00BF5E88">
      <w:pPr>
        <w:rPr>
          <w:rFonts w:ascii="Segoe UI" w:hAnsi="Segoe UI" w:cs="Segoe UI"/>
        </w:rPr>
      </w:pPr>
      <w:r w:rsidRPr="005E4BF4">
        <w:rPr>
          <w:rFonts w:ascii="Segoe UI" w:hAnsi="Segoe UI" w:cs="Segoe UI"/>
        </w:rPr>
        <w:t xml:space="preserve">The purpose of the early preview is to gather feedback and find issues and is part of getting the APIs into a production ready state; we do not recommend that you use this feature in production. </w:t>
      </w:r>
    </w:p>
    <w:p w14:paraId="4EC785FB" w14:textId="77777777" w:rsidR="00BF5E88" w:rsidRPr="005E4BF4" w:rsidRDefault="00BF5E88" w:rsidP="00BF5E88">
      <w:pPr>
        <w:rPr>
          <w:rFonts w:ascii="Segoe UI" w:hAnsi="Segoe UI" w:cs="Segoe UI"/>
          <w:b/>
          <w:bCs/>
        </w:rPr>
      </w:pPr>
      <w:r w:rsidRPr="005E4BF4">
        <w:rPr>
          <w:rFonts w:ascii="Segoe UI" w:hAnsi="Segoe UI" w:cs="Segoe UI"/>
          <w:b/>
          <w:bCs/>
        </w:rPr>
        <w:t xml:space="preserve">  Who can I call when things go wrong?  </w:t>
      </w:r>
    </w:p>
    <w:p w14:paraId="576BDD9A" w14:textId="77777777" w:rsidR="00BF5E88" w:rsidRPr="005E4BF4" w:rsidRDefault="00BF5E88" w:rsidP="00BF5E88">
      <w:pPr>
        <w:rPr>
          <w:rFonts w:ascii="Segoe UI" w:hAnsi="Segoe UI" w:cs="Segoe UI"/>
        </w:rPr>
      </w:pPr>
      <w:r w:rsidRPr="005E4BF4">
        <w:rPr>
          <w:rFonts w:ascii="Segoe UI" w:hAnsi="Segoe UI" w:cs="Segoe UI"/>
        </w:rPr>
        <w:t xml:space="preserve">The Azure AD engineering team will directly support each Private Preview customer. Please reach out to your GTP representative with any issues or questions.   </w:t>
      </w:r>
    </w:p>
    <w:p w14:paraId="60213A9B" w14:textId="77777777" w:rsidR="00BF5E88" w:rsidRPr="005E4BF4" w:rsidRDefault="00BF5E88" w:rsidP="00BF5E88">
      <w:pPr>
        <w:rPr>
          <w:rFonts w:ascii="Segoe UI" w:hAnsi="Segoe UI" w:cs="Segoe UI"/>
          <w:b/>
          <w:bCs/>
        </w:rPr>
      </w:pPr>
      <w:r w:rsidRPr="005E4BF4">
        <w:rPr>
          <w:rFonts w:ascii="Segoe UI" w:hAnsi="Segoe UI" w:cs="Segoe UI"/>
        </w:rPr>
        <w:t xml:space="preserve">  </w:t>
      </w:r>
      <w:r w:rsidRPr="005E4BF4">
        <w:rPr>
          <w:rFonts w:ascii="Segoe UI" w:hAnsi="Segoe UI" w:cs="Segoe UI"/>
          <w:b/>
          <w:bCs/>
        </w:rPr>
        <w:t xml:space="preserve">How about Breaking changes and functional takebacks?  </w:t>
      </w:r>
    </w:p>
    <w:p w14:paraId="75D22818" w14:textId="77777777" w:rsidR="00BF5E88" w:rsidRPr="005E4BF4" w:rsidRDefault="00BF5E88" w:rsidP="00BF5E88">
      <w:pPr>
        <w:rPr>
          <w:rFonts w:ascii="Segoe UI" w:hAnsi="Segoe UI" w:cs="Segoe UI"/>
        </w:rPr>
      </w:pPr>
      <w:r w:rsidRPr="005E4BF4">
        <w:rPr>
          <w:rFonts w:ascii="Segoe UI" w:hAnsi="Segoe UI" w:cs="Segoe UI"/>
        </w:rPr>
        <w:t xml:space="preserve">There is a high degree of ongoing change during a Private Preview that is hard to predict. Therefore, we limit Private Previews to a restricted set of customers working directly with engineering. Customer should assess risk when deploying Private Preview features in production.  </w:t>
      </w:r>
    </w:p>
    <w:p w14:paraId="1A590E1E" w14:textId="77777777" w:rsidR="00BF5E88" w:rsidRPr="005E4BF4" w:rsidRDefault="00BF5E88" w:rsidP="00BF5E88">
      <w:pPr>
        <w:rPr>
          <w:rFonts w:ascii="Segoe UI" w:hAnsi="Segoe UI" w:cs="Segoe UI"/>
          <w:b/>
          <w:bCs/>
        </w:rPr>
      </w:pPr>
      <w:r w:rsidRPr="005E4BF4">
        <w:rPr>
          <w:rFonts w:ascii="Segoe UI" w:hAnsi="Segoe UI" w:cs="Segoe UI"/>
        </w:rPr>
        <w:t xml:space="preserve">  </w:t>
      </w:r>
      <w:r w:rsidRPr="005E4BF4">
        <w:rPr>
          <w:rFonts w:ascii="Segoe UI" w:hAnsi="Segoe UI" w:cs="Segoe UI"/>
          <w:b/>
          <w:bCs/>
        </w:rPr>
        <w:t xml:space="preserve">What is the time frame to next milestone?  </w:t>
      </w:r>
    </w:p>
    <w:p w14:paraId="657F4FDD" w14:textId="77777777" w:rsidR="00BF5E88" w:rsidRPr="005E4BF4" w:rsidRDefault="00BF5E88" w:rsidP="00BF5E88">
      <w:pPr>
        <w:rPr>
          <w:rFonts w:ascii="Segoe UI" w:hAnsi="Segoe UI" w:cs="Segoe UI"/>
        </w:rPr>
      </w:pPr>
      <w:r w:rsidRPr="005E4BF4">
        <w:rPr>
          <w:rFonts w:ascii="Segoe UI" w:hAnsi="Segoe UI" w:cs="Segoe UI"/>
        </w:rPr>
        <w:t xml:space="preserve">Private Preview capabilities may be withdrawn and possibly redesigned before reaching further milestones. </w:t>
      </w:r>
    </w:p>
    <w:sectPr w:rsidR="00BF5E88" w:rsidRPr="005E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A92"/>
    <w:multiLevelType w:val="hybridMultilevel"/>
    <w:tmpl w:val="B57613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9B443AF"/>
    <w:multiLevelType w:val="hybridMultilevel"/>
    <w:tmpl w:val="C54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B356D"/>
    <w:multiLevelType w:val="hybridMultilevel"/>
    <w:tmpl w:val="A9B87B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41325B2"/>
    <w:multiLevelType w:val="hybridMultilevel"/>
    <w:tmpl w:val="D034E3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6D325A7D"/>
    <w:multiLevelType w:val="hybridMultilevel"/>
    <w:tmpl w:val="692C3F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88"/>
    <w:rsid w:val="000C0450"/>
    <w:rsid w:val="002B5E1F"/>
    <w:rsid w:val="002D4963"/>
    <w:rsid w:val="0051620D"/>
    <w:rsid w:val="00554E02"/>
    <w:rsid w:val="00BF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8E68"/>
  <w15:chartTrackingRefBased/>
  <w15:docId w15:val="{33639F98-AD72-4549-9180-3206599A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5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E88"/>
    <w:rPr>
      <w:color w:val="0000FF"/>
      <w:u w:val="single"/>
    </w:rPr>
  </w:style>
  <w:style w:type="paragraph" w:customStyle="1" w:styleId="paragraph">
    <w:name w:val="paragraph"/>
    <w:basedOn w:val="Normal"/>
    <w:rsid w:val="00BF5E88"/>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BF5E88"/>
  </w:style>
  <w:style w:type="character" w:customStyle="1" w:styleId="contextualspellingandgrammarerror">
    <w:name w:val="contextualspellingandgrammarerror"/>
    <w:basedOn w:val="DefaultParagraphFont"/>
    <w:rsid w:val="00BF5E88"/>
  </w:style>
  <w:style w:type="character" w:customStyle="1" w:styleId="normaltextrun1">
    <w:name w:val="normaltextrun1"/>
    <w:basedOn w:val="DefaultParagraphFont"/>
    <w:rsid w:val="00BF5E88"/>
  </w:style>
  <w:style w:type="character" w:customStyle="1" w:styleId="eop">
    <w:name w:val="eop"/>
    <w:basedOn w:val="DefaultParagraphFont"/>
    <w:rsid w:val="00BF5E88"/>
  </w:style>
  <w:style w:type="paragraph" w:styleId="NoSpacing">
    <w:name w:val="No Spacing"/>
    <w:uiPriority w:val="1"/>
    <w:qFormat/>
    <w:rsid w:val="00BF5E88"/>
    <w:pPr>
      <w:spacing w:after="0" w:line="240" w:lineRule="auto"/>
    </w:pPr>
  </w:style>
  <w:style w:type="character" w:styleId="UnresolvedMention">
    <w:name w:val="Unresolved Mention"/>
    <w:basedOn w:val="DefaultParagraphFont"/>
    <w:uiPriority w:val="99"/>
    <w:semiHidden/>
    <w:unhideWhenUsed/>
    <w:rsid w:val="00BF5E88"/>
    <w:rPr>
      <w:color w:val="605E5C"/>
      <w:shd w:val="clear" w:color="auto" w:fill="E1DFDD"/>
    </w:rPr>
  </w:style>
  <w:style w:type="character" w:styleId="FollowedHyperlink">
    <w:name w:val="FollowedHyperlink"/>
    <w:basedOn w:val="DefaultParagraphFont"/>
    <w:uiPriority w:val="99"/>
    <w:semiHidden/>
    <w:unhideWhenUsed/>
    <w:rsid w:val="00BF5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evanbisht/NamedLocation/blob/master/resources/NamedLocation.md" TargetMode="External"/><Relationship Id="rId3" Type="http://schemas.openxmlformats.org/officeDocument/2006/relationships/settings" Target="settings.xml"/><Relationship Id="rId7"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Relationship Id="rId11" Type="http://schemas.openxmlformats.org/officeDocument/2006/relationships/theme" Target="theme/theme1.xml"/><Relationship Id="rId5" Type="http://schemas.openxmlformats.org/officeDocument/2006/relationships/hyperlink" Target="https://portal.azure.com/?microsoft_aad_iam_namedLocationsMsGraph=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evanbisht/ConditionalAccessPolicies/blob/master/KnownIssu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Bisht</dc:creator>
  <cp:keywords/>
  <dc:description/>
  <cp:lastModifiedBy>Jeevan Bisht</cp:lastModifiedBy>
  <cp:revision>3</cp:revision>
  <dcterms:created xsi:type="dcterms:W3CDTF">2019-09-09T14:01:00Z</dcterms:created>
  <dcterms:modified xsi:type="dcterms:W3CDTF">2019-09-09T14:18:00Z</dcterms:modified>
</cp:coreProperties>
</file>