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28"/>
          <w:szCs w:val="28"/>
          <w:lang w:eastAsia="en-IN"/>
          <w14:ligatures w14:val="none"/>
        </w:rPr>
      </w:pPr>
      <w:bookmarkStart w:id="0" w:name="_GoBack"/>
      <w:bookmarkEnd w:id="0"/>
      <w:r>
        <w:rPr>
          <w:rFonts w:ascii="Segoe UI" w:hAnsi="Segoe UI" w:eastAsia="Times New Roman" w:cs="Segoe UI"/>
          <w:b/>
          <w:bCs/>
          <w:color w:val="374151"/>
          <w:kern w:val="0"/>
          <w:sz w:val="28"/>
          <w:szCs w:val="28"/>
          <w:lang w:eastAsia="en-IN"/>
          <w14:ligatures w14:val="none"/>
        </w:rPr>
        <w:t xml:space="preserve">                                       KINGSTON ENGINEERING COLLEGE</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COLLEGE -5113</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S.Udaya kumar- (511321106023)</w:t>
      </w:r>
      <w:r>
        <w:fldChar w:fldCharType="begin"/>
      </w:r>
      <w:r>
        <w:instrText xml:space="preserve"> HYPERLINK "mailto:-udayakumar190704@gmail.com" </w:instrText>
      </w:r>
      <w:r>
        <w:fldChar w:fldCharType="separate"/>
      </w:r>
      <w:r>
        <w:rPr>
          <w:rStyle w:val="4"/>
          <w:rFonts w:ascii="Segoe UI" w:hAnsi="Segoe UI" w:eastAsia="Times New Roman" w:cs="Segoe UI"/>
          <w:b/>
          <w:bCs/>
          <w:kern w:val="0"/>
          <w:sz w:val="18"/>
          <w:szCs w:val="18"/>
          <w:lang w:eastAsia="en-IN"/>
          <w14:ligatures w14:val="none"/>
        </w:rPr>
        <w:t>-udayakumar190704@gmail.com</w:t>
      </w:r>
      <w:r>
        <w:rPr>
          <w:rStyle w:val="4"/>
          <w:rFonts w:ascii="Segoe UI" w:hAnsi="Segoe UI" w:eastAsia="Times New Roman" w:cs="Segoe UI"/>
          <w:b/>
          <w:bCs/>
          <w:kern w:val="0"/>
          <w:sz w:val="18"/>
          <w:szCs w:val="18"/>
          <w:lang w:eastAsia="en-IN"/>
          <w14:ligatures w14:val="none"/>
        </w:rPr>
        <w:fldChar w:fldCharType="end"/>
      </w:r>
      <w:r>
        <w:rPr>
          <w:rFonts w:ascii="Segoe UI" w:hAnsi="Segoe UI" w:eastAsia="Times New Roman" w:cs="Segoe UI"/>
          <w:b/>
          <w:bCs/>
          <w:color w:val="374151"/>
          <w:kern w:val="0"/>
          <w:sz w:val="18"/>
          <w:szCs w:val="18"/>
          <w:lang w:eastAsia="en-IN"/>
          <w14:ligatures w14:val="none"/>
        </w:rPr>
        <w:t xml:space="preserve"> (team head)</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S.Chandru –(511321106006)</w:t>
      </w:r>
      <w:r>
        <w:fldChar w:fldCharType="begin"/>
      </w:r>
      <w:r>
        <w:instrText xml:space="preserve"> HYPERLINK "mailto:-cc7442120@gmail.com" </w:instrText>
      </w:r>
      <w:r>
        <w:fldChar w:fldCharType="separate"/>
      </w:r>
      <w:r>
        <w:rPr>
          <w:rStyle w:val="4"/>
          <w:rFonts w:ascii="Segoe UI" w:hAnsi="Segoe UI" w:eastAsia="Times New Roman" w:cs="Segoe UI"/>
          <w:b/>
          <w:bCs/>
          <w:kern w:val="0"/>
          <w:sz w:val="18"/>
          <w:szCs w:val="18"/>
          <w:lang w:eastAsia="en-IN"/>
          <w14:ligatures w14:val="none"/>
        </w:rPr>
        <w:t>-cc7442120@gmail.com</w:t>
      </w:r>
      <w:r>
        <w:rPr>
          <w:rStyle w:val="4"/>
          <w:rFonts w:ascii="Segoe UI" w:hAnsi="Segoe UI" w:eastAsia="Times New Roman" w:cs="Segoe UI"/>
          <w:b/>
          <w:bCs/>
          <w:kern w:val="0"/>
          <w:sz w:val="18"/>
          <w:szCs w:val="18"/>
          <w:lang w:eastAsia="en-IN"/>
          <w14:ligatures w14:val="none"/>
        </w:rPr>
        <w:fldChar w:fldCharType="end"/>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R.Jeevan-(511321106013)</w:t>
      </w:r>
      <w:r>
        <w:fldChar w:fldCharType="begin"/>
      </w:r>
      <w:r>
        <w:instrText xml:space="preserve"> HYPERLINK "mailto:-rjeevan.ramachandran@gmail.com" </w:instrText>
      </w:r>
      <w:r>
        <w:fldChar w:fldCharType="separate"/>
      </w:r>
      <w:r>
        <w:rPr>
          <w:rStyle w:val="4"/>
          <w:rFonts w:ascii="Segoe UI" w:hAnsi="Segoe UI" w:eastAsia="Times New Roman" w:cs="Segoe UI"/>
          <w:b/>
          <w:bCs/>
          <w:kern w:val="0"/>
          <w:sz w:val="18"/>
          <w:szCs w:val="18"/>
          <w:lang w:eastAsia="en-IN"/>
          <w14:ligatures w14:val="none"/>
        </w:rPr>
        <w:t>-rjeevan.ramachandran@gmail.com</w:t>
      </w:r>
      <w:r>
        <w:rPr>
          <w:rStyle w:val="4"/>
          <w:rFonts w:ascii="Segoe UI" w:hAnsi="Segoe UI" w:eastAsia="Times New Roman" w:cs="Segoe UI"/>
          <w:b/>
          <w:bCs/>
          <w:kern w:val="0"/>
          <w:sz w:val="18"/>
          <w:szCs w:val="18"/>
          <w:lang w:eastAsia="en-IN"/>
          <w14:ligatures w14:val="none"/>
        </w:rPr>
        <w:fldChar w:fldCharType="end"/>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S.Vignesh-(511321106025)</w:t>
      </w:r>
      <w:r>
        <w:fldChar w:fldCharType="begin"/>
      </w:r>
      <w:r>
        <w:instrText xml:space="preserve"> HYPERLINK "mailto:-vigneshs4104@gmail.com" </w:instrText>
      </w:r>
      <w:r>
        <w:fldChar w:fldCharType="separate"/>
      </w:r>
      <w:r>
        <w:rPr>
          <w:rStyle w:val="4"/>
          <w:rFonts w:ascii="Segoe UI" w:hAnsi="Segoe UI" w:eastAsia="Times New Roman" w:cs="Segoe UI"/>
          <w:b/>
          <w:bCs/>
          <w:kern w:val="0"/>
          <w:sz w:val="18"/>
          <w:szCs w:val="18"/>
          <w:lang w:eastAsia="en-IN"/>
          <w14:ligatures w14:val="none"/>
        </w:rPr>
        <w:t>-vigneshs4104@gmail.com</w:t>
      </w:r>
      <w:r>
        <w:rPr>
          <w:rStyle w:val="4"/>
          <w:rFonts w:ascii="Segoe UI" w:hAnsi="Segoe UI" w:eastAsia="Times New Roman" w:cs="Segoe UI"/>
          <w:b/>
          <w:bCs/>
          <w:kern w:val="0"/>
          <w:sz w:val="18"/>
          <w:szCs w:val="18"/>
          <w:lang w:eastAsia="en-IN"/>
          <w14:ligatures w14:val="none"/>
        </w:rPr>
        <w:fldChar w:fldCharType="end"/>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52"/>
          <w:szCs w:val="52"/>
          <w:lang w:eastAsia="en-IN"/>
          <w14:ligatures w14:val="none"/>
        </w:rPr>
      </w:pPr>
      <w:r>
        <w:rPr>
          <w:rFonts w:ascii="Segoe UI" w:hAnsi="Segoe UI" w:eastAsia="Times New Roman" w:cs="Segoe UI"/>
          <w:b/>
          <w:bCs/>
          <w:color w:val="374151"/>
          <w:kern w:val="0"/>
          <w:sz w:val="52"/>
          <w:szCs w:val="52"/>
          <w:lang w:eastAsia="en-IN"/>
          <w14:ligatures w14:val="none"/>
        </w:rPr>
        <w:t xml:space="preserve">AI BASED DIABETES PREDICTION SYSTEM </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 Problem Definition and Scope</w:t>
      </w:r>
    </w:p>
    <w:p>
      <w:pPr>
        <w:numPr>
          <w:ilvl w:val="0"/>
          <w:numId w:val="1"/>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Define the project's objectives, scope, and goals. Clearly state that the aim is to create an AI model for diabetes prediction.</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2: Data Collection</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Gather a comprehensive dataset that includes relevant features for diabetes prediction. These features can include age, gender, BMI (Body Mass Index), family history of diabetes, physical activity level, diet, blood pressure, cholesterol levels, and fasting blood sugar levels.</w:t>
      </w:r>
    </w:p>
    <w:p>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Ensure the dataset is diverse and representative of the population you intend to serve.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3: Data Preprocessing</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Clean and preprocess the collected data to ensure its quality and suitability for analysis.</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Handle missing data through imputation or removal.</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Normalize or standardize numerical features for consistent scaling.</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Encode categorical variables using techniques like one-hot encoding.</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4: Exploratory Data Analysis (EDA)</w:t>
      </w:r>
    </w:p>
    <w:p>
      <w:pPr>
        <w:numPr>
          <w:ilvl w:val="0"/>
          <w:numId w:val="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Perform EDA to understand the data's distribution, relationships, and potential outliers.</w:t>
      </w:r>
    </w:p>
    <w:p>
      <w:pPr>
        <w:numPr>
          <w:ilvl w:val="0"/>
          <w:numId w:val="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Visualize the data using plots and graphs to identify patterns and correlations among features.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5: Feature Engineering</w:t>
      </w:r>
    </w:p>
    <w:p>
      <w:pPr>
        <w:numPr>
          <w:ilvl w:val="0"/>
          <w:numId w:val="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Identify which features are most relevant for diabetes prediction.</w:t>
      </w:r>
    </w:p>
    <w:p>
      <w:pPr>
        <w:numPr>
          <w:ilvl w:val="0"/>
          <w:numId w:val="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Create new features or transformations if necessary.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6: Data Splitting</w:t>
      </w:r>
    </w:p>
    <w:p>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Split the dataset into a training set and a testing set (e.g., 80% training, 20% testing) to evaluate the model's performance.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7: Model Selection</w:t>
      </w:r>
    </w:p>
    <w:p>
      <w:pPr>
        <w:numPr>
          <w:ilvl w:val="0"/>
          <w:numId w:val="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Choose an appropriate machine learning or deep learning algorithm for diabetes prediction. Common algorithms include logistic regression, decision trees, random forests, support vector machines, gradient boosting, or neural networks.</w:t>
      </w:r>
    </w:p>
    <w:p>
      <w:pPr>
        <w:numPr>
          <w:ilvl w:val="0"/>
          <w:numId w:val="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The choice of algorithm may depend on the complexity of the problem and the size of the dataset.</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8: Model Training</w:t>
      </w:r>
    </w:p>
    <w:p>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Train the selected AI model on the training dataset. During training, the model learns to recognize patterns and relationships in the data associated with diabetes risk.</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9: Hyperparameter Tuning</w:t>
      </w:r>
    </w:p>
    <w:p>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Optimize the model's hyperparameters using techniques like grid search, random search, or Bayesian optimization to improve performance.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10: Model Evaluation</w:t>
      </w:r>
    </w:p>
    <w:p>
      <w:pPr>
        <w:numPr>
          <w:ilvl w:val="0"/>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Evaluate the model's performance on the testing dataset using appropriate evaluation metrics. Common metrics for binary classification tasks like diabetes prediction include accuracy, precision, recall, F1-score, and AUC-ROC (Area Under the Receiver Operating Characteristic curve).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11: Model Interpretability and Explainability</w:t>
      </w:r>
    </w:p>
    <w:p>
      <w:pPr>
        <w:numPr>
          <w:ilvl w:val="0"/>
          <w:numId w:val="11"/>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Make the AI model interpretable and explainable, especially in healthcare applications. Use techniques such as SHAP (SHapley Additive exPlanations) values or LIME (Local Interpretable Model-agnostic Explanations) to provide insights into how the model makes predictions.</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12: Deployment</w:t>
      </w:r>
    </w:p>
    <w:p>
      <w:pPr>
        <w:numPr>
          <w:ilvl w:val="0"/>
          <w:numId w:val="1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Deploy the trained model in a healthcare setting, such as a clinic or hospital.</w:t>
      </w:r>
    </w:p>
    <w:p>
      <w:pPr>
        <w:numPr>
          <w:ilvl w:val="0"/>
          <w:numId w:val="1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Implement the model into an electronic health record (EHR) system or a healthcare application for real-world use.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13: Continuous Monitoring and Updating</w:t>
      </w:r>
    </w:p>
    <w:p>
      <w:pPr>
        <w:numPr>
          <w:ilvl w:val="0"/>
          <w:numId w:val="1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Continuously monitor the model's performance in real-world applications and update it as needed.</w:t>
      </w:r>
    </w:p>
    <w:p>
      <w:pPr>
        <w:numPr>
          <w:ilvl w:val="0"/>
          <w:numId w:val="1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Healthcare data can change over time, so the model may need to adapt to new patient data.</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14: Compliance and Privacy</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Ensure that the model complies with healthcare regulations and patient privacy standards, such as HIPAA in the United States.</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Implement necessary security measures to protect patient data.</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15: Education and Training</w:t>
      </w:r>
    </w:p>
    <w:p>
      <w:pPr>
        <w:numPr>
          <w:ilvl w:val="0"/>
          <w:numId w:val="1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Train healthcare professionals on how to use the AI model effectively and interpret its predictions in clinical practice.</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16: Documentation and Reporting</w:t>
      </w:r>
    </w:p>
    <w:p>
      <w:pPr>
        <w:numPr>
          <w:ilvl w:val="0"/>
          <w:numId w:val="1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Maintain thorough documentation of the model's development, performance, and updates for transparency and accountability.</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bdr w:val="single" w:color="D9D9E3" w:sz="2" w:space="0"/>
          <w:lang w:eastAsia="en-IN"/>
          <w14:ligatures w14:val="none"/>
        </w:rPr>
        <w:t>Step 17: Ethical Considerations</w:t>
      </w:r>
    </w:p>
    <w:p>
      <w:pPr>
        <w:numPr>
          <w:ilvl w:val="0"/>
          <w:numId w:val="1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Consider the ethical implications of using AI for healthcare, including issues related to bias, fairness, and patient consent.</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conclusion</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Throughout the project, collaborate closely with healthcare professionals and domain experts to ensure that the model is accurate, reliable, and aligns with clinical practices. Ethical considerations and patient privacy should always be top priorities when working on healthcare-related AI projects.</w:t>
      </w:r>
    </w:p>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F3C23"/>
    <w:multiLevelType w:val="multilevel"/>
    <w:tmpl w:val="046F3C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4F71914"/>
    <w:multiLevelType w:val="multilevel"/>
    <w:tmpl w:val="04F719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821189E"/>
    <w:multiLevelType w:val="multilevel"/>
    <w:tmpl w:val="082118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9B936E3"/>
    <w:multiLevelType w:val="multilevel"/>
    <w:tmpl w:val="09B936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A5E7B81"/>
    <w:multiLevelType w:val="multilevel"/>
    <w:tmpl w:val="0A5E7B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B2E573F"/>
    <w:multiLevelType w:val="multilevel"/>
    <w:tmpl w:val="1B2E57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9AD1E3A"/>
    <w:multiLevelType w:val="multilevel"/>
    <w:tmpl w:val="29AD1E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306B316F"/>
    <w:multiLevelType w:val="multilevel"/>
    <w:tmpl w:val="306B31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3BF14731"/>
    <w:multiLevelType w:val="multilevel"/>
    <w:tmpl w:val="3BF147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400C45CE"/>
    <w:multiLevelType w:val="multilevel"/>
    <w:tmpl w:val="400C45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12B49B1"/>
    <w:multiLevelType w:val="multilevel"/>
    <w:tmpl w:val="412B49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428F3473"/>
    <w:multiLevelType w:val="multilevel"/>
    <w:tmpl w:val="428F34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5232089F"/>
    <w:multiLevelType w:val="multilevel"/>
    <w:tmpl w:val="523208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58B85578"/>
    <w:multiLevelType w:val="multilevel"/>
    <w:tmpl w:val="58B855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71081AA5"/>
    <w:multiLevelType w:val="multilevel"/>
    <w:tmpl w:val="71081A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75CF663B"/>
    <w:multiLevelType w:val="multilevel"/>
    <w:tmpl w:val="75CF66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78F6393F"/>
    <w:multiLevelType w:val="multilevel"/>
    <w:tmpl w:val="78F639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2"/>
  </w:num>
  <w:num w:numId="2">
    <w:abstractNumId w:val="2"/>
  </w:num>
  <w:num w:numId="3">
    <w:abstractNumId w:val="4"/>
  </w:num>
  <w:num w:numId="4">
    <w:abstractNumId w:val="5"/>
  </w:num>
  <w:num w:numId="5">
    <w:abstractNumId w:val="9"/>
  </w:num>
  <w:num w:numId="6">
    <w:abstractNumId w:val="1"/>
  </w:num>
  <w:num w:numId="7">
    <w:abstractNumId w:val="8"/>
  </w:num>
  <w:num w:numId="8">
    <w:abstractNumId w:val="3"/>
  </w:num>
  <w:num w:numId="9">
    <w:abstractNumId w:val="15"/>
  </w:num>
  <w:num w:numId="10">
    <w:abstractNumId w:val="0"/>
  </w:num>
  <w:num w:numId="11">
    <w:abstractNumId w:val="11"/>
  </w:num>
  <w:num w:numId="12">
    <w:abstractNumId w:val="7"/>
  </w:num>
  <w:num w:numId="13">
    <w:abstractNumId w:val="10"/>
  </w:num>
  <w:num w:numId="14">
    <w:abstractNumId w:val="13"/>
  </w:num>
  <w:num w:numId="15">
    <w:abstractNumId w:val="14"/>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3C"/>
    <w:rsid w:val="00005520"/>
    <w:rsid w:val="001132B7"/>
    <w:rsid w:val="0049297F"/>
    <w:rsid w:val="00D31B3C"/>
    <w:rsid w:val="08B61D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6">
    <w:name w:val="Strong"/>
    <w:basedOn w:val="2"/>
    <w:qFormat/>
    <w:uiPriority w:val="22"/>
    <w:rPr>
      <w:b/>
      <w:bCs/>
    </w:r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715</Words>
  <Characters>4080</Characters>
  <Lines>34</Lines>
  <Paragraphs>9</Paragraphs>
  <TotalTime>15</TotalTime>
  <ScaleCrop>false</ScaleCrop>
  <LinksUpToDate>false</LinksUpToDate>
  <CharactersWithSpaces>4786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2023-09-26T14:43:00Z</dcterms:created>
  <dc:creator>chandu B</dc:creator>
  <cp:lastModifiedBy>Honey</cp:lastModifiedBy>
  <dcterms:modified xsi:type="dcterms:W3CDTF">2023-10-31T17:08:43Z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4D5AEBCB7A2A40A7ABB09C6D7331AFEB_13</vt:lpwstr>
  </property>
</Properties>
</file>