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EDF8" w14:textId="62072B66" w:rsidR="00BC5334" w:rsidRPr="00BC5334" w:rsidRDefault="00BC5334">
      <w:pPr>
        <w:rPr>
          <w:b/>
          <w:bCs/>
        </w:rPr>
      </w:pPr>
      <w:r w:rsidRPr="00BC5334">
        <w:rPr>
          <w:b/>
          <w:bCs/>
        </w:rPr>
        <w:t>List of secondary (apart from gridded datasets) predictor variables to download for downscaling.</w:t>
      </w:r>
    </w:p>
    <w:tbl>
      <w:tblPr>
        <w:tblStyle w:val="TableGrid"/>
        <w:tblW w:w="12950" w:type="dxa"/>
        <w:tblLook w:val="04A0" w:firstRow="1" w:lastRow="0" w:firstColumn="1" w:lastColumn="0" w:noHBand="0" w:noVBand="1"/>
      </w:tblPr>
      <w:tblGrid>
        <w:gridCol w:w="577"/>
        <w:gridCol w:w="3902"/>
        <w:gridCol w:w="2210"/>
        <w:gridCol w:w="2213"/>
        <w:gridCol w:w="2172"/>
        <w:gridCol w:w="1876"/>
      </w:tblGrid>
      <w:tr w:rsidR="001C08F2" w14:paraId="041272E0" w14:textId="100F29C9" w:rsidTr="001C08F2">
        <w:trPr>
          <w:trHeight w:val="301"/>
        </w:trPr>
        <w:tc>
          <w:tcPr>
            <w:tcW w:w="577" w:type="dxa"/>
          </w:tcPr>
          <w:p w14:paraId="60F9CA51" w14:textId="0E244A08" w:rsidR="001C08F2" w:rsidRDefault="001C08F2" w:rsidP="001C08F2">
            <w:r>
              <w:t>SN</w:t>
            </w:r>
          </w:p>
        </w:tc>
        <w:tc>
          <w:tcPr>
            <w:tcW w:w="3902" w:type="dxa"/>
          </w:tcPr>
          <w:p w14:paraId="5A91AF2B" w14:textId="12D21993" w:rsidR="001C08F2" w:rsidRDefault="001C08F2" w:rsidP="001C08F2">
            <w:r>
              <w:t>Variables</w:t>
            </w:r>
          </w:p>
        </w:tc>
        <w:tc>
          <w:tcPr>
            <w:tcW w:w="2210" w:type="dxa"/>
          </w:tcPr>
          <w:p w14:paraId="65D3B3C5" w14:textId="7D4E5E1A" w:rsidR="001C08F2" w:rsidRDefault="001C08F2" w:rsidP="001C08F2">
            <w:r>
              <w:t>Source/Sensor</w:t>
            </w:r>
          </w:p>
        </w:tc>
        <w:tc>
          <w:tcPr>
            <w:tcW w:w="2213" w:type="dxa"/>
          </w:tcPr>
          <w:p w14:paraId="08E6B168" w14:textId="3E7FAA73" w:rsidR="001C08F2" w:rsidRDefault="001C08F2" w:rsidP="001C08F2">
            <w:r>
              <w:t>Temporal Coverage</w:t>
            </w:r>
          </w:p>
        </w:tc>
        <w:tc>
          <w:tcPr>
            <w:tcW w:w="2172" w:type="dxa"/>
          </w:tcPr>
          <w:p w14:paraId="153096B6" w14:textId="0399453A" w:rsidR="001C08F2" w:rsidRDefault="001C08F2" w:rsidP="001C08F2">
            <w:r>
              <w:t>Original Resolution</w:t>
            </w:r>
          </w:p>
        </w:tc>
        <w:tc>
          <w:tcPr>
            <w:tcW w:w="1876" w:type="dxa"/>
          </w:tcPr>
          <w:p w14:paraId="30C2AFC7" w14:textId="68A35C75" w:rsidR="001C08F2" w:rsidRDefault="001C08F2" w:rsidP="001C08F2">
            <w:pPr>
              <w:jc w:val="center"/>
            </w:pPr>
            <w:r>
              <w:t>Download Status</w:t>
            </w:r>
          </w:p>
        </w:tc>
      </w:tr>
      <w:tr w:rsidR="001C08F2" w14:paraId="0AA8EC5D" w14:textId="37DE4221" w:rsidTr="001C08F2">
        <w:trPr>
          <w:trHeight w:val="301"/>
        </w:trPr>
        <w:tc>
          <w:tcPr>
            <w:tcW w:w="577" w:type="dxa"/>
          </w:tcPr>
          <w:p w14:paraId="6F112D51" w14:textId="2138C709" w:rsidR="001C08F2" w:rsidRDefault="001C08F2" w:rsidP="001C08F2">
            <w:r>
              <w:t>1</w:t>
            </w:r>
          </w:p>
        </w:tc>
        <w:tc>
          <w:tcPr>
            <w:tcW w:w="3902" w:type="dxa"/>
          </w:tcPr>
          <w:p w14:paraId="39B39C1B" w14:textId="4AB2246A" w:rsidR="001C08F2" w:rsidRDefault="001C08F2" w:rsidP="001C08F2">
            <w:r>
              <w:t xml:space="preserve">Elevation, slope, aspect, </w:t>
            </w:r>
            <w:proofErr w:type="spellStart"/>
            <w:r>
              <w:t>s.d.</w:t>
            </w:r>
            <w:proofErr w:type="spellEnd"/>
            <w:r>
              <w:t xml:space="preserve"> elevation, surface roughness</w:t>
            </w:r>
          </w:p>
        </w:tc>
        <w:tc>
          <w:tcPr>
            <w:tcW w:w="2210" w:type="dxa"/>
          </w:tcPr>
          <w:p w14:paraId="12BF4A01" w14:textId="427CF445" w:rsidR="001C08F2" w:rsidRDefault="001C08F2" w:rsidP="001C08F2">
            <w:r>
              <w:t>DEM</w:t>
            </w:r>
          </w:p>
        </w:tc>
        <w:tc>
          <w:tcPr>
            <w:tcW w:w="2213" w:type="dxa"/>
          </w:tcPr>
          <w:p w14:paraId="3EF1198C" w14:textId="13704B46" w:rsidR="001C08F2" w:rsidRDefault="001C08F2" w:rsidP="001C08F2">
            <w:r>
              <w:t>Static</w:t>
            </w:r>
          </w:p>
        </w:tc>
        <w:tc>
          <w:tcPr>
            <w:tcW w:w="2172" w:type="dxa"/>
          </w:tcPr>
          <w:p w14:paraId="426DD59E" w14:textId="59DB253D" w:rsidR="001C08F2" w:rsidRDefault="001C08F2" w:rsidP="001C08F2">
            <w:r>
              <w:t>30 m</w:t>
            </w:r>
          </w:p>
        </w:tc>
        <w:tc>
          <w:tcPr>
            <w:tcW w:w="1876" w:type="dxa"/>
          </w:tcPr>
          <w:p w14:paraId="649BC7D9" w14:textId="77777777" w:rsidR="001C08F2" w:rsidRDefault="001C08F2" w:rsidP="001C08F2"/>
        </w:tc>
      </w:tr>
      <w:tr w:rsidR="001C08F2" w14:paraId="282F4E71" w14:textId="474EC432" w:rsidTr="001C08F2">
        <w:trPr>
          <w:trHeight w:val="317"/>
        </w:trPr>
        <w:tc>
          <w:tcPr>
            <w:tcW w:w="577" w:type="dxa"/>
          </w:tcPr>
          <w:p w14:paraId="24397DB8" w14:textId="797C204A" w:rsidR="001C08F2" w:rsidRDefault="001C08F2" w:rsidP="001C08F2">
            <w:r>
              <w:t>2</w:t>
            </w:r>
          </w:p>
        </w:tc>
        <w:tc>
          <w:tcPr>
            <w:tcW w:w="3902" w:type="dxa"/>
          </w:tcPr>
          <w:p w14:paraId="0F8BADC2" w14:textId="032CDFC1" w:rsidR="001C08F2" w:rsidRDefault="001C08F2" w:rsidP="001C08F2">
            <w:r>
              <w:t>Fetch variables (direction and distance to nearby ridges)</w:t>
            </w:r>
          </w:p>
        </w:tc>
        <w:tc>
          <w:tcPr>
            <w:tcW w:w="2210" w:type="dxa"/>
          </w:tcPr>
          <w:p w14:paraId="7E45BFC2" w14:textId="4EB3E4F1" w:rsidR="001C08F2" w:rsidRDefault="001C08F2" w:rsidP="001C08F2">
            <w:r>
              <w:t>DEM</w:t>
            </w:r>
          </w:p>
        </w:tc>
        <w:tc>
          <w:tcPr>
            <w:tcW w:w="2213" w:type="dxa"/>
          </w:tcPr>
          <w:p w14:paraId="1458B8CC" w14:textId="04DB36B9" w:rsidR="001C08F2" w:rsidRDefault="001C08F2" w:rsidP="001C08F2">
            <w:r>
              <w:t>Static</w:t>
            </w:r>
          </w:p>
        </w:tc>
        <w:tc>
          <w:tcPr>
            <w:tcW w:w="2172" w:type="dxa"/>
          </w:tcPr>
          <w:p w14:paraId="2AB6217C" w14:textId="0A13B07B" w:rsidR="001C08F2" w:rsidRDefault="001C08F2" w:rsidP="001C08F2">
            <w:r>
              <w:t>..</w:t>
            </w:r>
          </w:p>
        </w:tc>
        <w:tc>
          <w:tcPr>
            <w:tcW w:w="1876" w:type="dxa"/>
          </w:tcPr>
          <w:p w14:paraId="33C98F60" w14:textId="77777777" w:rsidR="001C08F2" w:rsidRDefault="001C08F2" w:rsidP="001C08F2"/>
        </w:tc>
      </w:tr>
      <w:tr w:rsidR="001C08F2" w14:paraId="1E3104B7" w14:textId="568E2E37" w:rsidTr="001C08F2">
        <w:trPr>
          <w:trHeight w:val="301"/>
        </w:trPr>
        <w:tc>
          <w:tcPr>
            <w:tcW w:w="577" w:type="dxa"/>
          </w:tcPr>
          <w:p w14:paraId="1CCC28F3" w14:textId="30661695" w:rsidR="001C08F2" w:rsidRDefault="001C08F2" w:rsidP="001C08F2">
            <w:r>
              <w:t>3</w:t>
            </w:r>
          </w:p>
        </w:tc>
        <w:tc>
          <w:tcPr>
            <w:tcW w:w="3902" w:type="dxa"/>
          </w:tcPr>
          <w:p w14:paraId="08FB4A14" w14:textId="321CA197" w:rsidR="001C08F2" w:rsidRDefault="00F43613" w:rsidP="001C08F2">
            <w:r>
              <w:t>EVI</w:t>
            </w:r>
          </w:p>
        </w:tc>
        <w:tc>
          <w:tcPr>
            <w:tcW w:w="2210" w:type="dxa"/>
          </w:tcPr>
          <w:p w14:paraId="5AAAF3EC" w14:textId="3264CEA6" w:rsidR="001C08F2" w:rsidRDefault="00F43613" w:rsidP="001C08F2">
            <w:r w:rsidRPr="00F43613">
              <w:t>MOD13A2.061</w:t>
            </w:r>
          </w:p>
        </w:tc>
        <w:tc>
          <w:tcPr>
            <w:tcW w:w="2213" w:type="dxa"/>
          </w:tcPr>
          <w:p w14:paraId="0C691803" w14:textId="134ADC54" w:rsidR="001C08F2" w:rsidRDefault="001C08F2" w:rsidP="001C08F2">
            <w:r>
              <w:t>200</w:t>
            </w:r>
            <w:r w:rsidR="00F43613">
              <w:t>0/02/18-</w:t>
            </w:r>
          </w:p>
        </w:tc>
        <w:tc>
          <w:tcPr>
            <w:tcW w:w="2172" w:type="dxa"/>
          </w:tcPr>
          <w:p w14:paraId="36CAD3ED" w14:textId="445278B7" w:rsidR="001C08F2" w:rsidRDefault="001C2589" w:rsidP="001C08F2">
            <w:r>
              <w:t>1 k</w:t>
            </w:r>
            <w:r w:rsidR="001C08F2">
              <w:t>m</w:t>
            </w:r>
          </w:p>
        </w:tc>
        <w:tc>
          <w:tcPr>
            <w:tcW w:w="1876" w:type="dxa"/>
          </w:tcPr>
          <w:p w14:paraId="278FD3BE" w14:textId="0C847B47" w:rsidR="001C08F2" w:rsidRDefault="001C2589" w:rsidP="001C08F2">
            <w:r>
              <w:t>Code written;</w:t>
            </w:r>
          </w:p>
        </w:tc>
      </w:tr>
      <w:tr w:rsidR="001C08F2" w14:paraId="52114EB8" w14:textId="53BAD8BE" w:rsidTr="001C08F2">
        <w:trPr>
          <w:trHeight w:val="301"/>
        </w:trPr>
        <w:tc>
          <w:tcPr>
            <w:tcW w:w="577" w:type="dxa"/>
          </w:tcPr>
          <w:p w14:paraId="77EB6333" w14:textId="34C76807" w:rsidR="001C08F2" w:rsidRDefault="001C08F2" w:rsidP="001C08F2">
            <w:r>
              <w:t>4</w:t>
            </w:r>
          </w:p>
        </w:tc>
        <w:tc>
          <w:tcPr>
            <w:tcW w:w="3902" w:type="dxa"/>
          </w:tcPr>
          <w:p w14:paraId="4F335FA4" w14:textId="50BB4D66" w:rsidR="001C08F2" w:rsidRDefault="001C08F2" w:rsidP="001C08F2">
            <w:r>
              <w:t xml:space="preserve">Wind speed, surface pressure, relative </w:t>
            </w:r>
            <w:r w:rsidR="001C2589">
              <w:t>humidity</w:t>
            </w:r>
            <w:r>
              <w:t xml:space="preserve"> (through dew point temperature), soil moisture (top layer, 0 - 7 cm)</w:t>
            </w:r>
          </w:p>
        </w:tc>
        <w:tc>
          <w:tcPr>
            <w:tcW w:w="2210" w:type="dxa"/>
          </w:tcPr>
          <w:p w14:paraId="5AE00BFD" w14:textId="752A83A1" w:rsidR="001C08F2" w:rsidRDefault="001C08F2" w:rsidP="001C08F2">
            <w:r w:rsidRPr="001C08F2">
              <w:t>ERA5L</w:t>
            </w:r>
          </w:p>
        </w:tc>
        <w:tc>
          <w:tcPr>
            <w:tcW w:w="2213" w:type="dxa"/>
          </w:tcPr>
          <w:p w14:paraId="01736088" w14:textId="19A8C899" w:rsidR="001C08F2" w:rsidRDefault="001C08F2" w:rsidP="001C08F2">
            <w:r>
              <w:t>1940-</w:t>
            </w:r>
          </w:p>
        </w:tc>
        <w:tc>
          <w:tcPr>
            <w:tcW w:w="2172" w:type="dxa"/>
          </w:tcPr>
          <w:p w14:paraId="424AFE79" w14:textId="0A6C3E3C" w:rsidR="001C08F2" w:rsidRDefault="001C08F2" w:rsidP="001C08F2">
            <w:r>
              <w:t>~11 km</w:t>
            </w:r>
          </w:p>
        </w:tc>
        <w:tc>
          <w:tcPr>
            <w:tcW w:w="1876" w:type="dxa"/>
          </w:tcPr>
          <w:p w14:paraId="4219DE1F" w14:textId="4EEA132E" w:rsidR="001C08F2" w:rsidRDefault="001C08F2" w:rsidP="001C08F2">
            <w:r>
              <w:t>Code written;</w:t>
            </w:r>
          </w:p>
        </w:tc>
      </w:tr>
      <w:tr w:rsidR="005510D0" w14:paraId="384CE531" w14:textId="756B10B8" w:rsidTr="001C08F2">
        <w:trPr>
          <w:trHeight w:val="301"/>
        </w:trPr>
        <w:tc>
          <w:tcPr>
            <w:tcW w:w="577" w:type="dxa"/>
          </w:tcPr>
          <w:p w14:paraId="4DAED4DA" w14:textId="33701640" w:rsidR="005510D0" w:rsidRDefault="005510D0" w:rsidP="005510D0">
            <w:r>
              <w:t>5</w:t>
            </w:r>
          </w:p>
        </w:tc>
        <w:tc>
          <w:tcPr>
            <w:tcW w:w="3902" w:type="dxa"/>
          </w:tcPr>
          <w:p w14:paraId="612A23D2" w14:textId="7A2122B0" w:rsidR="005510D0" w:rsidRDefault="005510D0" w:rsidP="005510D0">
            <w:r>
              <w:t xml:space="preserve">Land surface temperature (LST-day, LST-night, LST-difference) </w:t>
            </w:r>
          </w:p>
        </w:tc>
        <w:tc>
          <w:tcPr>
            <w:tcW w:w="2210" w:type="dxa"/>
          </w:tcPr>
          <w:p w14:paraId="7B08AF85" w14:textId="77777777" w:rsidR="005510D0" w:rsidRPr="0034552B" w:rsidRDefault="005510D0" w:rsidP="005510D0">
            <w:r w:rsidRPr="0034552B">
              <w:t>MOD11A1.061</w:t>
            </w:r>
          </w:p>
          <w:p w14:paraId="7FCA2C6E" w14:textId="77777777" w:rsidR="005510D0" w:rsidRDefault="005510D0" w:rsidP="005510D0"/>
        </w:tc>
        <w:tc>
          <w:tcPr>
            <w:tcW w:w="2213" w:type="dxa"/>
          </w:tcPr>
          <w:p w14:paraId="15EA131F" w14:textId="3A7B1177" w:rsidR="005510D0" w:rsidRDefault="005510D0" w:rsidP="005510D0">
            <w:r>
              <w:t>2000/02/24-</w:t>
            </w:r>
          </w:p>
        </w:tc>
        <w:tc>
          <w:tcPr>
            <w:tcW w:w="2172" w:type="dxa"/>
          </w:tcPr>
          <w:p w14:paraId="4FEC5385" w14:textId="7FCD84CA" w:rsidR="005510D0" w:rsidRDefault="005510D0" w:rsidP="005510D0">
            <w:r>
              <w:t>1 km</w:t>
            </w:r>
          </w:p>
        </w:tc>
        <w:tc>
          <w:tcPr>
            <w:tcW w:w="1876" w:type="dxa"/>
          </w:tcPr>
          <w:p w14:paraId="276D4B4C" w14:textId="07E64A43" w:rsidR="005510D0" w:rsidRDefault="005510D0" w:rsidP="005510D0">
            <w:r>
              <w:t>Code written;</w:t>
            </w:r>
          </w:p>
        </w:tc>
      </w:tr>
      <w:tr w:rsidR="005510D0" w14:paraId="7265A16A" w14:textId="26EE5E2E" w:rsidTr="001C08F2">
        <w:trPr>
          <w:trHeight w:val="301"/>
        </w:trPr>
        <w:tc>
          <w:tcPr>
            <w:tcW w:w="577" w:type="dxa"/>
          </w:tcPr>
          <w:p w14:paraId="620EE8A0" w14:textId="3FEE45C9" w:rsidR="005510D0" w:rsidRDefault="005510D0" w:rsidP="005510D0">
            <w:r>
              <w:t>6</w:t>
            </w:r>
          </w:p>
        </w:tc>
        <w:tc>
          <w:tcPr>
            <w:tcW w:w="3902" w:type="dxa"/>
          </w:tcPr>
          <w:p w14:paraId="06481FC0" w14:textId="1A133C6F" w:rsidR="005510D0" w:rsidRDefault="005510D0" w:rsidP="005510D0">
            <w:r>
              <w:t>Kriging based prediction</w:t>
            </w:r>
          </w:p>
        </w:tc>
        <w:tc>
          <w:tcPr>
            <w:tcW w:w="2210" w:type="dxa"/>
          </w:tcPr>
          <w:p w14:paraId="42F0A36B" w14:textId="17428139" w:rsidR="005510D0" w:rsidRDefault="005510D0" w:rsidP="005510D0">
            <w:proofErr w:type="spellStart"/>
            <w:r>
              <w:t>Insitu</w:t>
            </w:r>
            <w:proofErr w:type="spellEnd"/>
            <w:r>
              <w:t xml:space="preserve"> data</w:t>
            </w:r>
          </w:p>
        </w:tc>
        <w:tc>
          <w:tcPr>
            <w:tcW w:w="2213" w:type="dxa"/>
          </w:tcPr>
          <w:p w14:paraId="17F6C106" w14:textId="791467EE" w:rsidR="005510D0" w:rsidRDefault="005510D0" w:rsidP="005510D0">
            <w:r>
              <w:t>1990-2020</w:t>
            </w:r>
          </w:p>
        </w:tc>
        <w:tc>
          <w:tcPr>
            <w:tcW w:w="2172" w:type="dxa"/>
          </w:tcPr>
          <w:p w14:paraId="7057C676" w14:textId="0EE21D81" w:rsidR="005510D0" w:rsidRDefault="005510D0" w:rsidP="005510D0">
            <w:r>
              <w:t>..</w:t>
            </w:r>
          </w:p>
        </w:tc>
        <w:tc>
          <w:tcPr>
            <w:tcW w:w="1876" w:type="dxa"/>
          </w:tcPr>
          <w:p w14:paraId="219FCDB3" w14:textId="77777777" w:rsidR="005510D0" w:rsidRDefault="005510D0" w:rsidP="005510D0"/>
        </w:tc>
      </w:tr>
      <w:tr w:rsidR="005510D0" w14:paraId="735DEAC4" w14:textId="0AA30E58" w:rsidTr="001C08F2">
        <w:trPr>
          <w:trHeight w:val="301"/>
        </w:trPr>
        <w:tc>
          <w:tcPr>
            <w:tcW w:w="577" w:type="dxa"/>
          </w:tcPr>
          <w:p w14:paraId="514010BB" w14:textId="05036343" w:rsidR="005510D0" w:rsidRDefault="005510D0" w:rsidP="005510D0">
            <w:r>
              <w:t>7</w:t>
            </w:r>
          </w:p>
        </w:tc>
        <w:tc>
          <w:tcPr>
            <w:tcW w:w="3902" w:type="dxa"/>
          </w:tcPr>
          <w:p w14:paraId="10347C60" w14:textId="457E51F7" w:rsidR="005510D0" w:rsidRDefault="005510D0" w:rsidP="005510D0">
            <w:proofErr w:type="spellStart"/>
            <w:r w:rsidRPr="004D29FE">
              <w:t>Köppen</w:t>
            </w:r>
            <w:proofErr w:type="spellEnd"/>
            <w:r w:rsidRPr="004D29FE">
              <w:t>-Geiger</w:t>
            </w:r>
            <w:r>
              <w:t xml:space="preserve"> class</w:t>
            </w:r>
          </w:p>
        </w:tc>
        <w:tc>
          <w:tcPr>
            <w:tcW w:w="2210" w:type="dxa"/>
          </w:tcPr>
          <w:p w14:paraId="0FF269E4" w14:textId="6D641D94" w:rsidR="005510D0" w:rsidRDefault="005510D0" w:rsidP="005510D0">
            <w:hyperlink r:id="rId7" w:history="1">
              <w:r w:rsidRPr="004D29FE">
                <w:rPr>
                  <w:rStyle w:val="Hyperlink"/>
                </w:rPr>
                <w:t>GloH2O</w:t>
              </w:r>
            </w:hyperlink>
            <w:r>
              <w:t xml:space="preserve"> </w:t>
            </w:r>
          </w:p>
        </w:tc>
        <w:tc>
          <w:tcPr>
            <w:tcW w:w="2213" w:type="dxa"/>
          </w:tcPr>
          <w:p w14:paraId="48941949" w14:textId="2FC6A501" w:rsidR="005510D0" w:rsidRDefault="005510D0" w:rsidP="005510D0">
            <w:r>
              <w:t>1901-2099</w:t>
            </w:r>
          </w:p>
        </w:tc>
        <w:tc>
          <w:tcPr>
            <w:tcW w:w="2172" w:type="dxa"/>
          </w:tcPr>
          <w:p w14:paraId="749AD803" w14:textId="7942084D" w:rsidR="005510D0" w:rsidRDefault="005510D0" w:rsidP="005510D0">
            <w:r>
              <w:t>1km</w:t>
            </w:r>
          </w:p>
        </w:tc>
        <w:tc>
          <w:tcPr>
            <w:tcW w:w="1876" w:type="dxa"/>
          </w:tcPr>
          <w:p w14:paraId="2C69EFEE" w14:textId="78D1A813" w:rsidR="005510D0" w:rsidRDefault="005510D0" w:rsidP="005510D0">
            <w:r>
              <w:t>Skip; hasn’t produced useful results</w:t>
            </w:r>
          </w:p>
        </w:tc>
      </w:tr>
    </w:tbl>
    <w:p w14:paraId="124F5AB3" w14:textId="6ABEB9B3" w:rsidR="00BC5334" w:rsidRDefault="00BC5334" w:rsidP="00BC5334"/>
    <w:p w14:paraId="4A0AEE21" w14:textId="77777777" w:rsidR="0034552B" w:rsidRDefault="0034552B" w:rsidP="0034552B">
      <w:pPr>
        <w:rPr>
          <w:b/>
          <w:bCs/>
        </w:rPr>
      </w:pPr>
      <w:r>
        <w:rPr>
          <w:b/>
          <w:bCs/>
        </w:rPr>
        <w:t>Dataset selection for precipitation</w:t>
      </w:r>
    </w:p>
    <w:p w14:paraId="205E36F7" w14:textId="77777777" w:rsidR="0034552B" w:rsidRDefault="0034552B" w:rsidP="0034552B">
      <w:r>
        <w:t>Criteria: &lt; 0.5 deg spatial resolution, daily coverage for 1990-2020</w:t>
      </w:r>
    </w:p>
    <w:p w14:paraId="596F6670" w14:textId="77777777" w:rsidR="0034552B" w:rsidRDefault="0034552B" w:rsidP="0034552B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 xml:space="preserve">ERA-5 Land, HAR v2, </w:t>
      </w:r>
      <w:r w:rsidRPr="00A60FC1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MSWEP V2.8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PERSIANN-CDR, CHIRPS</w:t>
      </w:r>
    </w:p>
    <w:p w14:paraId="21B9C62F" w14:textId="77777777" w:rsidR="0034552B" w:rsidRPr="00A60FC1" w:rsidRDefault="0034552B" w:rsidP="0034552B">
      <w:pPr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</w:pPr>
      <w:r w:rsidRPr="00A60FC1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  <w:t>Dataset selection for temperature</w:t>
      </w:r>
    </w:p>
    <w:p w14:paraId="6EF4B756" w14:textId="77777777" w:rsidR="0034552B" w:rsidRDefault="0034552B" w:rsidP="0034552B">
      <w:r>
        <w:t>Criteria: &lt;= 0.5 deg spatial resolution, daily coverage for 1990-2020</w:t>
      </w:r>
    </w:p>
    <w:p w14:paraId="3D2A5C46" w14:textId="77777777" w:rsidR="0034552B" w:rsidRDefault="0034552B" w:rsidP="0034552B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ERA-5 Land, HAR v2, CRU-TS, ERA-5</w:t>
      </w:r>
    </w:p>
    <w:p w14:paraId="56EC9F4B" w14:textId="77777777" w:rsidR="0034552B" w:rsidRDefault="0034552B">
      <w:pPr>
        <w:rPr>
          <w:b/>
          <w:bCs/>
        </w:rPr>
      </w:pPr>
    </w:p>
    <w:p w14:paraId="01F7879A" w14:textId="1D22B0FD" w:rsidR="00BC5334" w:rsidRPr="0034552B" w:rsidRDefault="0034552B">
      <w:pPr>
        <w:rPr>
          <w:b/>
          <w:bCs/>
        </w:rPr>
      </w:pPr>
      <w:r w:rsidRPr="0034552B">
        <w:rPr>
          <w:b/>
          <w:bCs/>
        </w:rPr>
        <w:lastRenderedPageBreak/>
        <w:t>Initial list of all gridded datasets considered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1980"/>
        <w:gridCol w:w="2946"/>
        <w:gridCol w:w="1586"/>
        <w:gridCol w:w="1273"/>
        <w:gridCol w:w="1956"/>
        <w:gridCol w:w="1256"/>
        <w:gridCol w:w="1547"/>
      </w:tblGrid>
      <w:tr w:rsidR="004B4D6C" w:rsidRPr="00035B1B" w14:paraId="4FA187DB" w14:textId="77777777" w:rsidTr="00412AB6">
        <w:tc>
          <w:tcPr>
            <w:tcW w:w="677" w:type="dxa"/>
          </w:tcPr>
          <w:p w14:paraId="7E00643E" w14:textId="77777777" w:rsidR="00BC5334" w:rsidRDefault="00BC5334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</w:p>
          <w:p w14:paraId="58F9751C" w14:textId="4818E46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SN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C933E77" w14:textId="2AAD649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Name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D041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Dataset Type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B6B0FE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Variables Included (T or P)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54CC2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Spatial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BCE6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Resolution (Finest)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DB1A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Temporal Coverage (Years)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87BE7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Suitability for High Altitude Environment</w:t>
            </w:r>
          </w:p>
        </w:tc>
      </w:tr>
      <w:tr w:rsidR="004B4D6C" w:rsidRPr="00035B1B" w14:paraId="5CE86763" w14:textId="77777777" w:rsidTr="00412AB6">
        <w:tc>
          <w:tcPr>
            <w:tcW w:w="677" w:type="dxa"/>
          </w:tcPr>
          <w:p w14:paraId="4B7AEFCB" w14:textId="7A21C792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2E5CD1B" w14:textId="750E951A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5-km Gridded Product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(Ali et al., 2023)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44FA3D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(Gauge/Reanalysis)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F03320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A3C94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E6E921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E79DF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A451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Developed specifically for regions with steep topography (Nepal, Pakistan); used topography (lapse rate) correction.</w:t>
            </w:r>
          </w:p>
        </w:tc>
      </w:tr>
      <w:tr w:rsidR="004B4D6C" w:rsidRPr="00035B1B" w14:paraId="6511A851" w14:textId="77777777" w:rsidTr="00412AB6">
        <w:tc>
          <w:tcPr>
            <w:tcW w:w="677" w:type="dxa"/>
          </w:tcPr>
          <w:p w14:paraId="3F50EA4D" w14:textId="7CF213B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AD333D2" w14:textId="464E279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APHRODITE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(V1101R1/V1204R1)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377DB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824F4E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D463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0.05$^\circ$ (Climatology) / 0.25$^\circ$ / 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01370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A7A9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1951–2015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1419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Accuracy limited by sparse observations over high altitudes; reported as non-suitable for elevations $&gt;5000\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text{ m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}$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amsl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4B4D6C" w:rsidRPr="00035B1B" w14:paraId="16498542" w14:textId="77777777" w:rsidTr="00412AB6">
        <w:tc>
          <w:tcPr>
            <w:tcW w:w="677" w:type="dxa"/>
          </w:tcPr>
          <w:p w14:paraId="18298F16" w14:textId="6DEC227B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17305DD" w14:textId="1E3952C8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CMFD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(China Meteorological Forcing Dataset)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4B4D2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(Multi-source/Assimilation)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7F6328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FDB74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26D85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B87C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1979/1980–2018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917BD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over the Qilian Mountains (Qinghai-Tibet Plateau); performed better than ERA5-Land for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precipitation locally.</w:t>
            </w:r>
          </w:p>
        </w:tc>
      </w:tr>
      <w:tr w:rsidR="004B4D6C" w:rsidRPr="00035B1B" w14:paraId="0D7D02CE" w14:textId="77777777" w:rsidTr="00412AB6">
        <w:tc>
          <w:tcPr>
            <w:tcW w:w="677" w:type="dxa"/>
          </w:tcPr>
          <w:p w14:paraId="298F2529" w14:textId="16F3CD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D8A02C1" w14:textId="0D62FCF6" w:rsidR="004B4D6C" w:rsidRPr="00F53C14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CMIP5 Projections</w:t>
            </w:r>
            <w:r w:rsidRPr="00F53C14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(High-resolution, Bias-corrected)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86E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Model/Projection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CD0E3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B75D0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790BE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CB14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E071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climate change impact assessments in the context of Himalayan catchments.</w:t>
            </w:r>
          </w:p>
        </w:tc>
      </w:tr>
      <w:tr w:rsidR="004B4D6C" w:rsidRPr="00035B1B" w14:paraId="1ADE3549" w14:textId="77777777" w:rsidTr="00412AB6">
        <w:tc>
          <w:tcPr>
            <w:tcW w:w="677" w:type="dxa"/>
          </w:tcPr>
          <w:p w14:paraId="2D2D9455" w14:textId="221AF67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FE1524F" w14:textId="73916D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F53C14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CMIP6-GCMs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1F606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Climate Model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8C19E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6FB496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3B198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4F439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 specified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088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Planned for downscaling and impact analysis in high-altitude Pakistan.</w:t>
            </w:r>
          </w:p>
        </w:tc>
      </w:tr>
      <w:tr w:rsidR="004B4D6C" w:rsidRPr="00035B1B" w14:paraId="31AAE6E9" w14:textId="77777777" w:rsidTr="00412AB6">
        <w:tc>
          <w:tcPr>
            <w:tcW w:w="677" w:type="dxa"/>
          </w:tcPr>
          <w:p w14:paraId="49832500" w14:textId="7F6D8F6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9AEDEC6" w14:textId="48A0525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0"/>
            <w:r w:rsidRPr="00455E4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CMORPH</w:t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(CPC morphing technique)</w:t>
            </w:r>
            <w:commentRangeEnd w:id="0"/>
            <w:r w:rsidR="00455E43">
              <w:rPr>
                <w:rStyle w:val="CommentReference"/>
              </w:rPr>
              <w:commentReference w:id="0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4A5470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3A347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EDEB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/ 8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7A085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30 min/3-hourly/Daily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9E67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FDB2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have superior performance in simulating diurnal variation in the Khumbu region of Nepal.</w:t>
            </w:r>
          </w:p>
        </w:tc>
      </w:tr>
      <w:tr w:rsidR="004B4D6C" w:rsidRPr="00035B1B" w14:paraId="299A2F6C" w14:textId="77777777" w:rsidTr="00412AB6">
        <w:tc>
          <w:tcPr>
            <w:tcW w:w="677" w:type="dxa"/>
          </w:tcPr>
          <w:p w14:paraId="7C73AA7B" w14:textId="507908C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46946F3" w14:textId="472F4B9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55E4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CRU-TS</w:t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(Climate Research </w:t>
            </w:r>
            <w:commentRangeStart w:id="1"/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Unit</w:t>
            </w:r>
            <w:commentRangeEnd w:id="1"/>
            <w:r w:rsidR="00455E43">
              <w:rPr>
                <w:rStyle w:val="CommentReference"/>
              </w:rPr>
              <w:commentReference w:id="1"/>
            </w:r>
            <w:r w:rsidRPr="00455E4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Time-Series)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5D384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E94291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F878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3EFB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A34223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113E9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the Northwest Himalaya (NWH); performance varied, provided reliable temperature estimates.</w:t>
            </w:r>
          </w:p>
        </w:tc>
      </w:tr>
      <w:tr w:rsidR="004B4D6C" w:rsidRPr="00035B1B" w14:paraId="5F774308" w14:textId="77777777" w:rsidTr="00412AB6">
        <w:tc>
          <w:tcPr>
            <w:tcW w:w="677" w:type="dxa"/>
          </w:tcPr>
          <w:p w14:paraId="10C1CBE8" w14:textId="4E52CC7A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B1A078C" w14:textId="7C602D96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ERA-40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0A03A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DDE48C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99C86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/ 1.125$^\circ$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DAA5C1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9C4A3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1957–2002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D88BC9" w14:textId="6A3D035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Superseded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due to assimilation problems and tendency to overestimate rainfall; coarse resolution is limiting.</w:t>
            </w:r>
          </w:p>
        </w:tc>
      </w:tr>
      <w:tr w:rsidR="004B4D6C" w:rsidRPr="00035B1B" w14:paraId="7CF5EE50" w14:textId="77777777" w:rsidTr="00412AB6">
        <w:tc>
          <w:tcPr>
            <w:tcW w:w="677" w:type="dxa"/>
          </w:tcPr>
          <w:p w14:paraId="368408E0" w14:textId="41B648B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D537FC4" w14:textId="75B832D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ERA-Interim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(ERA-I / ERA-Int)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75977B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E5193F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A5922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0.70$^\circ$ x 0.71$^\circ$ (Approx. 79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CE53AA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6-hourly/Monthly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074FD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 (or 2019)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8EAF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Generally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underperforms in high-elevation areas due to coarse resolution, exhibiting a "too gentle spatial characteristic" in mountainous Nepal.</w:t>
            </w:r>
          </w:p>
        </w:tc>
      </w:tr>
      <w:tr w:rsidR="004B4D6C" w:rsidRPr="00035B1B" w14:paraId="658C5FEF" w14:textId="77777777" w:rsidTr="00412AB6">
        <w:tc>
          <w:tcPr>
            <w:tcW w:w="677" w:type="dxa"/>
          </w:tcPr>
          <w:p w14:paraId="1BF95297" w14:textId="02189A2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1C45FF0" w14:textId="025543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ERA5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65A1365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4AF15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BD5FBA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(Approx. 31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24BFB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DC8FC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1940/1950–present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8572A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Better resolution led to better performance than ERA-Interim in high-elevation areas of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Nepal, but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lower performance than IMERG/GPM in high-altitude zones of the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Bouregreg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watershed (Morocco).</w:t>
            </w:r>
          </w:p>
        </w:tc>
      </w:tr>
      <w:tr w:rsidR="004B4D6C" w:rsidRPr="00035B1B" w14:paraId="146298F9" w14:textId="77777777" w:rsidTr="00412AB6">
        <w:tc>
          <w:tcPr>
            <w:tcW w:w="677" w:type="dxa"/>
          </w:tcPr>
          <w:p w14:paraId="6CCC3EE1" w14:textId="4378C85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54949E9" w14:textId="46E225AD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ERA5-La</w:t>
            </w:r>
            <w:commentRangeStart w:id="2"/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nd</w:t>
            </w:r>
            <w:commentRangeEnd w:id="2"/>
            <w:r w:rsidR="00655396">
              <w:rPr>
                <w:rStyle w:val="CommentReference"/>
              </w:rPr>
              <w:commentReference w:id="2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A553A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C87DA2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(Mean/Min/Max)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C80C8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x 0.1$^\circ$ (Approx. 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94E65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556EE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E8C388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Designed for high resolution; performed better than coarse datasets in high-elevation regions of Nepal. However, performance improvements over ERA5 were not significant in all high-elevation contexts studied.</w:t>
            </w:r>
          </w:p>
        </w:tc>
      </w:tr>
      <w:tr w:rsidR="004B4D6C" w:rsidRPr="00035B1B" w14:paraId="511802DC" w14:textId="77777777" w:rsidTr="00412AB6">
        <w:tc>
          <w:tcPr>
            <w:tcW w:w="677" w:type="dxa"/>
          </w:tcPr>
          <w:p w14:paraId="5E00EBB7" w14:textId="56759B1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59345D3" w14:textId="7295203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GPCC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(Monthly - Full Data </w:t>
            </w:r>
            <w:commentRangeStart w:id="3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V7)</w:t>
            </w:r>
            <w:commentRangeEnd w:id="3"/>
            <w:r w:rsidR="00655396">
              <w:rPr>
                <w:rStyle w:val="CommentReference"/>
              </w:rPr>
              <w:commentReference w:id="3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DEA806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84DA81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367A0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2F4728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6DA74E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1901–present/2016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5C426F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Performed well in the Northwest Himalaya due to inclusion of elevation in the interpolation technique (SPHEREMAP).</w:t>
            </w:r>
          </w:p>
        </w:tc>
      </w:tr>
      <w:tr w:rsidR="004B4D6C" w:rsidRPr="00035B1B" w14:paraId="077DE78E" w14:textId="77777777" w:rsidTr="00412AB6">
        <w:tc>
          <w:tcPr>
            <w:tcW w:w="677" w:type="dxa"/>
          </w:tcPr>
          <w:p w14:paraId="44560C76" w14:textId="1A65BD5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1329B0C" w14:textId="645FA55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GPCC-daily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(First Guess </w:t>
            </w:r>
            <w:commentRangeStart w:id="4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Daily)</w:t>
            </w:r>
            <w:commentRangeEnd w:id="4"/>
            <w:r w:rsidR="00655396">
              <w:rPr>
                <w:rStyle w:val="CommentReference"/>
              </w:rPr>
              <w:commentReference w:id="4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D72EF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2D4CA1A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E337C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1.0$^\circ$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ADF7D2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AD1DD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1988–2013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2C1D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While GPCC Monthly performance was evaluated (Yes), this daily product has lower resolution and its specific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performance in complex terrains was not detailed in the sources.</w:t>
            </w:r>
          </w:p>
        </w:tc>
      </w:tr>
      <w:tr w:rsidR="004B4D6C" w:rsidRPr="00035B1B" w14:paraId="61258AE0" w14:textId="77777777" w:rsidTr="00412AB6">
        <w:tc>
          <w:tcPr>
            <w:tcW w:w="677" w:type="dxa"/>
          </w:tcPr>
          <w:p w14:paraId="1FC98634" w14:textId="4A6790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428EAC9" w14:textId="3428E442" w:rsidR="004B4D6C" w:rsidRPr="00655396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GPCP</w:t>
            </w:r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Precipitation Climatology </w:t>
            </w:r>
            <w:commentRangeStart w:id="5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Project)</w:t>
            </w:r>
            <w:commentRangeEnd w:id="5"/>
            <w:r w:rsidR="00655396">
              <w:rPr>
                <w:rStyle w:val="CommentReference"/>
              </w:rPr>
              <w:commentReference w:id="5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0C3DD5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Merged Satellite/Gauge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650F0E8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ADF6B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(Monthly)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D920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Monthly/5-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(PEN)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03728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29C9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Coarse resolution (2.5$^\circ$) limits usefulness in complex mountainous regions.</w:t>
            </w:r>
          </w:p>
        </w:tc>
      </w:tr>
      <w:tr w:rsidR="004B4D6C" w:rsidRPr="00035B1B" w14:paraId="492A56D3" w14:textId="77777777" w:rsidTr="00412AB6">
        <w:tc>
          <w:tcPr>
            <w:tcW w:w="677" w:type="dxa"/>
          </w:tcPr>
          <w:p w14:paraId="370C39EB" w14:textId="593DF3E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84D9022" w14:textId="112E44A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5539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GSMaP</w:t>
            </w:r>
            <w:proofErr w:type="spellEnd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Satellite Mapping of </w:t>
            </w:r>
            <w:commentRangeStart w:id="6"/>
            <w:r w:rsidRPr="0065539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Precipitation)</w:t>
            </w:r>
            <w:commentRangeEnd w:id="6"/>
            <w:r w:rsidR="00655396">
              <w:rPr>
                <w:rStyle w:val="CommentReference"/>
              </w:rPr>
              <w:commentReference w:id="6"/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F63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7BD29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EFC0D7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9CF2E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E1E967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2002–2012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7FA00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V7 mentioned as able to detect orographic rainfall and outperformed IMERG V06B in one Nepal study.</w:t>
            </w:r>
          </w:p>
        </w:tc>
      </w:tr>
      <w:tr w:rsidR="004B4D6C" w:rsidRPr="00035B1B" w14:paraId="72C0A4EC" w14:textId="77777777" w:rsidTr="00412AB6">
        <w:tc>
          <w:tcPr>
            <w:tcW w:w="677" w:type="dxa"/>
          </w:tcPr>
          <w:p w14:paraId="64CD0B21" w14:textId="4F1DFAD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7851BE48" w14:textId="6B16CD4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HAR</w:t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(High Asia Refined </w:t>
            </w:r>
            <w:commentRangeStart w:id="7"/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analysis</w:t>
            </w:r>
            <w:commentRangeEnd w:id="7"/>
            <w:r w:rsidR="002E44DB">
              <w:rPr>
                <w:rStyle w:val="CommentReference"/>
              </w:rPr>
              <w:commentReference w:id="7"/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2FDC3F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Regional Refined/Downscaled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C54E09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3890F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x 0.1$^\circ$ (10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81E2F9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50836F" w14:textId="77777777" w:rsidR="004B4D6C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2000/2001–2014</w:t>
            </w:r>
          </w:p>
          <w:p w14:paraId="2914A839" w14:textId="3678DA11" w:rsidR="002E44DB" w:rsidRPr="00035B1B" w:rsidRDefault="002E44DB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1980 - 2023 (HAR v2)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88649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Designed for the Tibetan Plateau/High Asia; outperforms ERA-Interim in high-elevation areas and reproduces fine-scale details.</w:t>
            </w:r>
          </w:p>
        </w:tc>
      </w:tr>
      <w:tr w:rsidR="004B4D6C" w:rsidRPr="00035B1B" w14:paraId="436BF354" w14:textId="77777777" w:rsidTr="00412AB6">
        <w:tc>
          <w:tcPr>
            <w:tcW w:w="677" w:type="dxa"/>
          </w:tcPr>
          <w:p w14:paraId="5500BDB7" w14:textId="4A212E8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17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383F7DB" w14:textId="2930ECFF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2E44D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GHCN-M</w:t>
            </w:r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(Global His</w:t>
            </w:r>
            <w:commentRangeStart w:id="8"/>
            <w:r w:rsidRPr="002E44D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torical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</w:t>
            </w:r>
            <w:commentRangeEnd w:id="8"/>
            <w:r w:rsidR="002E44DB">
              <w:rPr>
                <w:rStyle w:val="CommentReference"/>
              </w:rPr>
              <w:commentReference w:id="8"/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Climatology Network - Monthly)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8C86BC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BDC1F6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AE091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5$^\circ$ x 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9F7A3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A1F84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62C7A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Extremely coarse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resolution;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data quality noted as low in a low-altitude evaluation. Not evaluated in complex high-altitude regions in these sources.</w:t>
            </w:r>
          </w:p>
        </w:tc>
      </w:tr>
      <w:tr w:rsidR="004B4D6C" w:rsidRPr="00035B1B" w14:paraId="494D212D" w14:textId="77777777" w:rsidTr="00412AB6">
        <w:tc>
          <w:tcPr>
            <w:tcW w:w="677" w:type="dxa"/>
          </w:tcPr>
          <w:p w14:paraId="3F41AE34" w14:textId="4B82CDE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F62B03D" w14:textId="187AEF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9A672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IMERG</w:t>
            </w:r>
            <w:r w:rsidRPr="009A672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(GPM Final Run V6B/V5)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80FDC0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9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  <w:commentRangeEnd w:id="9"/>
            <w:r w:rsidR="009A6723">
              <w:rPr>
                <w:rStyle w:val="CommentReference"/>
              </w:rPr>
              <w:commentReference w:id="9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3786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D09251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2E1B0F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Half-hourly/Daily/Monthly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4DB42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2014/2015–present (GPM era)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0491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extensively in the Nepalese Himalaya (including up to 5,050 m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asl);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better performance than TMPA for daily precipitation and drought monitoring.</w:t>
            </w:r>
          </w:p>
        </w:tc>
      </w:tr>
      <w:tr w:rsidR="004B4D6C" w:rsidRPr="00035B1B" w14:paraId="1A37D12C" w14:textId="77777777" w:rsidTr="00412AB6">
        <w:tc>
          <w:tcPr>
            <w:tcW w:w="677" w:type="dxa"/>
          </w:tcPr>
          <w:p w14:paraId="7ABA989B" w14:textId="55185468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19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EFE95DD" w14:textId="55C4D20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9A6723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IMD Gridded Data</w:t>
            </w:r>
            <w:r w:rsidRPr="009A6723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(e.g., IMD4)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7C802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0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  <w:commentRangeEnd w:id="10"/>
            <w:r w:rsidR="009A6723">
              <w:rPr>
                <w:rStyle w:val="CommentReference"/>
              </w:rPr>
              <w:commentReference w:id="10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4F25D89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F2778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 x 0.25$^\circ$ (IMD4)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DFBCF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0808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IMD4: 1901–2010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2FBB7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Used for diagnostic studies over India, including the Himalayan region.</w:t>
            </w:r>
          </w:p>
        </w:tc>
      </w:tr>
      <w:tr w:rsidR="004B4D6C" w:rsidRPr="00035B1B" w14:paraId="62228FDD" w14:textId="77777777" w:rsidTr="00412AB6">
        <w:tc>
          <w:tcPr>
            <w:tcW w:w="677" w:type="dxa"/>
          </w:tcPr>
          <w:p w14:paraId="5B7441CE" w14:textId="22A5CACC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A605202" w14:textId="637D5D61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12AB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JRA-55</w:t>
            </w:r>
            <w:r w:rsidRPr="00412AB6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(Japanese 55-year Reanalysis)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C370C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1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  <w:commentRangeEnd w:id="11"/>
            <w:r w:rsidR="00412AB6">
              <w:rPr>
                <w:rStyle w:val="CommentReference"/>
              </w:rPr>
              <w:commentReference w:id="11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6E50C3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135B0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60 km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98C1D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3/6 hourly/Monthly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52015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D0A607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Used as input for the high-resolution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TerraClimate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Mentioned in comparison over monsoon Asia.</w:t>
            </w:r>
          </w:p>
        </w:tc>
      </w:tr>
      <w:tr w:rsidR="004B4D6C" w:rsidRPr="00035B1B" w14:paraId="5FFA456F" w14:textId="77777777" w:rsidTr="00412AB6">
        <w:tc>
          <w:tcPr>
            <w:tcW w:w="677" w:type="dxa"/>
          </w:tcPr>
          <w:p w14:paraId="1B45E0DF" w14:textId="36E5717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21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2F5EFB1" w14:textId="160D677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(Modern-Era Retrospective Analysis)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FF9546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6B280454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3AEF9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50675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D2F2D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BC118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significantly overestimate precipitation at high elevations in Central Asia.</w:t>
            </w:r>
          </w:p>
        </w:tc>
      </w:tr>
      <w:tr w:rsidR="004B4D6C" w:rsidRPr="00035B1B" w14:paraId="0B47A771" w14:textId="77777777" w:rsidTr="00412AB6">
        <w:tc>
          <w:tcPr>
            <w:tcW w:w="677" w:type="dxa"/>
          </w:tcPr>
          <w:p w14:paraId="769C5008" w14:textId="5DC27A7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22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1F468CCA" w14:textId="62D092CB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MERRA-2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7093F69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7767536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F73C6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0.625$^\circ$ (Approx. 50-69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D53F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E70E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2199A7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Found to have the lowest RMSE and bias among reanalysis products with high-altitude gauges in Morocco. Coarse resolution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noted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as a restriction for complex terrain.</w:t>
            </w:r>
          </w:p>
        </w:tc>
      </w:tr>
      <w:tr w:rsidR="004B4D6C" w:rsidRPr="00035B1B" w14:paraId="3A1E4D4D" w14:textId="77777777" w:rsidTr="00412AB6">
        <w:tc>
          <w:tcPr>
            <w:tcW w:w="677" w:type="dxa"/>
          </w:tcPr>
          <w:p w14:paraId="41E142FE" w14:textId="275DC2C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23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56EF5638" w14:textId="65B73E63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12AB6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MERRA Land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6CB76B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2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 (Land Component)</w:t>
            </w:r>
            <w:commentRangeEnd w:id="12"/>
            <w:r w:rsidR="00412AB6">
              <w:rPr>
                <w:rStyle w:val="CommentReference"/>
              </w:rPr>
              <w:commentReference w:id="12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696123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6448EC2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 x 0.67$^\circ$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F2581B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EE30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1980–present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B95C7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Unexplored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Mentioned in the context of MERRA, but specific high-altitude performance evaluation details were not provided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separately from MERRA.</w:t>
            </w:r>
          </w:p>
        </w:tc>
      </w:tr>
      <w:tr w:rsidR="004B4D6C" w:rsidRPr="00035B1B" w14:paraId="138AAA79" w14:textId="77777777" w:rsidTr="00412AB6">
        <w:tc>
          <w:tcPr>
            <w:tcW w:w="677" w:type="dxa"/>
          </w:tcPr>
          <w:p w14:paraId="4F7BAE5F" w14:textId="0D5BEF5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24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78862A8" w14:textId="79D3DABE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A77909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MSWEP V2.8</w:t>
            </w:r>
            <w:r w:rsidRPr="00A77909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(Multi-Source Weighted-Ensemble Precipitation)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63D9F27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50F3FA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509FB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0.1$^\circ$ / 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01634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4B044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1979–present/NRT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BEFA49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Tested in mountain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regions;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showed discrepancies moving from plain to mountain </w:t>
            </w:r>
            <w:proofErr w:type="gram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regions, but</w:t>
            </w:r>
            <w:proofErr w:type="gram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often performed better than pure reanalysis products.</w:t>
            </w:r>
          </w:p>
        </w:tc>
      </w:tr>
      <w:tr w:rsidR="004B4D6C" w:rsidRPr="00035B1B" w14:paraId="3894680E" w14:textId="77777777" w:rsidTr="00412AB6">
        <w:tc>
          <w:tcPr>
            <w:tcW w:w="677" w:type="dxa"/>
          </w:tcPr>
          <w:p w14:paraId="052E0EB2" w14:textId="66075DD6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25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49BAA778" w14:textId="56DD5C62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NCEP1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(NCEP/NCAR Reanalysis 1)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18B7735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3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Reanalysis</w:t>
            </w:r>
            <w:commentRangeEnd w:id="13"/>
            <w:r w:rsidR="0042149E">
              <w:rPr>
                <w:rStyle w:val="CommentReference"/>
              </w:rPr>
              <w:commentReference w:id="13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0CFEAA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(implied)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68F42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2.5$^\circ$ x 2.5$^\circ$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6BA24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Monthly/Daily/6-hourly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83D98B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19A32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Explored-No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Very coarse resolution ($2.5^\circ$) restricts use for regional studies in complex terrain.</w:t>
            </w:r>
          </w:p>
        </w:tc>
      </w:tr>
      <w:tr w:rsidR="004B4D6C" w:rsidRPr="00035B1B" w14:paraId="35977E8B" w14:textId="77777777" w:rsidTr="00412AB6">
        <w:tc>
          <w:tcPr>
            <w:tcW w:w="677" w:type="dxa"/>
          </w:tcPr>
          <w:p w14:paraId="541F14C0" w14:textId="13EFC7FE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26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3068C21F" w14:textId="52F67624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PGF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(Princeton Global Forcing)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3DEBDB5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4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 (Reanalysis/Observational)</w:t>
            </w:r>
            <w:commentRangeEnd w:id="14"/>
            <w:r w:rsidR="0042149E">
              <w:rPr>
                <w:rStyle w:val="CommentReference"/>
              </w:rPr>
              <w:commentReference w:id="14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C4AFF7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4371DB3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7B089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0625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1948–2016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D6E838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Evaluated over Northwest Himalaya (NWH), showing mixed results for precipitation and temperature against high-elevation stations.</w:t>
            </w:r>
          </w:p>
        </w:tc>
      </w:tr>
      <w:tr w:rsidR="004B4D6C" w:rsidRPr="00035B1B" w14:paraId="1DE1409B" w14:textId="77777777" w:rsidTr="00412AB6">
        <w:tc>
          <w:tcPr>
            <w:tcW w:w="677" w:type="dxa"/>
          </w:tcPr>
          <w:p w14:paraId="10F5AA4E" w14:textId="2E838D5A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27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0FDE57F1" w14:textId="476BE32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>PERSIANN-CDR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yellow"/>
                <w14:ligatures w14:val="none"/>
              </w:rPr>
              <w:t xml:space="preserve"> (P-CDR)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FE069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3F4C9DD6" w14:textId="17B2AD8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  <w:r w:rsid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4FF46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610A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Daily/3/6 hourly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4CBC31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1983–present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807CA1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in high elevation regions (Nepal); showed mixed correlation results at higher stations (2590 </w:t>
            </w:r>
            <w:proofErr w:type="spellStart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masl</w:t>
            </w:r>
            <w:proofErr w:type="spellEnd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).</w:t>
            </w:r>
          </w:p>
        </w:tc>
      </w:tr>
      <w:tr w:rsidR="004B4D6C" w:rsidRPr="00035B1B" w14:paraId="5DC682FA" w14:textId="77777777" w:rsidTr="00412AB6">
        <w:tc>
          <w:tcPr>
            <w:tcW w:w="677" w:type="dxa"/>
          </w:tcPr>
          <w:p w14:paraId="1AC1C456" w14:textId="70600DF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28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65784922" w14:textId="3B933E17" w:rsidR="004B4D6C" w:rsidRPr="0042149E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</w:pPr>
            <w:proofErr w:type="spellStart"/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TerraClimate</w:t>
            </w:r>
            <w:proofErr w:type="spellEnd"/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529A7A7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5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Hybrid/Merged</w:t>
            </w:r>
            <w:commentRangeEnd w:id="15"/>
            <w:r w:rsidR="0042149E">
              <w:rPr>
                <w:rStyle w:val="CommentReference"/>
              </w:rPr>
              <w:commentReference w:id="15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0B59DEC9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 (and Water Balance)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C4828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1/24$^\circ$ (Approx. 4 km)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D0A07B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A958EF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1958–near-present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5C94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High resolution. Showed good overall performance, but precipitation estimates deviated from gauge data moving toward complex mountain areas (Morocco).</w:t>
            </w:r>
          </w:p>
        </w:tc>
      </w:tr>
      <w:tr w:rsidR="004B4D6C" w:rsidRPr="00035B1B" w14:paraId="6D74AA0B" w14:textId="77777777" w:rsidTr="00412AB6">
        <w:tc>
          <w:tcPr>
            <w:tcW w:w="677" w:type="dxa"/>
          </w:tcPr>
          <w:p w14:paraId="0C9CFA5D" w14:textId="3032ADF9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29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39B8BC9" w14:textId="1695D1C4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TRMM/TMPA 3B42/3B43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(V7, V5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214E652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6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Satellite/Merged</w:t>
            </w:r>
            <w:commentRangeEnd w:id="16"/>
            <w:r w:rsidR="0042149E">
              <w:rPr>
                <w:rStyle w:val="CommentReference"/>
              </w:rPr>
              <w:commentReference w:id="16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578A64ED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34EABF1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0.25$^\circ$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2720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3-hourly/Daily/Monthly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40B5B3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1998–2019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2B6E4C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. Found to underestimate precipitation over the Himalayan region of Nepal. Match was better at low elevation compared to high elevation.</w:t>
            </w:r>
          </w:p>
        </w:tc>
      </w:tr>
      <w:tr w:rsidR="004B4D6C" w:rsidRPr="00035B1B" w14:paraId="0A92830E" w14:textId="77777777" w:rsidTr="00412AB6">
        <w:tc>
          <w:tcPr>
            <w:tcW w:w="677" w:type="dxa"/>
          </w:tcPr>
          <w:p w14:paraId="39276441" w14:textId="461493C5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30</w:t>
            </w:r>
          </w:p>
        </w:tc>
        <w:tc>
          <w:tcPr>
            <w:tcW w:w="1980" w:type="dxa"/>
            <w:shd w:val="clear" w:color="auto" w:fill="FFFFFF"/>
            <w:vAlign w:val="center"/>
            <w:hideMark/>
          </w:tcPr>
          <w:p w14:paraId="2FAC67E6" w14:textId="7D3D7110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42149E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>UDEL</w:t>
            </w:r>
            <w:r w:rsidRPr="0042149E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:highlight w:val="cyan"/>
                <w14:ligatures w14:val="none"/>
              </w:rPr>
              <w:t xml:space="preserve"> (University of Delaware)</w:t>
            </w:r>
          </w:p>
        </w:tc>
        <w:tc>
          <w:tcPr>
            <w:tcW w:w="2552" w:type="dxa"/>
            <w:shd w:val="clear" w:color="auto" w:fill="FFFFFF"/>
            <w:vAlign w:val="center"/>
            <w:hideMark/>
          </w:tcPr>
          <w:p w14:paraId="041ABECC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commentRangeStart w:id="17"/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Gauge-based/Interpolated</w:t>
            </w:r>
            <w:commentRangeEnd w:id="17"/>
            <w:r w:rsidR="0042149E">
              <w:rPr>
                <w:rStyle w:val="CommentReference"/>
              </w:rPr>
              <w:commentReference w:id="17"/>
            </w:r>
          </w:p>
        </w:tc>
        <w:tc>
          <w:tcPr>
            <w:tcW w:w="1709" w:type="dxa"/>
            <w:shd w:val="clear" w:color="auto" w:fill="FFFFFF"/>
            <w:vAlign w:val="center"/>
            <w:hideMark/>
          </w:tcPr>
          <w:p w14:paraId="11163C3A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P, 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1145AE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0.5$^\circ$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AAAD810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Monthly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72FABF6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>1900/1901–2014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E4E785" w14:textId="77777777" w:rsidR="004B4D6C" w:rsidRPr="00035B1B" w:rsidRDefault="004B4D6C" w:rsidP="00035B1B">
            <w:pPr>
              <w:spacing w:after="0" w:line="240" w:lineRule="auto"/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</w:pPr>
            <w:r w:rsidRPr="00035B1B">
              <w:rPr>
                <w:rFonts w:ascii="Arial" w:eastAsia="Times New Roman" w:hAnsi="Arial" w:cs="Arial"/>
                <w:b/>
                <w:bCs/>
                <w:color w:val="131314"/>
                <w:kern w:val="0"/>
                <w:sz w:val="21"/>
                <w:szCs w:val="21"/>
                <w14:ligatures w14:val="none"/>
              </w:rPr>
              <w:t>Explored-Yes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t xml:space="preserve">. Evaluated over NWH; generally performed </w:t>
            </w:r>
            <w:r w:rsidRPr="00035B1B">
              <w:rPr>
                <w:rFonts w:ascii="Arial" w:eastAsia="Times New Roman" w:hAnsi="Arial" w:cs="Arial"/>
                <w:color w:val="131314"/>
                <w:kern w:val="0"/>
                <w:sz w:val="21"/>
                <w:szCs w:val="21"/>
                <w14:ligatures w14:val="none"/>
              </w:rPr>
              <w:lastRenderedPageBreak/>
              <w:t>poorly for temperature and had mixed precipitation performance, sometimes outperformed by PGF and ERA-I in specific zones.</w:t>
            </w:r>
          </w:p>
        </w:tc>
      </w:tr>
    </w:tbl>
    <w:p w14:paraId="7160B816" w14:textId="77777777" w:rsidR="00764A1A" w:rsidRDefault="00764A1A"/>
    <w:p w14:paraId="11103854" w14:textId="7E466C11" w:rsidR="00764A1A" w:rsidRDefault="00764A1A">
      <w:pPr>
        <w:rPr>
          <w:b/>
          <w:bCs/>
        </w:rPr>
      </w:pPr>
      <w:r>
        <w:rPr>
          <w:b/>
          <w:bCs/>
        </w:rPr>
        <w:t xml:space="preserve">Dataset selection for </w:t>
      </w:r>
      <w:r w:rsidR="00A60FC1">
        <w:rPr>
          <w:b/>
          <w:bCs/>
        </w:rPr>
        <w:t>precipitation</w:t>
      </w:r>
    </w:p>
    <w:p w14:paraId="33BED022" w14:textId="05034672" w:rsidR="00A60FC1" w:rsidRDefault="00A60FC1" w:rsidP="00A60FC1">
      <w:r>
        <w:t>Criteria: &lt; 0.5 deg spatial resolution, daily coverage for 1990-2020</w:t>
      </w:r>
    </w:p>
    <w:p w14:paraId="430BF4BE" w14:textId="31E35BA8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 xml:space="preserve">ERA-5 Land, HAR v2, </w:t>
      </w:r>
      <w:r w:rsidRPr="00A60FC1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MSWEP V2.8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PERSIANN-CDR</w:t>
      </w:r>
      <w:r w:rsidR="00413B45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CHIRPS</w:t>
      </w:r>
    </w:p>
    <w:p w14:paraId="77A49929" w14:textId="305FC3E3" w:rsidR="00A60FC1" w:rsidRPr="00A60FC1" w:rsidRDefault="00A60FC1" w:rsidP="00A60FC1">
      <w:pPr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</w:pPr>
      <w:r w:rsidRPr="00A60FC1">
        <w:rPr>
          <w:rFonts w:ascii="Arial" w:eastAsia="Times New Roman" w:hAnsi="Arial" w:cs="Arial"/>
          <w:b/>
          <w:bCs/>
          <w:color w:val="131314"/>
          <w:kern w:val="0"/>
          <w:sz w:val="21"/>
          <w:szCs w:val="21"/>
          <w14:ligatures w14:val="none"/>
        </w:rPr>
        <w:t>Dataset selection for temperature</w:t>
      </w:r>
    </w:p>
    <w:p w14:paraId="1AC18871" w14:textId="24D9DC4F" w:rsidR="00A60FC1" w:rsidRDefault="00A60FC1" w:rsidP="00A60FC1">
      <w:r>
        <w:t xml:space="preserve">Criteria: &lt;= </w:t>
      </w:r>
      <w:r w:rsidR="006E0FB3">
        <w:t>0.5</w:t>
      </w:r>
      <w:r>
        <w:t xml:space="preserve"> deg spatial resolution, daily coverage for 1990-2020</w:t>
      </w:r>
    </w:p>
    <w:p w14:paraId="71C443E8" w14:textId="1FFF267E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  <w:r>
        <w:t xml:space="preserve">Selected Datasets: </w:t>
      </w:r>
      <w: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ERA-5 Land, HAR v2</w:t>
      </w:r>
      <w:r w:rsidR="006E0FB3"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  <w:t>, CRU-TS, ERA-5</w:t>
      </w:r>
    </w:p>
    <w:p w14:paraId="43D16774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25CEC10D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73FEF218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40051069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23BE633F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3B0A4E30" w14:textId="77777777" w:rsidR="00A60FC1" w:rsidRDefault="00A60FC1" w:rsidP="00A60FC1">
      <w:pPr>
        <w:rPr>
          <w:rFonts w:ascii="Arial" w:eastAsia="Times New Roman" w:hAnsi="Arial" w:cs="Arial"/>
          <w:color w:val="131314"/>
          <w:kern w:val="0"/>
          <w:sz w:val="21"/>
          <w:szCs w:val="21"/>
          <w14:ligatures w14:val="none"/>
        </w:rPr>
      </w:pPr>
    </w:p>
    <w:p w14:paraId="10EE7227" w14:textId="77777777" w:rsidR="00A60FC1" w:rsidRPr="00A60FC1" w:rsidRDefault="00A60FC1" w:rsidP="00A60FC1"/>
    <w:sectPr w:rsidR="00A60FC1" w:rsidRPr="00A60FC1" w:rsidSect="00035B1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eevan Katel" w:date="2025-11-10T12:44:00Z" w:initials="JK">
    <w:p w14:paraId="6EC196A0" w14:textId="77777777" w:rsidR="00455E43" w:rsidRDefault="00455E43" w:rsidP="00455E43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" w:author="Jeevan Katel" w:date="2025-11-10T12:43:00Z" w:initials="JK">
    <w:p w14:paraId="57AB1CC8" w14:textId="2F92A50F" w:rsidR="00455E43" w:rsidRDefault="00455E43" w:rsidP="00455E43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2" w:author="Jeevan Katel" w:date="2025-11-10T12:47:00Z" w:initials="JK">
    <w:p w14:paraId="47CEF05C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Highest resolution era 5 data</w:t>
      </w:r>
    </w:p>
  </w:comment>
  <w:comment w:id="3" w:author="Jeevan Katel" w:date="2025-11-10T12:48:00Z" w:initials="JK">
    <w:p w14:paraId="6477430A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4" w:author="Jeevan Katel" w:date="2025-11-10T12:49:00Z" w:initials="JK">
    <w:p w14:paraId="4E84C878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5" w:author="Jeevan Katel" w:date="2025-11-10T12:49:00Z" w:initials="JK">
    <w:p w14:paraId="1F6A6B87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6" w:author="Jeevan Katel" w:date="2025-11-10T12:52:00Z" w:initials="JK">
    <w:p w14:paraId="04860D0D" w14:textId="77777777" w:rsidR="00655396" w:rsidRDefault="00655396" w:rsidP="00655396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7" w:author="Jeevan Katel" w:date="2025-11-10T13:00:00Z" w:initials="JK">
    <w:p w14:paraId="567EF0FF" w14:textId="77777777" w:rsidR="002E44DB" w:rsidRDefault="002E44DB" w:rsidP="002E44DB">
      <w:pPr>
        <w:pStyle w:val="CommentText"/>
      </w:pPr>
      <w:r>
        <w:rPr>
          <w:rStyle w:val="CommentReference"/>
        </w:rPr>
        <w:annotationRef/>
      </w:r>
      <w:r>
        <w:t>Suitable for high elevation, suitable spatio-temporal resolution and coverage</w:t>
      </w:r>
    </w:p>
  </w:comment>
  <w:comment w:id="8" w:author="Jeevan Katel" w:date="2025-11-10T13:07:00Z" w:initials="JK">
    <w:p w14:paraId="3E16B689" w14:textId="77777777" w:rsidR="002E44DB" w:rsidRDefault="002E44DB" w:rsidP="002E44DB">
      <w:pPr>
        <w:pStyle w:val="CommentText"/>
      </w:pPr>
      <w:r>
        <w:rPr>
          <w:rStyle w:val="CommentReference"/>
        </w:rPr>
        <w:annotationRef/>
      </w:r>
      <w:r>
        <w:t>Monthly and coarse</w:t>
      </w:r>
    </w:p>
  </w:comment>
  <w:comment w:id="9" w:author="Jeevan Katel" w:date="2025-11-10T13:16:00Z" w:initials="JK">
    <w:p w14:paraId="7C7368E1" w14:textId="77777777" w:rsidR="009A6723" w:rsidRDefault="009A6723" w:rsidP="009A6723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0" w:author="Jeevan Katel" w:date="2025-11-10T13:16:00Z" w:initials="JK">
    <w:p w14:paraId="4050E3F4" w14:textId="77777777" w:rsidR="009A6723" w:rsidRDefault="009A6723" w:rsidP="009A6723">
      <w:pPr>
        <w:pStyle w:val="CommentText"/>
      </w:pPr>
      <w:r>
        <w:rPr>
          <w:rStyle w:val="CommentReference"/>
        </w:rPr>
        <w:annotationRef/>
      </w:r>
      <w:r>
        <w:t>Spatial coverage includes only india</w:t>
      </w:r>
    </w:p>
  </w:comment>
  <w:comment w:id="11" w:author="Jeevan Katel" w:date="2025-11-10T13:17:00Z" w:initials="JK">
    <w:p w14:paraId="318EC5E6" w14:textId="77777777" w:rsidR="00412AB6" w:rsidRDefault="00412AB6" w:rsidP="00412AB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2" w:author="Jeevan Katel" w:date="2025-11-10T13:20:00Z" w:initials="JK">
    <w:p w14:paraId="432C4B49" w14:textId="77777777" w:rsidR="00412AB6" w:rsidRDefault="00412AB6" w:rsidP="00412AB6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3" w:author="Jeevan Katel" w:date="2025-11-10T13:30:00Z" w:initials="JK">
    <w:p w14:paraId="23F8A971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Extremely coarse</w:t>
      </w:r>
    </w:p>
  </w:comment>
  <w:comment w:id="14" w:author="Jeevan Katel" w:date="2025-11-10T13:31:00Z" w:initials="JK">
    <w:p w14:paraId="2E430AC5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</w:t>
      </w:r>
    </w:p>
  </w:comment>
  <w:comment w:id="15" w:author="Jeevan Katel" w:date="2025-11-10T13:32:00Z" w:initials="JK">
    <w:p w14:paraId="3CD72A7C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 resolution</w:t>
      </w:r>
    </w:p>
  </w:comment>
  <w:comment w:id="16" w:author="Jeevan Katel" w:date="2025-11-10T13:38:00Z" w:initials="JK">
    <w:p w14:paraId="07116B09" w14:textId="77777777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Unsuitable temporal coverage</w:t>
      </w:r>
    </w:p>
  </w:comment>
  <w:comment w:id="17" w:author="Jeevan Katel" w:date="2025-11-10T13:33:00Z" w:initials="JK">
    <w:p w14:paraId="031D9E71" w14:textId="5702EFC1" w:rsidR="0042149E" w:rsidRDefault="0042149E" w:rsidP="0042149E">
      <w:pPr>
        <w:pStyle w:val="CommentText"/>
      </w:pPr>
      <w:r>
        <w:rPr>
          <w:rStyle w:val="CommentReference"/>
        </w:rPr>
        <w:annotationRef/>
      </w:r>
      <w:r>
        <w:t>monthly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EC196A0" w15:done="0"/>
  <w15:commentEx w15:paraId="57AB1CC8" w15:done="0"/>
  <w15:commentEx w15:paraId="47CEF05C" w15:done="0"/>
  <w15:commentEx w15:paraId="6477430A" w15:done="0"/>
  <w15:commentEx w15:paraId="4E84C878" w15:done="0"/>
  <w15:commentEx w15:paraId="1F6A6B87" w15:done="0"/>
  <w15:commentEx w15:paraId="04860D0D" w15:done="0"/>
  <w15:commentEx w15:paraId="567EF0FF" w15:done="0"/>
  <w15:commentEx w15:paraId="3E16B689" w15:done="0"/>
  <w15:commentEx w15:paraId="7C7368E1" w15:done="0"/>
  <w15:commentEx w15:paraId="4050E3F4" w15:done="0"/>
  <w15:commentEx w15:paraId="318EC5E6" w15:done="0"/>
  <w15:commentEx w15:paraId="432C4B49" w15:done="0"/>
  <w15:commentEx w15:paraId="23F8A971" w15:done="0"/>
  <w15:commentEx w15:paraId="2E430AC5" w15:done="0"/>
  <w15:commentEx w15:paraId="3CD72A7C" w15:done="0"/>
  <w15:commentEx w15:paraId="07116B09" w15:done="0"/>
  <w15:commentEx w15:paraId="031D9E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38B30C" w16cex:dateUtc="2025-11-10T06:59:00Z"/>
  <w16cex:commentExtensible w16cex:durableId="2E40C019" w16cex:dateUtc="2025-11-10T06:58:00Z"/>
  <w16cex:commentExtensible w16cex:durableId="3BB0DA24" w16cex:dateUtc="2025-11-10T07:02:00Z"/>
  <w16cex:commentExtensible w16cex:durableId="5E666DEB" w16cex:dateUtc="2025-11-10T07:03:00Z"/>
  <w16cex:commentExtensible w16cex:durableId="73EC45ED" w16cex:dateUtc="2025-11-10T07:04:00Z"/>
  <w16cex:commentExtensible w16cex:durableId="059556E0" w16cex:dateUtc="2025-11-10T07:04:00Z"/>
  <w16cex:commentExtensible w16cex:durableId="58FDB107" w16cex:dateUtc="2025-11-10T07:07:00Z"/>
  <w16cex:commentExtensible w16cex:durableId="288F0102" w16cex:dateUtc="2025-11-10T07:15:00Z"/>
  <w16cex:commentExtensible w16cex:durableId="0C522C11" w16cex:dateUtc="2025-11-10T07:22:00Z"/>
  <w16cex:commentExtensible w16cex:durableId="2FF21E30" w16cex:dateUtc="2025-11-10T07:31:00Z"/>
  <w16cex:commentExtensible w16cex:durableId="16DC148C" w16cex:dateUtc="2025-11-10T07:31:00Z"/>
  <w16cex:commentExtensible w16cex:durableId="2BA2A453" w16cex:dateUtc="2025-11-10T07:32:00Z"/>
  <w16cex:commentExtensible w16cex:durableId="16A21EED" w16cex:dateUtc="2025-11-10T07:35:00Z"/>
  <w16cex:commentExtensible w16cex:durableId="07838350" w16cex:dateUtc="2025-11-10T07:45:00Z"/>
  <w16cex:commentExtensible w16cex:durableId="284AE742" w16cex:dateUtc="2025-11-10T07:46:00Z"/>
  <w16cex:commentExtensible w16cex:durableId="2816BEA5" w16cex:dateUtc="2025-11-10T07:47:00Z"/>
  <w16cex:commentExtensible w16cex:durableId="576F575B" w16cex:dateUtc="2025-11-10T07:53:00Z"/>
  <w16cex:commentExtensible w16cex:durableId="40B583C4" w16cex:dateUtc="2025-11-10T07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EC196A0" w16cid:durableId="1138B30C"/>
  <w16cid:commentId w16cid:paraId="57AB1CC8" w16cid:durableId="2E40C019"/>
  <w16cid:commentId w16cid:paraId="47CEF05C" w16cid:durableId="3BB0DA24"/>
  <w16cid:commentId w16cid:paraId="6477430A" w16cid:durableId="5E666DEB"/>
  <w16cid:commentId w16cid:paraId="4E84C878" w16cid:durableId="73EC45ED"/>
  <w16cid:commentId w16cid:paraId="1F6A6B87" w16cid:durableId="059556E0"/>
  <w16cid:commentId w16cid:paraId="04860D0D" w16cid:durableId="58FDB107"/>
  <w16cid:commentId w16cid:paraId="567EF0FF" w16cid:durableId="288F0102"/>
  <w16cid:commentId w16cid:paraId="3E16B689" w16cid:durableId="0C522C11"/>
  <w16cid:commentId w16cid:paraId="7C7368E1" w16cid:durableId="2FF21E30"/>
  <w16cid:commentId w16cid:paraId="4050E3F4" w16cid:durableId="16DC148C"/>
  <w16cid:commentId w16cid:paraId="318EC5E6" w16cid:durableId="2BA2A453"/>
  <w16cid:commentId w16cid:paraId="432C4B49" w16cid:durableId="16A21EED"/>
  <w16cid:commentId w16cid:paraId="23F8A971" w16cid:durableId="07838350"/>
  <w16cid:commentId w16cid:paraId="2E430AC5" w16cid:durableId="284AE742"/>
  <w16cid:commentId w16cid:paraId="3CD72A7C" w16cid:durableId="2816BEA5"/>
  <w16cid:commentId w16cid:paraId="07116B09" w16cid:durableId="576F575B"/>
  <w16cid:commentId w16cid:paraId="031D9E71" w16cid:durableId="40B583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FE7A" w14:textId="77777777" w:rsidR="000A76F3" w:rsidRDefault="000A76F3" w:rsidP="00035B1B">
      <w:pPr>
        <w:spacing w:after="0" w:line="240" w:lineRule="auto"/>
      </w:pPr>
      <w:r>
        <w:separator/>
      </w:r>
    </w:p>
  </w:endnote>
  <w:endnote w:type="continuationSeparator" w:id="0">
    <w:p w14:paraId="17B735C6" w14:textId="77777777" w:rsidR="000A76F3" w:rsidRDefault="000A76F3" w:rsidP="00035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F8BFB6" w14:textId="77777777" w:rsidR="000A76F3" w:rsidRDefault="000A76F3" w:rsidP="00035B1B">
      <w:pPr>
        <w:spacing w:after="0" w:line="240" w:lineRule="auto"/>
      </w:pPr>
      <w:r>
        <w:separator/>
      </w:r>
    </w:p>
  </w:footnote>
  <w:footnote w:type="continuationSeparator" w:id="0">
    <w:p w14:paraId="2CCFE3C9" w14:textId="77777777" w:rsidR="000A76F3" w:rsidRDefault="000A76F3" w:rsidP="00035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052"/>
    <w:multiLevelType w:val="hybridMultilevel"/>
    <w:tmpl w:val="F6DE4288"/>
    <w:lvl w:ilvl="0" w:tplc="B4243844">
      <w:start w:val="19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662A7"/>
    <w:multiLevelType w:val="hybridMultilevel"/>
    <w:tmpl w:val="5A142E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266CB7"/>
    <w:multiLevelType w:val="hybridMultilevel"/>
    <w:tmpl w:val="30C42886"/>
    <w:lvl w:ilvl="0" w:tplc="73AE66B8">
      <w:start w:val="198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511068">
    <w:abstractNumId w:val="2"/>
  </w:num>
  <w:num w:numId="2" w16cid:durableId="765462633">
    <w:abstractNumId w:val="0"/>
  </w:num>
  <w:num w:numId="3" w16cid:durableId="716511377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evan Katel">
    <w15:presenceInfo w15:providerId="Windows Live" w15:userId="0897ac4c1a3a97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520"/>
    <w:rsid w:val="00035B1B"/>
    <w:rsid w:val="000A76F3"/>
    <w:rsid w:val="000F0587"/>
    <w:rsid w:val="00165100"/>
    <w:rsid w:val="0016607E"/>
    <w:rsid w:val="001C08F2"/>
    <w:rsid w:val="001C2589"/>
    <w:rsid w:val="002E44DB"/>
    <w:rsid w:val="0033244F"/>
    <w:rsid w:val="0034552B"/>
    <w:rsid w:val="00403520"/>
    <w:rsid w:val="00412AB6"/>
    <w:rsid w:val="00413B45"/>
    <w:rsid w:val="0042149E"/>
    <w:rsid w:val="00455E43"/>
    <w:rsid w:val="004B4D6C"/>
    <w:rsid w:val="004D29FE"/>
    <w:rsid w:val="00530121"/>
    <w:rsid w:val="005510D0"/>
    <w:rsid w:val="005952A2"/>
    <w:rsid w:val="005C6B8E"/>
    <w:rsid w:val="00625F30"/>
    <w:rsid w:val="00655396"/>
    <w:rsid w:val="006C5449"/>
    <w:rsid w:val="006E0FB3"/>
    <w:rsid w:val="00721F55"/>
    <w:rsid w:val="0075255E"/>
    <w:rsid w:val="00764A1A"/>
    <w:rsid w:val="007738BE"/>
    <w:rsid w:val="007B6D33"/>
    <w:rsid w:val="008F45B3"/>
    <w:rsid w:val="009A6723"/>
    <w:rsid w:val="00A60FC1"/>
    <w:rsid w:val="00A64D61"/>
    <w:rsid w:val="00A77909"/>
    <w:rsid w:val="00AC66C6"/>
    <w:rsid w:val="00B71D14"/>
    <w:rsid w:val="00BC5334"/>
    <w:rsid w:val="00C77455"/>
    <w:rsid w:val="00CA3D41"/>
    <w:rsid w:val="00CF39AE"/>
    <w:rsid w:val="00DD5E5D"/>
    <w:rsid w:val="00EA799F"/>
    <w:rsid w:val="00F15030"/>
    <w:rsid w:val="00F43613"/>
    <w:rsid w:val="00F53C14"/>
    <w:rsid w:val="00FA6BF1"/>
    <w:rsid w:val="00FB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6111"/>
  <w15:chartTrackingRefBased/>
  <w15:docId w15:val="{759035CF-285C-41D7-B0D3-73C872F12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5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5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5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35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5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5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5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5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5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5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52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B1B"/>
  </w:style>
  <w:style w:type="paragraph" w:styleId="Footer">
    <w:name w:val="footer"/>
    <w:basedOn w:val="Normal"/>
    <w:link w:val="FooterChar"/>
    <w:uiPriority w:val="99"/>
    <w:unhideWhenUsed/>
    <w:rsid w:val="00035B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B1B"/>
  </w:style>
  <w:style w:type="character" w:styleId="CommentReference">
    <w:name w:val="annotation reference"/>
    <w:basedOn w:val="DefaultParagraphFont"/>
    <w:uiPriority w:val="99"/>
    <w:semiHidden/>
    <w:unhideWhenUsed/>
    <w:rsid w:val="00455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55E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55E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5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5E43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BC5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29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29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yperlink" Target="https://www.gloh2o.org/koppe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1401</Words>
  <Characters>7990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Katel</dc:creator>
  <cp:keywords/>
  <dc:description/>
  <cp:lastModifiedBy>Jeevan Katel</cp:lastModifiedBy>
  <cp:revision>20</cp:revision>
  <dcterms:created xsi:type="dcterms:W3CDTF">2025-10-10T09:11:00Z</dcterms:created>
  <dcterms:modified xsi:type="dcterms:W3CDTF">2025-12-03T09:44:00Z</dcterms:modified>
</cp:coreProperties>
</file>