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"Leading Through Uncertainty: How to Develop a Resilience Plan for Your Facilities Operations"</w:t>
        <w:br/>
        <w:t>date: 2026-03-10</w:t>
        <w:br/>
        <w:t>draft: true</w:t>
        <w:br/>
        <w:t>description: "Focus Mindset article"</w:t>
        <w:br/>
        <w:t>tags:</w:t>
        <w:br/>
        <w:t xml:space="preserve">  - "focus mindset"</w:t>
        <w:br/>
        <w:t xml:space="preserve">  - "leadership"</w:t>
        <w:br/>
        <w:t xml:space="preserve">  - "execution"</w:t>
      </w:r>
    </w:p>
    <w:p>
      <w:r>
        <w:t>Leading Through Uncertainty: How to Develop a Resilience Plan for Your Facilities Operations</w:t>
      </w:r>
    </w:p>
    <w:p>
      <w:r>
        <w:t>In today's fast-paced and ever-changing business environment, uncertainty is a certainty. Disruptions, whether caused by natural disasters, cyber-attacks, or global pandemics, can have a significant impact on facilities operations and the businesses that rely on them. As a facilities operations leader, it's essential to develop a resilience plan that anticipates and responds to disruptions, ensuring business continuity and minimizing downtime. [1]</w:t>
      </w:r>
    </w:p>
    <w:p>
      <w:r>
        <w:t>The Importance of Resilience in Facilities Operations</w:t>
      </w:r>
    </w:p>
    <w:p>
      <w:r>
        <w:t>Resilience is not just a buzzword; it's a critical aspect of modern facilities management. A resilience plan helps facilities operations leaders anticipate and respond to disruptions, maintaining business continuity and minimizing downtime. According to a report by the International Association of Facilities Managers (IAFM), "resilience is a critical component of modern facilities management, enabling organizations to adapt to changing circumstances and minimize disruptions." [2]</w:t>
      </w:r>
    </w:p>
    <w:p>
      <w:r>
        <w:t>By developing a resilience plan, you can:</w:t>
      </w:r>
    </w:p>
    <w:p>
      <w:pPr>
        <w:pStyle w:val="ListBullet"/>
      </w:pPr>
      <w:r>
        <w:t>Ensure business continuity and minimize downtime</w:t>
      </w:r>
    </w:p>
    <w:p>
      <w:pPr>
        <w:pStyle w:val="ListBullet"/>
      </w:pPr>
      <w:r>
        <w:t>Protect people, assets, and data</w:t>
      </w:r>
    </w:p>
    <w:p>
      <w:pPr>
        <w:pStyle w:val="ListBullet"/>
      </w:pPr>
      <w:r>
        <w:t>Maintain customer and stakeholder trust</w:t>
      </w:r>
    </w:p>
    <w:p>
      <w:pPr>
        <w:pStyle w:val="ListBullet"/>
      </w:pPr>
      <w:r>
        <w:t>Stay ahead of competitors</w:t>
      </w:r>
    </w:p>
    <w:p>
      <w:r>
        <w:t>Anticipating Disruptions: Identifying Risks and Threats</w:t>
      </w:r>
    </w:p>
    <w:p>
      <w:r>
        <w:t>To develop an effective resilience plan, you need to anticipate potential disruptions. This involves identifying risks and threats to your facilities operations. Consider the following:</w:t>
      </w:r>
    </w:p>
    <w:p>
      <w:pPr>
        <w:pStyle w:val="ListBullet"/>
      </w:pPr>
      <w:r>
        <w:t>Natural disasters: earthquakes, hurricanes, floods, and wildfires</w:t>
      </w:r>
    </w:p>
    <w:p>
      <w:pPr>
        <w:pStyle w:val="ListBullet"/>
      </w:pPr>
      <w:r>
        <w:t>Cyber-attacks: data breaches, ransomware, and malware</w:t>
      </w:r>
    </w:p>
    <w:p>
      <w:pPr>
        <w:pStyle w:val="ListBullet"/>
      </w:pPr>
      <w:r>
        <w:t>Global pandemics: COVID-19, SARS, and other infectious diseases</w:t>
      </w:r>
    </w:p>
    <w:p>
      <w:pPr>
        <w:pStyle w:val="ListBullet"/>
      </w:pPr>
      <w:r>
        <w:t>Infrastructure failures: power outages, water shortages, and transportation disruptions</w:t>
      </w:r>
    </w:p>
    <w:p>
      <w:pPr>
        <w:pStyle w:val="ListBullet"/>
      </w:pPr>
      <w:r>
        <w:t>Human-made disasters: terrorism, civil unrest, and industrial accidents</w:t>
      </w:r>
    </w:p>
    <w:p>
      <w:r>
        <w:t>Building a Resilience Plan: Strategies and Tactics</w:t>
      </w:r>
    </w:p>
    <w:p>
      <w:r>
        <w:t>Once you've identified potential disruptions, it's time to develop a resilience plan. Here are some strategies and tactics to consider:</w:t>
      </w:r>
    </w:p>
    <w:p>
      <w:pPr>
        <w:pStyle w:val="ListBullet"/>
      </w:pPr>
      <w:r>
        <w:t>Develop a Business Continuity Plan (BCP): outline critical business processes, identify potential disruptions, and develop response and recovery strategies</w:t>
      </w:r>
    </w:p>
    <w:p>
      <w:pPr>
        <w:pStyle w:val="ListBullet"/>
      </w:pPr>
      <w:r>
        <w:t>Identify Critical Assets: determine critical assets, such as personnel, equipment, and infrastructure, and develop plans for their protection and recovery</w:t>
      </w:r>
    </w:p>
    <w:p>
      <w:pPr>
        <w:pStyle w:val="ListBullet"/>
      </w:pPr>
      <w:r>
        <w:t>Implement Redundancy and Backup Systems: duplicate critical systems, such as power and data backup systems, to ensure business continuity</w:t>
      </w:r>
    </w:p>
    <w:p>
      <w:pPr>
        <w:pStyle w:val="ListBullet"/>
      </w:pPr>
      <w:r>
        <w:t>Develop Communication Plans: establish communication protocols for emergencies, including notification systems, emergency response plans, and post-disaster communication strategies</w:t>
      </w:r>
    </w:p>
    <w:p>
      <w:pPr>
        <w:pStyle w:val="ListBullet"/>
      </w:pPr>
      <w:r>
        <w:t>Conduct Regular Exercises and Drills: conduct regular exercises and drills to test response plans and identify areas for improvement</w:t>
      </w:r>
    </w:p>
    <w:p>
      <w:r>
        <w:t>Data Centers and Resilience</w:t>
      </w:r>
    </w:p>
    <w:p>
      <w:r>
        <w:t>Data centers, in particular, require a high level of resilience to ensure business continuity. According to a report by the Uptime Institute, "data center downtime can cost organizations up to $5 million per hour." [3] To mitigate this risk, data centers can implement strategies such as:</w:t>
      </w:r>
    </w:p>
    <w:p>
      <w:pPr>
        <w:pStyle w:val="ListBullet"/>
      </w:pPr>
      <w:r>
        <w:t>Redundancy and backup systems: duplicate critical systems, such as power and data backup systems, to ensure business continuity</w:t>
      </w:r>
    </w:p>
    <w:p>
      <w:pPr>
        <w:pStyle w:val="ListBullet"/>
      </w:pPr>
      <w:r>
        <w:t>Cooling systems: implement redundant cooling systems to prevent overheating and equipment damage</w:t>
      </w:r>
    </w:p>
    <w:p>
      <w:pPr>
        <w:pStyle w:val="ListBullet"/>
      </w:pPr>
      <w:r>
        <w:t>Power supply: ensure a reliable power supply, including backup generators and UPS systems</w:t>
      </w:r>
    </w:p>
    <w:p>
      <w:r>
        <w:t>Building a Culture of Adaptability and Resilience</w:t>
      </w:r>
    </w:p>
    <w:p>
      <w:r>
        <w:t>Developing a resilience plan is just the first step. To build a culture of adaptability and resilience, you need to:</w:t>
      </w:r>
    </w:p>
    <w:p>
      <w:pPr>
        <w:pStyle w:val="ListBullet"/>
      </w:pPr>
      <w:r>
        <w:t>Encourage Open Communication: foster a culture of open communication, where team members feel comfortable sharing concerns and ideas</w:t>
      </w:r>
    </w:p>
    <w:p>
      <w:pPr>
        <w:pStyle w:val="ListBullet"/>
      </w:pPr>
      <w:r>
        <w:t>Develop Cross-Functional Teams: assemble cross-functional teams to respond to disruptions, ensuring a coordinated and effective response</w:t>
      </w:r>
    </w:p>
    <w:p>
      <w:pPr>
        <w:pStyle w:val="ListBullet"/>
      </w:pPr>
      <w:r>
        <w:t>Emphasize Continuous Learning: provide ongoing training and education to ensure team members are equipped to respond to emerging challenges</w:t>
      </w:r>
    </w:p>
    <w:p>
      <w:pPr>
        <w:pStyle w:val="ListBullet"/>
      </w:pPr>
      <w:r>
        <w:t>Foster a Growth Mindset: encourage a growth mindset, where team members view failures and setbacks as opportunities for growth and improvement</w:t>
      </w:r>
    </w:p>
    <w:p>
      <w:r>
        <w:t>Action Checklist</w:t>
      </w:r>
    </w:p>
    <w:p>
      <w:r>
        <w:t>Developing a resilience plan for your facilities operations requires a proactive and structured approach. Use the following checklist to get started:</w:t>
      </w:r>
    </w:p>
    <w:p>
      <w:pPr>
        <w:pStyle w:val="ListNumber"/>
      </w:pPr>
      <w:r>
        <w:t>Conduct a Risk Assessment: identify potential disruptions and assess their likelihood and impact</w:t>
      </w:r>
    </w:p>
    <w:p>
      <w:pPr>
        <w:pStyle w:val="ListNumber"/>
      </w:pPr>
      <w:r>
        <w:t>Develop a Business Continuity Plan (BCP): outline critical business processes, identify potential disruptions, and develop response and recovery strategies</w:t>
      </w:r>
    </w:p>
    <w:p>
      <w:pPr>
        <w:pStyle w:val="ListNumber"/>
      </w:pPr>
      <w:r>
        <w:t>Identify Critical Assets: determine critical assets, such as personnel, equipment, and infrastructure, and develop plans for their protection and recovery</w:t>
      </w:r>
    </w:p>
    <w:p>
      <w:r>
        <w:t>References:</w:t>
      </w:r>
    </w:p>
    <w:p>
      <w:r>
        <w:t>[1] International Association of Facilities Managers (IAFM). (2020). Resilience in Facilities Management.</w:t>
      </w:r>
    </w:p>
    <w:p>
      <w:r>
        <w:t>[2] International Association of Facilities Managers (IAFM). (2020). Facilities Management: A Guide to Building Resilience.</w:t>
      </w:r>
    </w:p>
    <w:p>
      <w:r>
        <w:t>[3] Uptime Institute. (2020). Data Center Downtime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