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"High Performance Team Members should be Asset Tagged"</w:t>
        <w:br/>
        <w:t>description: "A satire on asset code obsession and how labeling culture can outgrow real maintenance outcomes."</w:t>
        <w:br/>
        <w:t>date: 2026-02-14</w:t>
        <w:br/>
        <w:t>featureimage: "images/technicianassetcodethumb.png"</w:t>
        <w:br/>
        <w:t>draft: false</w:t>
        <w:br/>
        <w:t>tags: ["Free Muser"]</w:t>
      </w:r>
    </w:p>
    <w:p>
      <w:r>
        <w:t>Free Muser</w:t>
      </w:r>
    </w:p>
    <w:p>
      <w:pPr>
        <w:pStyle w:val="Heading2"/>
      </w:pPr>
      <w:r>
        <w:t>Your Actual Top Technical Performers Should Be Asset Tagged and Added to the Asset List</w:t>
      </w:r>
    </w:p>
    <w:p>
      <w:r>
        <w:t>In Facilities and CRES, we track everything:</w:t>
        <w:br/>
        <w:t>- Pumps</w:t>
        <w:br/>
        <w:t>- Panels</w:t>
        <w:br/>
        <w:t>- AHUs</w:t>
        <w:br/>
        <w:t>- Tools</w:t>
        <w:br/>
        <w:t>- Coffee machines</w:t>
        <w:br/>
        <w:t>- The one ladder everyone fights over</w:t>
        <w:br/>
        <w:t>But the most valuable asset of all?</w:t>
        <w:br/>
        <w:t>Your top technical performers.</w:t>
        <w:br/>
        <w:t>And yet… they’re not tagged.</w:t>
        <w:br/>
        <w:t>They’re not barcoded.</w:t>
        <w:br/>
        <w:t>They’re not even in the CMMS.</w:t>
        <w:br/>
        <w:t>This is a crime against asset management.</w:t>
      </w:r>
    </w:p>
    <w:p>
      <w:pPr>
        <w:pStyle w:val="Heading3"/>
      </w:pPr>
      <w:r>
        <w:t>Why Treat Them Like Humans When You Can Treat Them Like Assets?</w:t>
      </w:r>
    </w:p>
    <w:p>
      <w:r>
        <w:t>Think about it:</w:t>
        <w:br/>
        <w:t>- They respond faster than your BMS</w:t>
        <w:br/>
        <w:t>- They troubleshoot better than your OEM</w:t>
        <w:br/>
        <w:t>- They know more about the building than the drawings do</w:t>
        <w:br/>
        <w:t>- They prevent more breakdowns than your entire preventive maintenance plan</w:t>
        <w:br/>
        <w:t>So why are they not:</w:t>
        <w:br/>
        <w:t>- Tagged</w:t>
        <w:br/>
        <w:t>- Serialized</w:t>
        <w:br/>
        <w:t>- Categorized</w:t>
        <w:br/>
        <w:t>- Depreciated</w:t>
        <w:br/>
        <w:t>- Audited</w:t>
        <w:br/>
        <w:t>This is operational negligence.</w:t>
      </w:r>
    </w:p>
    <w:p>
      <w:pPr>
        <w:pStyle w:val="Heading3"/>
      </w:pPr>
      <w:r>
        <w:t>Introducing the Human Asset Tagging Program (HATP™)</w:t>
      </w:r>
    </w:p>
    <w:p>
      <w:r>
        <w:t>To fix this, we must implement a new standard:</w:t>
        <w:br/>
        <w:t>Every top performer gets an asset tag on their forehead, shoulder, or hard hat.</w:t>
        <w:br/>
        <w:t>This tag includes:</w:t>
        <w:br/>
        <w:t>- Asset ID</w:t>
        <w:br/>
        <w:t>- Skill category</w:t>
        <w:br/>
        <w:t>- Response time</w:t>
        <w:br/>
        <w:t>- Warranty period (until burnout)</w:t>
        <w:br/>
        <w:t>- Maintenance schedule (coffee, snacks, occasional praise)</w:t>
        <w:br/>
        <w:t>- OEM (their parents)</w:t>
      </w:r>
    </w:p>
    <w:p>
      <w:pPr>
        <w:pStyle w:val="Heading3"/>
      </w:pPr>
      <w:r>
        <w:t>The CMMS Needs a New Category: “Human Assets”</w:t>
      </w:r>
    </w:p>
    <w:p>
      <w:r>
        <w:t>Your asset list should now include:</w:t>
        <w:br/>
        <w:t>Asset ID    Name    Type    Condition   Notes</w:t>
        <w:br/>
        <w:t>HA 001  Ramesh  HVAC Specialist Excellent   Knows every chiller by sound</w:t>
        <w:br/>
        <w:t>HA 002  Ahmed   Electrical Tech Good    Can fix anything except his own leave balance</w:t>
        <w:br/>
        <w:t>HA 003  Sunil   BMS Guru    Critical    Must not be allowed to resign</w:t>
        <w:br/>
        <w:t>HA 004  Priya   FM All Rounder  Outstanding Runs the building better than management</w:t>
        <w:br/>
        <w:t>These are your real Tier IV assets.</w:t>
      </w:r>
    </w:p>
    <w:p>
      <w:pPr>
        <w:pStyle w:val="Heading3"/>
      </w:pPr>
      <w:r>
        <w:t>Routine Maintenance for Human Assets</w:t>
      </w:r>
    </w:p>
    <w:p>
      <w:r>
        <w:t>Just like machines, human assets require maintenance:</w:t>
        <w:br/>
        <w:t>1. Lubrication</w:t>
        <w:br/>
        <w:t>Also known as coffee.</w:t>
        <w:br/>
        <w:t>2. Cooling</w:t>
        <w:br/>
        <w:t>Also known as AC set to 19°C in the control room.</w:t>
        <w:br/>
        <w:t>3. Calibration</w:t>
        <w:br/>
        <w:t>Also known as training.</w:t>
        <w:br/>
        <w:t>4. Preventive Maintenance</w:t>
        <w:br/>
        <w:t>Also known as letting them take leave once every three years.</w:t>
        <w:br/>
        <w:t>5. Emergency Repairs</w:t>
        <w:br/>
        <w:t>Also known as HR interventions.</w:t>
      </w:r>
    </w:p>
    <w:p>
      <w:pPr>
        <w:pStyle w:val="Heading3"/>
      </w:pPr>
      <w:r>
        <w:t>Human Asset Depreciation</w:t>
      </w:r>
    </w:p>
    <w:p>
      <w:r>
        <w:t>Machines depreciate.</w:t>
        <w:br/>
        <w:t>People burn out.</w:t>
        <w:br/>
        <w:t>So your CMMS should automatically calculate:</w:t>
        <w:br/>
        <w:t>- Annual skill depreciation</w:t>
        <w:br/>
        <w:t>- Stress related performance drop</w:t>
        <w:br/>
        <w:t>- Motivation decay curve</w:t>
        <w:br/>
        <w:t>- Probability of resignation</w:t>
        <w:br/>
        <w:t>If the system detects “low morale,” it should trigger a Corrective Action Work Order:</w:t>
        <w:br/>
        <w:t>“Provide praise, recognition, or pizza.”</w:t>
      </w:r>
    </w:p>
    <w:p>
      <w:pPr>
        <w:pStyle w:val="Heading3"/>
      </w:pPr>
      <w:r>
        <w:t>Annual Asset Audit</w:t>
      </w:r>
    </w:p>
    <w:p>
      <w:r>
        <w:t>During the yearly audit, the auditor must:</w:t>
        <w:br/>
        <w:t>- Scan each technician</w:t>
        <w:br/>
        <w:t>- Verify their serial number</w:t>
        <w:br/>
        <w:t>- Check for missing parts (sanity, patience, will to live)</w:t>
        <w:br/>
        <w:t>- Confirm they haven’t been transferred without documentation</w:t>
        <w:br/>
        <w:t>- Ensure they’re still functional</w:t>
        <w:br/>
        <w:t>If a technician is found hiding in the pantry, mark them as “temporarily offline.”</w:t>
      </w:r>
    </w:p>
    <w:p>
      <w:pPr>
        <w:pStyle w:val="Heading3"/>
      </w:pPr>
      <w:r>
        <w:t>Human Asset Warranty</w:t>
      </w:r>
    </w:p>
    <w:p>
      <w:r>
        <w:t>Top performers should come with:</w:t>
        <w:br/>
        <w:t>- 1 year limited warranty</w:t>
        <w:br/>
        <w:t>- 3 year extended warranty (if fed properly)</w:t>
        <w:br/>
        <w:t>- Lifetime warranty (if you pay them what they’re worth)</w:t>
        <w:br/>
        <w:t>Warranty void if:</w:t>
        <w:br/>
        <w:t>- Overworked</w:t>
        <w:br/>
        <w:t>- Underpaid</w:t>
        <w:br/>
        <w:t>- Ignored</w:t>
        <w:br/>
        <w:t>- Forced to attend unnecessary meetings</w:t>
      </w:r>
    </w:p>
    <w:p>
      <w:pPr>
        <w:pStyle w:val="Heading3"/>
      </w:pPr>
      <w:r>
        <w:t>Conclusion: If They’re Valuable, Tag Them</w:t>
      </w:r>
    </w:p>
    <w:p>
      <w:r>
        <w:t>In CRES and Facilities:</w:t>
        <w:br/>
        <w:t>- We track everything</w:t>
        <w:br/>
        <w:t>- We tag everything</w:t>
        <w:br/>
        <w:t>- We log everything</w:t>
        <w:br/>
        <w:t>Except the people who actually keep the building alive.</w:t>
        <w:br/>
        <w:t>So let’s fix that.</w:t>
        <w:br/>
        <w:t>Tag them.</w:t>
        <w:br/>
        <w:t>Register them.</w:t>
        <w:br/>
        <w:t>Maintain them.</w:t>
        <w:br/>
        <w:t>Protect them.</w:t>
        <w:br/>
        <w:t>Because your top technical performers aren’t just employees —</w:t>
        <w:br/>
        <w:t>they’re your most critical assets.</w:t>
        <w:br/>
        <w:t>And if you don’t treat them like assets?</w:t>
        <w:br/>
        <w:t>They’ll walk out the door.</w:t>
        <w:br/>
        <w:t>And unlike pumps, you can’t order replacements from the OEM.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