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﻿---</w:t>
        <w:br/>
        <w:t>title: "Every Activity needs PTW and RAMS"</w:t>
        <w:br/>
        <w:t>description: "A workplace satire on over-engineered HSE paperwork, from kettle permits to RAMS for the obvious."</w:t>
        <w:br/>
        <w:t>date: 2026-02-14</w:t>
        <w:br/>
        <w:t>featureimage: "images/kettlethumb.png"</w:t>
        <w:br/>
        <w:t>draft: false</w:t>
        <w:br/>
        <w:t>tags: ["Free Muser"]</w:t>
      </w:r>
    </w:p>
    <w:p>
      <w:r>
        <w:t>Free Muser</w:t>
      </w:r>
    </w:p>
    <w:p>
      <w:pPr>
        <w:pStyle w:val="Heading2"/>
      </w:pPr>
      <w:r>
        <w:t>Before Using the Office Kettle, Staff Must Complete RAMS</w:t>
      </w:r>
    </w:p>
    <w:p>
      <w:r>
        <w:t>There was a time — a simpler, more innocent era — when making tea at work involved:</w:t>
        <w:br/>
        <w:t>1.  Walking to the pantry</w:t>
        <w:br/>
        <w:t>2.  Turning on the kettle</w:t>
        <w:br/>
        <w:t>3.  Drinking tea</w:t>
        <w:br/>
        <w:t>But that was before HSE discovered the kettle is basically a boiling, steaming, electrically charged death machine waiting to unleash chaos.</w:t>
        <w:br/>
        <w:t>Now?</w:t>
        <w:br/>
        <w:t>Before you even look at the kettle, you must complete:</w:t>
        <w:br/>
        <w:t>RAMS — Risk Assessment &amp; Method Statement</w:t>
        <w:br/>
        <w:t>Because nothing says “competent adult” like needing a 12 page document to boil water.</w:t>
      </w:r>
    </w:p>
    <w:p>
      <w:pPr>
        <w:pStyle w:val="Heading3"/>
      </w:pPr>
      <w:r>
        <w:t>The New HSE Truth: Kettles Are Lethal Weapons</w:t>
      </w:r>
    </w:p>
    <w:p>
      <w:r>
        <w:t>According to modern safety doctrine, kettles are responsible for:</w:t>
        <w:br/>
        <w:t>- Burns</w:t>
        <w:br/>
        <w:t>- Scalds</w:t>
        <w:br/>
        <w:t>- Steam injuries</w:t>
        <w:br/>
        <w:t>- Electrical hazards</w:t>
        <w:br/>
        <w:t>- Slips</w:t>
        <w:br/>
        <w:t>- Trips</w:t>
        <w:br/>
        <w:t>- Falls</w:t>
        <w:br/>
        <w:t>- Emotional trauma</w:t>
        <w:br/>
        <w:t>- Existential dread</w:t>
        <w:br/>
        <w:t>- And the possibility — however remote — of someone getting slightly wet</w:t>
        <w:br/>
        <w:t>Therefore, kettles must be treated with the same seriousness as:</w:t>
        <w:br/>
        <w:t>- High voltage switchgear</w:t>
        <w:br/>
        <w:t>- Confined space entry</w:t>
        <w:br/>
        <w:t>- Nuclear reactors</w:t>
        <w:br/>
        <w:t>- Summoning demons</w:t>
      </w:r>
    </w:p>
    <w:p>
      <w:pPr>
        <w:pStyle w:val="Heading3"/>
      </w:pPr>
      <w:r>
        <w:t>The Kettle RAMS Process™</w:t>
      </w:r>
    </w:p>
    <w:p>
      <w:r>
        <w:t>Here’s the new, mandatory, HSE approved procedure for making tea:</w:t>
      </w:r>
    </w:p>
    <w:p>
      <w:pPr>
        <w:pStyle w:val="Heading3"/>
      </w:pPr>
      <w:r>
        <w:t>Step 1: Pre Boil Risk Assessment</w:t>
      </w:r>
    </w:p>
    <w:p>
      <w:r>
        <w:t>Before touching the kettle, you must:</w:t>
        <w:br/>
        <w:t>- Identify hazards</w:t>
        <w:br/>
        <w:t>- Evaluate risks</w:t>
        <w:br/>
        <w:t>- Mitigate risks</w:t>
        <w:br/>
        <w:t>- Document risks</w:t>
        <w:br/>
        <w:t>- Sign off risks</w:t>
        <w:br/>
        <w:t>- Get your manager to sign off</w:t>
        <w:br/>
        <w:t>- Get HSE to sign off</w:t>
        <w:br/>
        <w:t>- Get the Sustainability Team to sign off</w:t>
        <w:br/>
        <w:t>- Get Security to sign off</w:t>
        <w:br/>
        <w:t>- Get the pantry cleaner to sign off</w:t>
        <w:br/>
        <w:t>Only then may you proceed.</w:t>
      </w:r>
    </w:p>
    <w:p>
      <w:pPr>
        <w:pStyle w:val="Heading3"/>
      </w:pPr>
      <w:r>
        <w:t>Step 2: Method Statement for Boiling Water</w:t>
      </w:r>
    </w:p>
    <w:p>
      <w:r>
        <w:t>Your Method Statement must include:</w:t>
        <w:br/>
        <w:t>- Step by step kettle activation sequence</w:t>
        <w:br/>
        <w:t>- Hand placement diagrams</w:t>
        <w:br/>
        <w:t>- Steam avoidance strategies</w:t>
        <w:br/>
        <w:t>- Water pouring angles</w:t>
        <w:br/>
        <w:t>- Emergency shutdown procedures</w:t>
        <w:br/>
        <w:t>- A contingency plan in case the kettle refuses to cooperate</w:t>
        <w:br/>
        <w:t>This document must be laminated and stored next to the kettle.</w:t>
      </w:r>
    </w:p>
    <w:p>
      <w:pPr>
        <w:pStyle w:val="Heading3"/>
      </w:pPr>
      <w:r>
        <w:t>Step 3: Mandatory PPE</w:t>
      </w:r>
    </w:p>
    <w:p>
      <w:r>
        <w:t>To boil water safely, staff must wear:</w:t>
        <w:br/>
        <w:t>- Heat resistant gloves</w:t>
        <w:br/>
        <w:t>- Safety goggles</w:t>
        <w:br/>
        <w:t>- Apron</w:t>
        <w:br/>
        <w:t>- Steel toe boots</w:t>
        <w:br/>
        <w:t>- Arc flash suit (optional but recommended)</w:t>
        <w:br/>
        <w:t>- Hairnet</w:t>
        <w:br/>
        <w:t>- High visibility vest labeled “KETTLE OPERATOR”</w:t>
        <w:br/>
        <w:t>If you’re pouring water, add a face shield.</w:t>
      </w:r>
    </w:p>
    <w:p>
      <w:pPr>
        <w:pStyle w:val="Heading3"/>
      </w:pPr>
      <w:r>
        <w:t>Step 4: Kettle Permit to Work (PTW KTL 01)</w:t>
      </w:r>
    </w:p>
    <w:p>
      <w:r>
        <w:t>You must apply for a Kettle Permit, valid for exactly 5 minutes.</w:t>
        <w:br/>
        <w:t>Permit requires:</w:t>
        <w:br/>
        <w:t>- Purpose of boiling</w:t>
        <w:br/>
        <w:t>- Expected water temperature</w:t>
        <w:br/>
        <w:t>- Number of tea bags involved</w:t>
        <w:br/>
        <w:t>- Environmental impact statement</w:t>
        <w:br/>
        <w:t>- Emergency contact details</w:t>
        <w:br/>
        <w:t>If the permit expires mid boil, you must abort the operation.</w:t>
      </w:r>
    </w:p>
    <w:p>
      <w:pPr>
        <w:pStyle w:val="Heading3"/>
      </w:pPr>
      <w:r>
        <w:t>Step 5: The Buddy System</w:t>
      </w:r>
    </w:p>
    <w:p>
      <w:r>
        <w:t>You cannot boil water alone.</w:t>
        <w:br/>
        <w:t>You need:</w:t>
        <w:br/>
        <w:t>- A Kettle Operator</w:t>
        <w:br/>
        <w:t>- A Kettle Spotter</w:t>
        <w:br/>
        <w:t>- A Steam Safety Observer</w:t>
        <w:br/>
        <w:t>- A Spill Response Lead</w:t>
        <w:br/>
        <w:t>- A Documentation Controller</w:t>
        <w:br/>
        <w:t>This is known as the Five Man Tea Team™.</w:t>
      </w:r>
    </w:p>
    <w:p>
      <w:pPr>
        <w:pStyle w:val="Heading3"/>
      </w:pPr>
      <w:r>
        <w:t>Step 6: The Boil</w:t>
      </w:r>
    </w:p>
    <w:p>
      <w:r>
        <w:t>You may now activate the kettle.</w:t>
        <w:br/>
        <w:t>But first, announce loudly:</w:t>
        <w:br/>
        <w:t>“BOILING IN PROGRESS. CLEAR THE AREA.”</w:t>
        <w:br/>
        <w:t>All personnel must stand behind the yellow line.</w:t>
        <w:br/>
        <w:t>If the kettle clicks, you must:</w:t>
        <w:br/>
        <w:t>- Log the event</w:t>
        <w:br/>
        <w:t>- Notify HSE</w:t>
        <w:br/>
        <w:t>- Conduct a post boil debrief</w:t>
      </w:r>
    </w:p>
    <w:p>
      <w:pPr>
        <w:pStyle w:val="Heading3"/>
      </w:pPr>
      <w:r>
        <w:t>Post Boil Reporting Requirements</w:t>
      </w:r>
    </w:p>
    <w:p>
      <w:r>
        <w:t>After making tea, you must complete:</w:t>
        <w:br/>
        <w:t>- A Boil Completion Report</w:t>
        <w:br/>
        <w:t>- A Steam Exposure Log</w:t>
        <w:br/>
        <w:t>- A Water Dispensing Risk Review</w:t>
        <w:br/>
        <w:t>- A Lessons Learned Summary</w:t>
        <w:br/>
        <w:t>- A Near Miss Declaration (mandatory even if nothing happened)</w:t>
        <w:br/>
        <w:t>All documents must be archived for 10 years.</w:t>
      </w:r>
    </w:p>
    <w:p>
      <w:pPr>
        <w:pStyle w:val="Heading3"/>
      </w:pPr>
      <w:r>
        <w:t>Why Stop There? Let’s Make It Even Safer.</w:t>
      </w:r>
    </w:p>
    <w:p>
      <w:r>
        <w:t>Proposed enhancements:</w:t>
        <w:br/>
        <w:t>1. Kettle Training Certification (KTC Level 1–4)</w:t>
        <w:br/>
        <w:t>Because boiling water is a skill.</w:t>
        <w:br/>
        <w:t>2. Kettle Safety Induction Video</w:t>
        <w:br/>
        <w:t>Mandatory viewing every Monday.</w:t>
        <w:br/>
        <w:t>3. Kettle Lockout Tagout (LOTO)</w:t>
        <w:br/>
        <w:t>To prevent unauthorized boiling.</w:t>
        <w:br/>
        <w:t>4. Kettle Operator Licensing</w:t>
        <w:br/>
        <w:t>Annual renewal, written exam included.</w:t>
        <w:br/>
        <w:t>5. Kettle Safety Drills</w:t>
        <w:br/>
        <w:t>Simulated steam emergencies every quarter.</w:t>
      </w:r>
    </w:p>
    <w:p>
      <w:pPr>
        <w:pStyle w:val="Heading3"/>
      </w:pPr>
      <w:r>
        <w:t>Conclusion: Tea Is Dangerous. Act Accordingly.</w:t>
      </w:r>
    </w:p>
    <w:p>
      <w:r>
        <w:t>In today’s CRES/HSE environment, nothing is simple.</w:t>
        <w:br/>
        <w:t>Not walking.</w:t>
        <w:br/>
        <w:t>Not sitting.</w:t>
        <w:br/>
        <w:t>Not breathing.</w:t>
        <w:br/>
        <w:t>And definitely not boiling water.</w:t>
        <w:br/>
        <w:t>Because safety isn’t just a priority — it’s a lifestyle.</w:t>
        <w:br/>
        <w:t>A philosophy.</w:t>
        <w:br/>
        <w:t>A sacred ritual.</w:t>
        <w:br/>
        <w:t>And if you think this is overkill?</w:t>
        <w:br/>
        <w:t>You clearly don’t care about employee wellbeing.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