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 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Submission deadline :26/3/2020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1, understand and implement naive bayes classification for iris data set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Implement naive bayes for classification of your mails as spam or non spam using scikit learn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Implement decision tree using Scikit learn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Train the system to predict whether golf can be played or not when a new data is given using decision tree and naïve bayes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51.0" w:type="dxa"/>
        <w:jc w:val="left"/>
        <w:tblInd w:w="0.0" w:type="dxa"/>
        <w:tblBorders>
          <w:bottom w:color="ededed" w:space="0" w:sz="6" w:val="single"/>
        </w:tblBorders>
        <w:tblLayout w:type="fixed"/>
        <w:tblLook w:val="0400"/>
      </w:tblPr>
      <w:tblGrid>
        <w:gridCol w:w="844"/>
        <w:gridCol w:w="1726"/>
        <w:gridCol w:w="2330"/>
        <w:gridCol w:w="1688"/>
        <w:gridCol w:w="3070"/>
        <w:gridCol w:w="893"/>
        <w:tblGridChange w:id="0">
          <w:tblGrid>
            <w:gridCol w:w="844"/>
            <w:gridCol w:w="1726"/>
            <w:gridCol w:w="2330"/>
            <w:gridCol w:w="1688"/>
            <w:gridCol w:w="3070"/>
            <w:gridCol w:w="893"/>
          </w:tblGrid>
        </w:tblGridChange>
      </w:tblGrid>
      <w:tr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mallCaps w:val="1"/>
                <w:sz w:val="17"/>
                <w:szCs w:val="17"/>
                <w:rtl w:val="0"/>
              </w:rPr>
              <w:t xml:space="preserve">OUTLOOK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mallCaps w:val="1"/>
                <w:sz w:val="17"/>
                <w:szCs w:val="17"/>
                <w:rtl w:val="0"/>
              </w:rPr>
              <w:t xml:space="preserve">TEMPERATURE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mallCaps w:val="1"/>
                <w:sz w:val="17"/>
                <w:szCs w:val="17"/>
                <w:rtl w:val="0"/>
              </w:rPr>
              <w:t xml:space="preserve">HUMIDITY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mallCaps w:val="1"/>
                <w:sz w:val="17"/>
                <w:szCs w:val="17"/>
                <w:rtl w:val="0"/>
              </w:rPr>
              <w:t xml:space="preserve">WINDY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mallCaps w:val="1"/>
                <w:sz w:val="17"/>
                <w:szCs w:val="17"/>
                <w:rtl w:val="0"/>
              </w:rPr>
              <w:t xml:space="preserve">PLAY GOLF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Rainy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Hot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Rainy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Hot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Overcast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Hot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Sunny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Mild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Sunny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Cool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Normal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Sunny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Cool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Normal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Overcast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Cool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Normal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Rainy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Mild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Rainy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Cool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Normal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Sunny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Mild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Normal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Rainy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Mild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Normal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Overcast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Mild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Overcast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Hot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Normal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Sunny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Mild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edede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480" w:lineRule="auto"/>
              <w:ind w:left="0" w:right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Use SVM to implement credit card fraud detection using SCkit Learn 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set and description: credit_fraud.arff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NOTE</w:t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Hint: Questions 1 and 4 u can use the  codes done in class. do slight modifications to run on the given data set</w:t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Q2 you just need to know how to scrape data from your own mail box and dump it into a file . Rest everything is already taught in the class</w:t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left="144" w:right="144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7F2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4570E"/>
    <w:pPr>
      <w:spacing w:after="100" w:afterAutospacing="1" w:before="100" w:beforeAutospacing="1"/>
      <w:ind w:left="0" w:right="0"/>
    </w:pPr>
    <w:rPr>
      <w:rFonts w:ascii="Times New Roman" w:cs="Times New Roman" w:eastAsia="Times New Roman" w:hAnsi="Times New Roman"/>
      <w:sz w:val="24"/>
      <w:szCs w:val="24"/>
      <w:lang w:bidi="k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64570E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rsid w:val="0064570E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64570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FSrHVipVGyhCxy8CuW7DQNqU6w==">AMUW2mVXgZp+6ScqIs/3wEbFyRRdjMTClYqSQ6B9M+cw+i4EwoJ5zjUBUJPWL30rz01Yd5lWxkziMjBGkbFbeUMEhzQm2Iv4Z+rJqCPrIpoa6F2Xj2PX8MA=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2018-04-02T04:11:00Z</dcterms:created>
  <dc:creator>WINDOWS-XP</dc:creator>
</cp:coreProperties>
</file>