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79669">
      <w:pPr>
        <w:pStyle w:val="9"/>
        <w:bidi w:val="0"/>
        <w:rPr>
          <w:lang w:val="en-SG"/>
        </w:rPr>
      </w:pPr>
      <w:r>
        <w:rPr>
          <w:lang w:val="en-SG"/>
        </w:rPr>
        <w:t>Satellite Collision Prediction System</w:t>
      </w:r>
    </w:p>
    <w:p w14:paraId="46B21DE6">
      <w:pPr>
        <w:pStyle w:val="7"/>
        <w:bidi w:val="0"/>
        <w:rPr>
          <w:rFonts w:hint="default"/>
          <w:lang w:val="en-SG"/>
        </w:rPr>
      </w:pPr>
      <w:r>
        <w:rPr>
          <w:rFonts w:hint="default"/>
          <w:lang w:val="en-SG"/>
        </w:rPr>
        <w:t>DSA Case Study  -  K-D Tree + Max-Heap  -  Team of 4</w:t>
      </w:r>
    </w:p>
    <w:p w14:paraId="65F82CFF">
      <w:pPr>
        <w:pStyle w:val="7"/>
        <w:bidi w:val="0"/>
        <w:rPr>
          <w:rFonts w:hint="default"/>
          <w:lang w:val="en-SG"/>
        </w:rPr>
      </w:pPr>
      <w:r>
        <w:rPr>
          <w:rFonts w:hint="default"/>
          <w:lang w:val="en-SG"/>
        </w:rPr>
        <w:t>Aligned to: DSA Lab Evaluation 3 Rubrics  (10 Marks)</w:t>
      </w:r>
    </w:p>
    <w:p w14:paraId="31325039">
      <w:pPr>
        <w:bidi w:val="0"/>
        <w:rPr>
          <w:rFonts w:hint="default"/>
          <w:lang w:val="en-SG"/>
        </w:rPr>
      </w:pPr>
    </w:p>
    <w:p w14:paraId="1C7F761E">
      <w:pPr>
        <w:bidi w:val="0"/>
        <w:rPr>
          <w:rFonts w:hint="default"/>
          <w:b w:val="0"/>
          <w:color w:val="auto"/>
          <w:lang w:val="en-SG"/>
        </w:rPr>
      </w:pPr>
      <w:r>
        <w:rPr>
          <w:rFonts w:hint="default"/>
          <w:b/>
          <w:color w:val="FF0000"/>
          <w:lang w:val="en-SG"/>
        </w:rPr>
        <w:t>DEADLINE ALERT: The rubric states the deadline is October 25. Today is October 26. Contact your faculty IMMEDIATELY to confirm your evaluation slot status before starting development.</w:t>
      </w:r>
    </w:p>
    <w:p w14:paraId="45A4905D">
      <w:pPr>
        <w:bidi w:val="0"/>
        <w:rPr>
          <w:rFonts w:hint="default"/>
          <w:lang w:val="en-SG"/>
        </w:rPr>
      </w:pPr>
    </w:p>
    <w:p w14:paraId="02546DA8">
      <w:pPr>
        <w:pStyle w:val="2"/>
        <w:bidi w:val="0"/>
        <w:rPr>
          <w:rFonts w:hint="default"/>
          <w:lang w:val="en-SG"/>
        </w:rPr>
      </w:pPr>
      <w:r>
        <w:rPr>
          <w:rFonts w:hint="default"/>
          <w:lang w:val="en-SG"/>
        </w:rPr>
        <w:t>Rubric Breakdown - How We Score Full Marks</w:t>
      </w:r>
    </w:p>
    <w:p w14:paraId="5932DE94">
      <w:pPr>
        <w:bidi w:val="0"/>
        <w:rPr>
          <w:rFonts w:hint="default"/>
          <w:lang w:val="en-SG"/>
        </w:rPr>
      </w:pPr>
      <w:r>
        <w:rPr>
          <w:rFonts w:hint="default"/>
          <w:lang w:val="en-SG"/>
        </w:rPr>
        <w:t>Total: 10 marks  |  2 marks each x 5 components  |  Scored 0 / 1 / 2 per component</w:t>
      </w:r>
    </w:p>
    <w:p w14:paraId="373B2D42">
      <w:pPr>
        <w:bidi w:val="0"/>
        <w:rPr>
          <w:rFonts w:hint="default"/>
          <w:lang w:val="en-SG"/>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30"/>
        <w:gridCol w:w="2130"/>
        <w:gridCol w:w="2131"/>
        <w:gridCol w:w="2131"/>
      </w:tblGrid>
      <w:tr w14:paraId="482F6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A0DA3EA">
            <w:pPr>
              <w:bidi w:val="0"/>
              <w:rPr>
                <w:rFonts w:hint="default"/>
                <w:b/>
                <w:vertAlign w:val="baseline"/>
                <w:lang w:val="en-SG"/>
              </w:rPr>
            </w:pPr>
            <w:r>
              <w:rPr>
                <w:rFonts w:hint="default"/>
                <w:b/>
                <w:vertAlign w:val="baseline"/>
                <w:lang w:val="en-SG"/>
              </w:rPr>
              <w:t>No.</w:t>
            </w:r>
          </w:p>
        </w:tc>
        <w:tc>
          <w:tcPr>
            <w:tcW w:w="2130" w:type="dxa"/>
          </w:tcPr>
          <w:p w14:paraId="5FC35181">
            <w:pPr>
              <w:bidi w:val="0"/>
              <w:rPr>
                <w:rFonts w:hint="default"/>
                <w:b/>
                <w:vertAlign w:val="baseline"/>
                <w:lang w:val="en-SG"/>
              </w:rPr>
            </w:pPr>
            <w:r>
              <w:rPr>
                <w:rFonts w:hint="default"/>
                <w:b/>
                <w:vertAlign w:val="baseline"/>
                <w:lang w:val="en-SG"/>
              </w:rPr>
              <w:t>Rubric Component</w:t>
            </w:r>
          </w:p>
        </w:tc>
        <w:tc>
          <w:tcPr>
            <w:tcW w:w="2131" w:type="dxa"/>
          </w:tcPr>
          <w:p w14:paraId="24127B08">
            <w:pPr>
              <w:bidi w:val="0"/>
              <w:rPr>
                <w:rFonts w:hint="default"/>
                <w:b/>
                <w:vertAlign w:val="baseline"/>
                <w:lang w:val="en-SG"/>
              </w:rPr>
            </w:pPr>
            <w:r>
              <w:rPr>
                <w:rFonts w:hint="default"/>
                <w:b/>
                <w:vertAlign w:val="baseline"/>
                <w:lang w:val="en-SG"/>
              </w:rPr>
              <w:t>Marks</w:t>
            </w:r>
          </w:p>
        </w:tc>
        <w:tc>
          <w:tcPr>
            <w:tcW w:w="2131" w:type="dxa"/>
          </w:tcPr>
          <w:p w14:paraId="2B0FC8B5">
            <w:pPr>
              <w:bidi w:val="0"/>
              <w:rPr>
                <w:rFonts w:hint="default"/>
                <w:b/>
                <w:vertAlign w:val="baseline"/>
                <w:lang w:val="en-SG"/>
              </w:rPr>
            </w:pPr>
            <w:r>
              <w:rPr>
                <w:rFonts w:hint="default"/>
                <w:b/>
                <w:vertAlign w:val="baseline"/>
                <w:lang w:val="en-SG"/>
              </w:rPr>
              <w:t>Who Handles It</w:t>
            </w:r>
          </w:p>
        </w:tc>
      </w:tr>
      <w:tr w14:paraId="13C0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CC96A7B">
            <w:pPr>
              <w:bidi w:val="0"/>
              <w:rPr>
                <w:rFonts w:hint="default"/>
                <w:vertAlign w:val="baseline"/>
                <w:lang w:val="en-SG"/>
              </w:rPr>
            </w:pPr>
            <w:r>
              <w:rPr>
                <w:rFonts w:hint="default"/>
                <w:vertAlign w:val="baseline"/>
                <w:lang w:val="en-SG"/>
              </w:rPr>
              <w:t>a</w:t>
            </w:r>
          </w:p>
        </w:tc>
        <w:tc>
          <w:tcPr>
            <w:tcW w:w="2130" w:type="dxa"/>
          </w:tcPr>
          <w:p w14:paraId="31C2B180">
            <w:pPr>
              <w:bidi w:val="0"/>
              <w:rPr>
                <w:rFonts w:hint="default"/>
                <w:vertAlign w:val="baseline"/>
                <w:lang w:val="en-SG"/>
              </w:rPr>
            </w:pPr>
            <w:r>
              <w:rPr>
                <w:rFonts w:hint="default"/>
                <w:vertAlign w:val="baseline"/>
                <w:lang w:val="en-SG"/>
              </w:rPr>
              <w:t>Data Structure Justification</w:t>
            </w:r>
          </w:p>
        </w:tc>
        <w:tc>
          <w:tcPr>
            <w:tcW w:w="2131" w:type="dxa"/>
          </w:tcPr>
          <w:p w14:paraId="3426192D">
            <w:pPr>
              <w:bidi w:val="0"/>
              <w:rPr>
                <w:rFonts w:hint="default"/>
                <w:vertAlign w:val="baseline"/>
                <w:lang w:val="en-SG"/>
              </w:rPr>
            </w:pPr>
            <w:r>
              <w:rPr>
                <w:rFonts w:hint="default"/>
                <w:vertAlign w:val="baseline"/>
                <w:lang w:val="en-SG"/>
              </w:rPr>
              <w:t>2</w:t>
            </w:r>
          </w:p>
        </w:tc>
        <w:tc>
          <w:tcPr>
            <w:tcW w:w="2131" w:type="dxa"/>
          </w:tcPr>
          <w:p w14:paraId="79A81633">
            <w:pPr>
              <w:bidi w:val="0"/>
              <w:rPr>
                <w:rFonts w:hint="default"/>
                <w:vertAlign w:val="baseline"/>
                <w:lang w:val="en-SG"/>
              </w:rPr>
            </w:pPr>
            <w:r>
              <w:rPr>
                <w:rFonts w:hint="default"/>
                <w:vertAlign w:val="baseline"/>
                <w:lang w:val="en-SG"/>
              </w:rPr>
              <w:t>Member 1 (speaks + app section)</w:t>
            </w:r>
          </w:p>
        </w:tc>
      </w:tr>
      <w:tr w14:paraId="3AFB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8CBE52F">
            <w:pPr>
              <w:bidi w:val="0"/>
              <w:rPr>
                <w:rFonts w:hint="default"/>
                <w:vertAlign w:val="baseline"/>
                <w:lang w:val="en-SG"/>
              </w:rPr>
            </w:pPr>
            <w:r>
              <w:rPr>
                <w:rFonts w:hint="default"/>
                <w:vertAlign w:val="baseline"/>
                <w:lang w:val="en-SG"/>
              </w:rPr>
              <w:t>b</w:t>
            </w:r>
          </w:p>
        </w:tc>
        <w:tc>
          <w:tcPr>
            <w:tcW w:w="2130" w:type="dxa"/>
          </w:tcPr>
          <w:p w14:paraId="319A8AA8">
            <w:pPr>
              <w:bidi w:val="0"/>
              <w:rPr>
                <w:rFonts w:hint="default"/>
                <w:vertAlign w:val="baseline"/>
                <w:lang w:val="en-SG"/>
              </w:rPr>
            </w:pPr>
            <w:r>
              <w:rPr>
                <w:rFonts w:hint="default"/>
                <w:vertAlign w:val="baseline"/>
                <w:lang w:val="en-SG"/>
              </w:rPr>
              <w:t>Implementation Strategy</w:t>
            </w:r>
          </w:p>
        </w:tc>
        <w:tc>
          <w:tcPr>
            <w:tcW w:w="2131" w:type="dxa"/>
          </w:tcPr>
          <w:p w14:paraId="0C9DD4AF">
            <w:pPr>
              <w:bidi w:val="0"/>
              <w:rPr>
                <w:rFonts w:hint="default"/>
                <w:vertAlign w:val="baseline"/>
                <w:lang w:val="en-SG"/>
              </w:rPr>
            </w:pPr>
            <w:r>
              <w:rPr>
                <w:rFonts w:hint="default"/>
                <w:vertAlign w:val="baseline"/>
                <w:lang w:val="en-SG"/>
              </w:rPr>
              <w:t>2</w:t>
            </w:r>
          </w:p>
        </w:tc>
        <w:tc>
          <w:tcPr>
            <w:tcW w:w="2131" w:type="dxa"/>
          </w:tcPr>
          <w:p w14:paraId="07ECBA47">
            <w:pPr>
              <w:bidi w:val="0"/>
              <w:rPr>
                <w:rFonts w:hint="default"/>
                <w:vertAlign w:val="baseline"/>
                <w:lang w:val="en-SG"/>
              </w:rPr>
            </w:pPr>
            <w:r>
              <w:rPr>
                <w:rFonts w:hint="default"/>
                <w:vertAlign w:val="baseline"/>
                <w:lang w:val="en-SG"/>
              </w:rPr>
              <w:t>Member 1 (array-based K-D Tree reasoning)</w:t>
            </w:r>
          </w:p>
        </w:tc>
      </w:tr>
      <w:tr w14:paraId="4FB5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61B43C3">
            <w:pPr>
              <w:bidi w:val="0"/>
              <w:rPr>
                <w:rFonts w:hint="default"/>
                <w:vertAlign w:val="baseline"/>
                <w:lang w:val="en-SG"/>
              </w:rPr>
            </w:pPr>
            <w:r>
              <w:rPr>
                <w:rFonts w:hint="default"/>
                <w:vertAlign w:val="baseline"/>
                <w:lang w:val="en-SG"/>
              </w:rPr>
              <w:t>c</w:t>
            </w:r>
          </w:p>
        </w:tc>
        <w:tc>
          <w:tcPr>
            <w:tcW w:w="2130" w:type="dxa"/>
          </w:tcPr>
          <w:p w14:paraId="54E0AA46">
            <w:pPr>
              <w:bidi w:val="0"/>
              <w:rPr>
                <w:rFonts w:hint="default"/>
                <w:vertAlign w:val="baseline"/>
                <w:lang w:val="en-SG"/>
              </w:rPr>
            </w:pPr>
            <w:r>
              <w:rPr>
                <w:rFonts w:hint="default"/>
                <w:vertAlign w:val="baseline"/>
                <w:lang w:val="en-SG"/>
              </w:rPr>
              <w:t>Live Demo</w:t>
            </w:r>
          </w:p>
        </w:tc>
        <w:tc>
          <w:tcPr>
            <w:tcW w:w="2131" w:type="dxa"/>
          </w:tcPr>
          <w:p w14:paraId="2F001AB5">
            <w:pPr>
              <w:bidi w:val="0"/>
              <w:rPr>
                <w:rFonts w:hint="default"/>
                <w:vertAlign w:val="baseline"/>
                <w:lang w:val="en-SG"/>
              </w:rPr>
            </w:pPr>
            <w:r>
              <w:rPr>
                <w:rFonts w:hint="default"/>
                <w:vertAlign w:val="baseline"/>
                <w:lang w:val="en-SG"/>
              </w:rPr>
              <w:t>2</w:t>
            </w:r>
          </w:p>
        </w:tc>
        <w:tc>
          <w:tcPr>
            <w:tcW w:w="2131" w:type="dxa"/>
          </w:tcPr>
          <w:p w14:paraId="44393D53">
            <w:pPr>
              <w:bidi w:val="0"/>
              <w:rPr>
                <w:rFonts w:hint="default"/>
                <w:vertAlign w:val="baseline"/>
                <w:lang w:val="en-SG"/>
              </w:rPr>
            </w:pPr>
            <w:r>
              <w:rPr>
                <w:rFonts w:hint="default"/>
                <w:vertAlign w:val="baseline"/>
                <w:lang w:val="en-SG"/>
              </w:rPr>
              <w:t>ALL MEMBERS (app runs, edge cases handled)</w:t>
            </w:r>
          </w:p>
        </w:tc>
      </w:tr>
      <w:tr w14:paraId="29AA2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ACCFE10">
            <w:pPr>
              <w:bidi w:val="0"/>
              <w:rPr>
                <w:rFonts w:hint="default"/>
                <w:vertAlign w:val="baseline"/>
                <w:lang w:val="en-SG"/>
              </w:rPr>
            </w:pPr>
            <w:r>
              <w:rPr>
                <w:rFonts w:hint="default"/>
                <w:vertAlign w:val="baseline"/>
                <w:lang w:val="en-SG"/>
              </w:rPr>
              <w:t>d</w:t>
            </w:r>
          </w:p>
        </w:tc>
        <w:tc>
          <w:tcPr>
            <w:tcW w:w="2130" w:type="dxa"/>
          </w:tcPr>
          <w:p w14:paraId="0E1C6A37">
            <w:pPr>
              <w:bidi w:val="0"/>
              <w:rPr>
                <w:rFonts w:hint="default"/>
                <w:vertAlign w:val="baseline"/>
                <w:lang w:val="en-SG"/>
              </w:rPr>
            </w:pPr>
            <w:r>
              <w:rPr>
                <w:rFonts w:hint="default"/>
                <w:vertAlign w:val="baseline"/>
                <w:lang w:val="en-SG"/>
              </w:rPr>
              <w:t>Time Complexity Analysis</w:t>
            </w:r>
          </w:p>
        </w:tc>
        <w:tc>
          <w:tcPr>
            <w:tcW w:w="2131" w:type="dxa"/>
          </w:tcPr>
          <w:p w14:paraId="6FA2ECE7">
            <w:pPr>
              <w:bidi w:val="0"/>
              <w:rPr>
                <w:rFonts w:hint="default"/>
                <w:vertAlign w:val="baseline"/>
                <w:lang w:val="en-SG"/>
              </w:rPr>
            </w:pPr>
            <w:r>
              <w:rPr>
                <w:rFonts w:hint="default"/>
                <w:vertAlign w:val="baseline"/>
                <w:lang w:val="en-SG"/>
              </w:rPr>
              <w:t>2</w:t>
            </w:r>
          </w:p>
        </w:tc>
        <w:tc>
          <w:tcPr>
            <w:tcW w:w="2131" w:type="dxa"/>
          </w:tcPr>
          <w:p w14:paraId="44299B0F">
            <w:pPr>
              <w:bidi w:val="0"/>
              <w:rPr>
                <w:rFonts w:hint="default"/>
                <w:vertAlign w:val="baseline"/>
                <w:lang w:val="en-SG"/>
              </w:rPr>
            </w:pPr>
            <w:r>
              <w:rPr>
                <w:rFonts w:hint="default"/>
                <w:vertAlign w:val="baseline"/>
                <w:lang w:val="en-SG"/>
              </w:rPr>
              <w:t>Member 3 (chart + complexity panel)</w:t>
            </w:r>
          </w:p>
        </w:tc>
      </w:tr>
      <w:tr w14:paraId="55180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F7000C2">
            <w:pPr>
              <w:bidi w:val="0"/>
              <w:rPr>
                <w:rFonts w:hint="default"/>
                <w:vertAlign w:val="baseline"/>
                <w:lang w:val="en-SG"/>
              </w:rPr>
            </w:pPr>
            <w:r>
              <w:rPr>
                <w:rFonts w:hint="default"/>
                <w:vertAlign w:val="baseline"/>
                <w:lang w:val="en-SG"/>
              </w:rPr>
              <w:t>e</w:t>
            </w:r>
          </w:p>
        </w:tc>
        <w:tc>
          <w:tcPr>
            <w:tcW w:w="2130" w:type="dxa"/>
          </w:tcPr>
          <w:p w14:paraId="06FC66DE">
            <w:pPr>
              <w:bidi w:val="0"/>
              <w:rPr>
                <w:rFonts w:hint="default"/>
                <w:vertAlign w:val="baseline"/>
                <w:lang w:val="en-SG"/>
              </w:rPr>
            </w:pPr>
            <w:r>
              <w:rPr>
                <w:rFonts w:hint="default"/>
                <w:vertAlign w:val="baseline"/>
                <w:lang w:val="en-SG"/>
              </w:rPr>
              <w:t>Individual Contribution and GitHub Proof</w:t>
            </w:r>
          </w:p>
        </w:tc>
        <w:tc>
          <w:tcPr>
            <w:tcW w:w="2131" w:type="dxa"/>
          </w:tcPr>
          <w:p w14:paraId="5103BF5C">
            <w:pPr>
              <w:bidi w:val="0"/>
              <w:rPr>
                <w:rFonts w:hint="default"/>
                <w:vertAlign w:val="baseline"/>
                <w:lang w:val="en-SG"/>
              </w:rPr>
            </w:pPr>
            <w:r>
              <w:rPr>
                <w:rFonts w:hint="default"/>
                <w:vertAlign w:val="baseline"/>
                <w:lang w:val="en-SG"/>
              </w:rPr>
              <w:t>2</w:t>
            </w:r>
          </w:p>
        </w:tc>
        <w:tc>
          <w:tcPr>
            <w:tcW w:w="2131" w:type="dxa"/>
          </w:tcPr>
          <w:p w14:paraId="12899499">
            <w:pPr>
              <w:bidi w:val="0"/>
              <w:rPr>
                <w:rFonts w:hint="default"/>
                <w:vertAlign w:val="baseline"/>
                <w:lang w:val="en-SG"/>
              </w:rPr>
            </w:pPr>
            <w:r>
              <w:rPr>
                <w:rFonts w:hint="default"/>
                <w:vertAlign w:val="baseline"/>
                <w:lang w:val="en-SG"/>
              </w:rPr>
              <w:t>ALL MEMBERS (separate accounts + commits)</w:t>
            </w:r>
          </w:p>
        </w:tc>
      </w:tr>
    </w:tbl>
    <w:p w14:paraId="7B8218EE">
      <w:pPr>
        <w:bidi w:val="0"/>
        <w:rPr>
          <w:rFonts w:hint="default"/>
          <w:lang w:val="en-SG"/>
        </w:rPr>
      </w:pPr>
    </w:p>
    <w:p w14:paraId="4102E7E3">
      <w:pPr>
        <w:bidi w:val="0"/>
        <w:rPr>
          <w:rFonts w:hint="default"/>
          <w:lang w:val="en-SG"/>
        </w:rPr>
      </w:pPr>
    </w:p>
    <w:p w14:paraId="514696A7">
      <w:pPr>
        <w:pStyle w:val="2"/>
        <w:bidi w:val="0"/>
        <w:rPr>
          <w:rFonts w:hint="default"/>
          <w:lang w:val="en-SG"/>
        </w:rPr>
      </w:pPr>
      <w:r>
        <w:rPr>
          <w:rFonts w:hint="default"/>
          <w:lang w:val="en-SG"/>
        </w:rPr>
        <w:t>Repository Structure</w:t>
      </w:r>
    </w:p>
    <w:p w14:paraId="368179DE">
      <w:pPr>
        <w:bidi w:val="0"/>
        <w:rPr>
          <w:rFonts w:hint="default"/>
          <w:lang w:val="en-SG"/>
        </w:rPr>
      </w:pPr>
      <w:r>
        <w:rPr>
          <w:rFonts w:hint="default"/>
          <w:lang w:val="en-SG"/>
        </w:rPr>
        <w:t>Tech Stack: HTML + Vanilla CSS + JavaScript (ES Modules) | Three.js via CDN | Chart.js via CDN | Deployed on GitHub Pages</w:t>
      </w:r>
    </w:p>
    <w:p w14:paraId="26DE2A40">
      <w:pPr>
        <w:bidi w:val="0"/>
        <w:rPr>
          <w:rFonts w:hint="default"/>
          <w:lang w:val="en-SG"/>
        </w:rPr>
      </w:pPr>
    </w:p>
    <w:p w14:paraId="377CDC44">
      <w:pPr>
        <w:bidi w:val="0"/>
        <w:rPr>
          <w:rFonts w:hint="default" w:ascii="Courier New" w:hAnsi="Courier New" w:cs="Courier New"/>
          <w:sz w:val="18"/>
          <w:lang w:val="en-SG"/>
        </w:rPr>
      </w:pPr>
      <w:r>
        <w:rPr>
          <w:rFonts w:hint="default" w:ascii="Courier New" w:hAnsi="Courier New" w:cs="Courier New"/>
          <w:sz w:val="18"/>
          <w:lang w:val="en-SG"/>
        </w:rPr>
        <w:t>DSACaseStudy/</w:t>
      </w:r>
    </w:p>
    <w:p w14:paraId="40F317E9">
      <w:pPr>
        <w:bidi w:val="0"/>
        <w:rPr>
          <w:rFonts w:hint="default" w:ascii="Courier New" w:hAnsi="Courier New" w:cs="Courier New"/>
          <w:sz w:val="18"/>
          <w:lang w:val="en-SG"/>
        </w:rPr>
      </w:pPr>
      <w:r>
        <w:rPr>
          <w:rFonts w:hint="default" w:ascii="Courier New" w:hAnsi="Courier New" w:cs="Courier New"/>
          <w:sz w:val="18"/>
          <w:lang w:val="en-SG"/>
        </w:rPr>
        <w:t xml:space="preserve">  index.html              &lt;- Main entry point (Member 4)</w:t>
      </w:r>
    </w:p>
    <w:p w14:paraId="2981F66D">
      <w:pPr>
        <w:bidi w:val="0"/>
        <w:rPr>
          <w:rFonts w:hint="default" w:ascii="Courier New" w:hAnsi="Courier New" w:cs="Courier New"/>
          <w:sz w:val="18"/>
          <w:lang w:val="en-SG"/>
        </w:rPr>
      </w:pPr>
      <w:r>
        <w:rPr>
          <w:rFonts w:hint="default" w:ascii="Courier New" w:hAnsi="Courier New" w:cs="Courier New"/>
          <w:sz w:val="18"/>
          <w:lang w:val="en-SG"/>
        </w:rPr>
        <w:t xml:space="preserve">  css/styles.css          &lt;- Global styles and design system (Member 4)</w:t>
      </w:r>
    </w:p>
    <w:p w14:paraId="613C2472">
      <w:pPr>
        <w:bidi w:val="0"/>
        <w:rPr>
          <w:rFonts w:hint="default" w:ascii="Courier New" w:hAnsi="Courier New" w:cs="Courier New"/>
          <w:sz w:val="18"/>
          <w:lang w:val="en-SG"/>
        </w:rPr>
      </w:pPr>
      <w:r>
        <w:rPr>
          <w:rFonts w:hint="default" w:ascii="Courier New" w:hAnsi="Courier New" w:cs="Courier New"/>
          <w:sz w:val="18"/>
          <w:lang w:val="en-SG"/>
        </w:rPr>
        <w:t xml:space="preserve">  js/satellite.js         &lt;- Satellite data model and generator (Member 1)</w:t>
      </w:r>
    </w:p>
    <w:p w14:paraId="7FA780D4">
      <w:pPr>
        <w:bidi w:val="0"/>
        <w:rPr>
          <w:rFonts w:hint="default" w:ascii="Courier New" w:hAnsi="Courier New" w:cs="Courier New"/>
          <w:sz w:val="18"/>
          <w:lang w:val="en-SG"/>
        </w:rPr>
      </w:pPr>
      <w:r>
        <w:rPr>
          <w:rFonts w:hint="default" w:ascii="Courier New" w:hAnsi="Courier New" w:cs="Courier New"/>
          <w:sz w:val="18"/>
          <w:lang w:val="en-SG"/>
        </w:rPr>
        <w:t xml:space="preserve">  js/kdtree.js            &lt;- K-D Tree core logic (Member 1)</w:t>
      </w:r>
    </w:p>
    <w:p w14:paraId="5C5714CA">
      <w:pPr>
        <w:bidi w:val="0"/>
        <w:rPr>
          <w:rFonts w:hint="default" w:ascii="Courier New" w:hAnsi="Courier New" w:cs="Courier New"/>
          <w:sz w:val="18"/>
          <w:lang w:val="en-SG"/>
        </w:rPr>
      </w:pPr>
      <w:r>
        <w:rPr>
          <w:rFonts w:hint="default" w:ascii="Courier New" w:hAnsi="Courier New" w:cs="Courier New"/>
          <w:sz w:val="18"/>
          <w:lang w:val="en-SG"/>
        </w:rPr>
        <w:t xml:space="preserve">  js/heap.js              &lt;- Max-Heap Priority Queue (Member 1)</w:t>
      </w:r>
    </w:p>
    <w:p w14:paraId="0A9DC6F7">
      <w:pPr>
        <w:bidi w:val="0"/>
        <w:rPr>
          <w:rFonts w:hint="default" w:ascii="Courier New" w:hAnsi="Courier New" w:cs="Courier New"/>
          <w:sz w:val="18"/>
          <w:lang w:val="en-SG"/>
        </w:rPr>
      </w:pPr>
      <w:r>
        <w:rPr>
          <w:rFonts w:hint="default" w:ascii="Courier New" w:hAnsi="Courier New" w:cs="Courier New"/>
          <w:sz w:val="18"/>
          <w:lang w:val="en-SG"/>
        </w:rPr>
        <w:t xml:space="preserve">  js/visualizer3d.js      &lt;- Three.js 3D scene (Member 2)</w:t>
      </w:r>
    </w:p>
    <w:p w14:paraId="55E488EC">
      <w:pPr>
        <w:bidi w:val="0"/>
        <w:rPr>
          <w:rFonts w:hint="default" w:ascii="Courier New" w:hAnsi="Courier New" w:cs="Courier New"/>
          <w:sz w:val="18"/>
          <w:lang w:val="en-SG"/>
        </w:rPr>
      </w:pPr>
      <w:r>
        <w:rPr>
          <w:rFonts w:hint="default" w:ascii="Courier New" w:hAnsi="Courier New" w:cs="Courier New"/>
          <w:sz w:val="18"/>
          <w:lang w:val="en-SG"/>
        </w:rPr>
        <w:t xml:space="preserve">  js/treeVisualizer.js    &lt;- K-D Tree split plane visualizer (Member 2)</w:t>
      </w:r>
    </w:p>
    <w:p w14:paraId="0D9B4DB2">
      <w:pPr>
        <w:bidi w:val="0"/>
        <w:rPr>
          <w:rFonts w:hint="default" w:ascii="Courier New" w:hAnsi="Courier New" w:cs="Courier New"/>
          <w:sz w:val="18"/>
          <w:lang w:val="en-SG"/>
        </w:rPr>
      </w:pPr>
      <w:r>
        <w:rPr>
          <w:rFonts w:hint="default" w:ascii="Courier New" w:hAnsi="Courier New" w:cs="Courier New"/>
          <w:sz w:val="18"/>
          <w:lang w:val="en-SG"/>
        </w:rPr>
        <w:t xml:space="preserve">  js/bruteForce.js        &lt;- Brute-force O(N^2) algorithm (Member 3)</w:t>
      </w:r>
    </w:p>
    <w:p w14:paraId="30C19094">
      <w:pPr>
        <w:bidi w:val="0"/>
        <w:rPr>
          <w:rFonts w:hint="default" w:ascii="Courier New" w:hAnsi="Courier New" w:cs="Courier New"/>
          <w:sz w:val="18"/>
          <w:lang w:val="en-SG"/>
        </w:rPr>
      </w:pPr>
      <w:r>
        <w:rPr>
          <w:rFonts w:hint="default" w:ascii="Courier New" w:hAnsi="Courier New" w:cs="Courier New"/>
          <w:sz w:val="18"/>
          <w:lang w:val="en-SG"/>
        </w:rPr>
        <w:t xml:space="preserve">  js/analytics.js         &lt;- Performance timer and Chart.js graphs (Member 3)</w:t>
      </w:r>
    </w:p>
    <w:p w14:paraId="49DE1562">
      <w:pPr>
        <w:bidi w:val="0"/>
        <w:rPr>
          <w:rFonts w:hint="default" w:ascii="Courier New" w:hAnsi="Courier New" w:cs="Courier New"/>
          <w:sz w:val="18"/>
          <w:lang w:val="en-SG"/>
        </w:rPr>
      </w:pPr>
      <w:r>
        <w:rPr>
          <w:rFonts w:hint="default" w:ascii="Courier New" w:hAnsi="Courier New" w:cs="Courier New"/>
          <w:sz w:val="18"/>
          <w:lang w:val="en-SG"/>
        </w:rPr>
        <w:t xml:space="preserve">  js/dashboard.js         &lt;- UI controls and risk panel (Member 4)</w:t>
      </w:r>
    </w:p>
    <w:p w14:paraId="0191C7EE">
      <w:pPr>
        <w:bidi w:val="0"/>
        <w:rPr>
          <w:rFonts w:hint="default" w:ascii="Courier New" w:hAnsi="Courier New" w:cs="Courier New"/>
          <w:sz w:val="18"/>
          <w:lang w:val="en-SG"/>
        </w:rPr>
      </w:pPr>
      <w:r>
        <w:rPr>
          <w:rFonts w:hint="default" w:ascii="Courier New" w:hAnsi="Courier New" w:cs="Courier New"/>
          <w:sz w:val="18"/>
          <w:lang w:val="en-SG"/>
        </w:rPr>
        <w:t xml:space="preserve">  js/main.js              &lt;- App bootstrap and module wiring (Member 4)</w:t>
      </w:r>
    </w:p>
    <w:p w14:paraId="37D99AEA">
      <w:pPr>
        <w:bidi w:val="0"/>
        <w:rPr>
          <w:rFonts w:hint="default" w:ascii="Courier New" w:hAnsi="Courier New" w:cs="Courier New"/>
          <w:sz w:val="18"/>
          <w:lang w:val="en-SG"/>
        </w:rPr>
      </w:pPr>
      <w:r>
        <w:rPr>
          <w:rFonts w:hint="default" w:ascii="Courier New" w:hAnsi="Courier New" w:cs="Courier New"/>
          <w:sz w:val="18"/>
          <w:lang w:val="en-SG"/>
        </w:rPr>
        <w:t xml:space="preserve">  README.md</w:t>
      </w:r>
    </w:p>
    <w:p w14:paraId="6D140B3D">
      <w:pPr>
        <w:bidi w:val="0"/>
        <w:rPr>
          <w:rFonts w:hint="default"/>
          <w:lang w:val="en-SG"/>
        </w:rPr>
      </w:pPr>
    </w:p>
    <w:p w14:paraId="2208B403">
      <w:pPr>
        <w:pStyle w:val="2"/>
        <w:bidi w:val="0"/>
        <w:rPr>
          <w:rFonts w:hint="default"/>
          <w:lang w:val="en-SG"/>
        </w:rPr>
      </w:pPr>
      <w:r>
        <w:rPr>
          <w:rFonts w:hint="default"/>
          <w:lang w:val="en-SG"/>
        </w:rPr>
        <w:t>Member 1 - DSA Core + Justification</w:t>
      </w:r>
    </w:p>
    <w:p w14:paraId="5134E191">
      <w:pPr>
        <w:bidi w:val="0"/>
        <w:rPr>
          <w:rFonts w:hint="default"/>
          <w:lang w:val="en-SG"/>
        </w:rPr>
      </w:pPr>
      <w:r>
        <w:rPr>
          <w:rFonts w:hint="default"/>
          <w:lang w:val="en-SG"/>
        </w:rPr>
        <w:t>Files: satellite.js, kdtree.js, heap.js</w:t>
      </w:r>
    </w:p>
    <w:p w14:paraId="013F4B7A">
      <w:pPr>
        <w:bidi w:val="0"/>
        <w:rPr>
          <w:rFonts w:hint="default"/>
          <w:lang w:val="en-SG"/>
        </w:rPr>
      </w:pPr>
      <w:r>
        <w:rPr>
          <w:rFonts w:hint="default"/>
          <w:lang w:val="en-SG"/>
        </w:rPr>
        <w:t>Rubric Coverage: (a) Data Structure Justification   (b) Implementation Strategy</w:t>
      </w:r>
    </w:p>
    <w:p w14:paraId="25255519">
      <w:pPr>
        <w:bidi w:val="0"/>
        <w:rPr>
          <w:rFonts w:hint="default"/>
          <w:lang w:val="en-SG"/>
        </w:rPr>
      </w:pPr>
    </w:p>
    <w:p w14:paraId="181B3924">
      <w:pPr>
        <w:pStyle w:val="3"/>
        <w:bidi w:val="0"/>
        <w:rPr>
          <w:rFonts w:hint="default"/>
          <w:lang w:val="en-SG"/>
        </w:rPr>
      </w:pPr>
      <w:r>
        <w:rPr>
          <w:rFonts w:hint="default"/>
          <w:lang w:val="en-SG"/>
        </w:rPr>
        <w:t>satellite.js - Data Model</w:t>
      </w:r>
    </w:p>
    <w:p w14:paraId="159F2A71">
      <w:pPr>
        <w:pStyle w:val="6"/>
        <w:bidi w:val="0"/>
        <w:rPr>
          <w:rFonts w:hint="default"/>
          <w:lang w:val="en-SG"/>
        </w:rPr>
      </w:pPr>
      <w:r>
        <w:rPr>
          <w:rFonts w:hint="default"/>
          <w:lang w:val="en-SG"/>
        </w:rPr>
        <w:t>Define Satellite class: { id, name, x, y, z, vx, vy, vz, type }</w:t>
      </w:r>
    </w:p>
    <w:p w14:paraId="5092E002">
      <w:pPr>
        <w:pStyle w:val="6"/>
        <w:bidi w:val="0"/>
        <w:rPr>
          <w:rFonts w:hint="default"/>
          <w:lang w:val="en-SG"/>
        </w:rPr>
      </w:pPr>
      <w:r>
        <w:rPr>
          <w:rFonts w:hint="default"/>
          <w:lang w:val="en-SG"/>
        </w:rPr>
        <w:t>generateSatellites(n) - creates n random satellites in plus-or-minus 10,000 km bounding box</w:t>
      </w:r>
    </w:p>
    <w:p w14:paraId="439F01C2">
      <w:pPr>
        <w:pStyle w:val="6"/>
        <w:bidi w:val="0"/>
        <w:rPr>
          <w:rFonts w:hint="default"/>
          <w:lang w:val="en-SG"/>
        </w:rPr>
      </w:pPr>
      <w:r>
        <w:rPr>
          <w:rFonts w:hint="default"/>
          <w:lang w:val="en-SG"/>
        </w:rPr>
        <w:t>predictNextPosition(sat, dt) - updates position using velocity: sat.x += sat.vx * dt</w:t>
      </w:r>
    </w:p>
    <w:p w14:paraId="4FB8067A">
      <w:pPr>
        <w:bidi w:val="0"/>
        <w:rPr>
          <w:rFonts w:hint="default"/>
          <w:lang w:val="en-SG"/>
        </w:rPr>
      </w:pPr>
    </w:p>
    <w:p w14:paraId="582BA15B">
      <w:pPr>
        <w:pStyle w:val="3"/>
        <w:bidi w:val="0"/>
        <w:rPr>
          <w:rFonts w:hint="default"/>
          <w:lang w:val="en-SG"/>
        </w:rPr>
      </w:pPr>
      <w:r>
        <w:rPr>
          <w:rFonts w:hint="default"/>
          <w:lang w:val="en-SG"/>
        </w:rPr>
        <w:t>kdtree.js - K-D Tree (3D, Array-Based)</w:t>
      </w:r>
    </w:p>
    <w:p w14:paraId="21DC2DB0">
      <w:pPr>
        <w:bidi w:val="0"/>
        <w:rPr>
          <w:rFonts w:hint="default"/>
          <w:lang w:val="en-SG"/>
        </w:rPr>
      </w:pPr>
      <w:r>
        <w:rPr>
          <w:rFonts w:hint="default"/>
          <w:lang w:val="en-SG"/>
        </w:rPr>
        <w:t>IMPLEMENTATION STRATEGY NOTE: We use array-based implicit representation (not linked-list or pointer nodes). The sorted array is split at the median at each level. This gives O(1) memory overhead per node, better CPU cache locality, and simpler serialization. Trade-off: harder in-place insertion, but our dataset is static per simulation run so this is perfectly acceptable.</w:t>
      </w:r>
    </w:p>
    <w:p w14:paraId="30496FD7">
      <w:pPr>
        <w:bidi w:val="0"/>
        <w:rPr>
          <w:rFonts w:hint="default"/>
          <w:lang w:val="en-SG"/>
        </w:rPr>
      </w:pPr>
    </w:p>
    <w:p w14:paraId="342C3BB1">
      <w:pPr>
        <w:pStyle w:val="6"/>
        <w:bidi w:val="0"/>
        <w:rPr>
          <w:rFonts w:hint="default"/>
          <w:lang w:val="en-SG"/>
        </w:rPr>
      </w:pPr>
      <w:r>
        <w:rPr>
          <w:rFonts w:hint="default"/>
          <w:lang w:val="en-SG"/>
        </w:rPr>
        <w:t>buildKDTree(points, depth=0) - sort on cycling axis (depth mod 3 gives x/y/z), pick median, recurse. Time: O(N log N)</w:t>
      </w:r>
    </w:p>
    <w:p w14:paraId="2D2537F6">
      <w:pPr>
        <w:pStyle w:val="6"/>
        <w:bidi w:val="0"/>
        <w:rPr>
          <w:rFonts w:hint="default"/>
          <w:lang w:val="en-SG"/>
        </w:rPr>
      </w:pPr>
      <w:r>
        <w:rPr>
          <w:rFonts w:hint="default"/>
          <w:lang w:val="en-SG"/>
        </w:rPr>
        <w:t>radiusSearch(node, target, radius) - prune branches where bounding-box axis distance &gt; radius. Time: O(log N) average</w:t>
      </w:r>
    </w:p>
    <w:p w14:paraId="5E66EEA7">
      <w:pPr>
        <w:pStyle w:val="6"/>
        <w:bidi w:val="0"/>
        <w:rPr>
          <w:rFonts w:hint="default"/>
          <w:lang w:val="en-SG"/>
        </w:rPr>
      </w:pPr>
      <w:r>
        <w:rPr>
          <w:rFonts w:hint="default"/>
          <w:lang w:val="en-SG"/>
        </w:rPr>
        <w:t>nearestNeighbor(node, target) - find single closest satellite to a given point</w:t>
      </w:r>
    </w:p>
    <w:p w14:paraId="300302E2">
      <w:pPr>
        <w:bidi w:val="0"/>
        <w:rPr>
          <w:rFonts w:hint="default"/>
          <w:lang w:val="en-SG"/>
        </w:rPr>
      </w:pPr>
    </w:p>
    <w:p w14:paraId="33E443D2">
      <w:pPr>
        <w:pStyle w:val="3"/>
        <w:bidi w:val="0"/>
        <w:rPr>
          <w:rFonts w:hint="default"/>
          <w:lang w:val="en-SG"/>
        </w:rPr>
      </w:pPr>
      <w:r>
        <w:rPr>
          <w:rFonts w:hint="default"/>
          <w:lang w:val="en-SG"/>
        </w:rPr>
        <w:t>heap.js - Max-Heap Priority Queue</w:t>
      </w:r>
    </w:p>
    <w:p w14:paraId="3C6EF60C">
      <w:pPr>
        <w:pStyle w:val="6"/>
        <w:bidi w:val="0"/>
        <w:rPr>
          <w:rFonts w:hint="default"/>
          <w:lang w:val="en-SG"/>
        </w:rPr>
      </w:pPr>
      <w:r>
        <w:rPr>
          <w:rFonts w:hint="default"/>
          <w:lang w:val="en-SG"/>
        </w:rPr>
        <w:t>MaxHeap class: insert(), extractMax(), peek(), _heapifyUp(), _heapifyDown()</w:t>
      </w:r>
    </w:p>
    <w:p w14:paraId="386C7B58">
      <w:pPr>
        <w:pStyle w:val="6"/>
        <w:bidi w:val="0"/>
        <w:rPr>
          <w:rFonts w:hint="default"/>
          <w:lang w:val="en-SG"/>
        </w:rPr>
      </w:pPr>
      <w:r>
        <w:rPr>
          <w:rFonts w:hint="default"/>
          <w:lang w:val="en-SG"/>
        </w:rPr>
        <w:t>insert({ sat1, sat2, distance }) - O(log N)</w:t>
      </w:r>
    </w:p>
    <w:p w14:paraId="3B2D9D60">
      <w:pPr>
        <w:pStyle w:val="6"/>
        <w:bidi w:val="0"/>
        <w:rPr>
          <w:rFonts w:hint="default"/>
          <w:lang w:val="en-SG"/>
        </w:rPr>
      </w:pPr>
      <w:r>
        <w:rPr>
          <w:rFonts w:hint="default"/>
          <w:lang w:val="en-SG"/>
        </w:rPr>
        <w:t>extractMax() - O(log N) - returns highest-risk pair (smallest distance = highest risk)</w:t>
      </w:r>
    </w:p>
    <w:p w14:paraId="5D84CB9C">
      <w:pPr>
        <w:pStyle w:val="6"/>
        <w:bidi w:val="0"/>
        <w:rPr>
          <w:rFonts w:hint="default"/>
          <w:lang w:val="en-SG"/>
        </w:rPr>
      </w:pPr>
      <w:r>
        <w:rPr>
          <w:rFonts w:hint="default"/>
          <w:lang w:val="en-SG"/>
        </w:rPr>
        <w:t>Ranked by inverse distance: smaller distance =&gt; higher priority in the Max-Heap</w:t>
      </w:r>
    </w:p>
    <w:p w14:paraId="4AA8565D">
      <w:pPr>
        <w:bidi w:val="0"/>
        <w:rPr>
          <w:rFonts w:hint="default"/>
          <w:lang w:val="en-SG"/>
        </w:rPr>
      </w:pPr>
    </w:p>
    <w:p w14:paraId="22617282">
      <w:pPr>
        <w:pStyle w:val="3"/>
        <w:bidi w:val="0"/>
        <w:rPr>
          <w:rFonts w:hint="default"/>
          <w:lang w:val="en-SG"/>
        </w:rPr>
      </w:pPr>
      <w:r>
        <w:rPr>
          <w:rFonts w:hint="default"/>
          <w:lang w:val="en-SG"/>
        </w:rPr>
        <w:t>What Member 1 Must Be Able to Explain to Faculty</w:t>
      </w:r>
    </w:p>
    <w:p w14:paraId="0AF27409">
      <w:pPr>
        <w:pStyle w:val="6"/>
        <w:bidi w:val="0"/>
        <w:rPr>
          <w:rFonts w:hint="default"/>
          <w:lang w:val="en-SG"/>
        </w:rPr>
      </w:pPr>
      <w:r>
        <w:rPr>
          <w:rFonts w:hint="default"/>
          <w:lang w:val="en-SG"/>
        </w:rPr>
        <w:t>Why K-D Tree over array? Array = O(N^2) all-pairs check. K-D Tree = spatial partitioning, O(log N) radius search by pruning whole branches.</w:t>
      </w:r>
    </w:p>
    <w:p w14:paraId="1BFC3453">
      <w:pPr>
        <w:pStyle w:val="6"/>
        <w:bidi w:val="0"/>
        <w:rPr>
          <w:rFonts w:hint="default"/>
          <w:lang w:val="en-SG"/>
        </w:rPr>
      </w:pPr>
      <w:r>
        <w:rPr>
          <w:rFonts w:hint="default"/>
          <w:lang w:val="en-SG"/>
        </w:rPr>
        <w:t>Why K-D Tree over hash map? Hash map cannot perform spatial radius queries efficiently.</w:t>
      </w:r>
    </w:p>
    <w:p w14:paraId="2EF9F324">
      <w:pPr>
        <w:pStyle w:val="6"/>
        <w:bidi w:val="0"/>
        <w:rPr>
          <w:rFonts w:hint="default"/>
          <w:lang w:val="en-SG"/>
        </w:rPr>
      </w:pPr>
      <w:r>
        <w:rPr>
          <w:rFonts w:hint="default"/>
          <w:lang w:val="en-SG"/>
        </w:rPr>
        <w:t>Why K-D Tree over BST or Quad-tree? BST = 1D only. Quad-tree = 2D only. K-D Tree cycles through x, y, z axes - designed for 3D data.</w:t>
      </w:r>
    </w:p>
    <w:p w14:paraId="345F9509">
      <w:pPr>
        <w:pStyle w:val="6"/>
        <w:bidi w:val="0"/>
        <w:rPr>
          <w:rFonts w:hint="default"/>
          <w:lang w:val="en-SG"/>
        </w:rPr>
      </w:pPr>
      <w:r>
        <w:rPr>
          <w:rFonts w:hint="default"/>
          <w:lang w:val="en-SG"/>
        </w:rPr>
        <w:t>Why array-based K-D Tree? No pointer overhead per node. Cache-friendly memory access. Optimal for read-heavy, static-dataset simulations.</w:t>
      </w:r>
    </w:p>
    <w:p w14:paraId="266E86B0">
      <w:pPr>
        <w:pStyle w:val="6"/>
        <w:bidi w:val="0"/>
        <w:rPr>
          <w:rFonts w:hint="default"/>
          <w:lang w:val="en-SG"/>
        </w:rPr>
      </w:pPr>
      <w:r>
        <w:rPr>
          <w:rFonts w:hint="default"/>
          <w:lang w:val="en-SG"/>
        </w:rPr>
        <w:t>Trade-off of K-D Tree? O(N log N) build cost upfront. Worst-case O(N) search for highly clustered data. Mitigated by always splitting at the median.</w:t>
      </w:r>
    </w:p>
    <w:p w14:paraId="7D1AF78C">
      <w:pPr>
        <w:bidi w:val="0"/>
        <w:rPr>
          <w:rFonts w:hint="default"/>
          <w:lang w:val="en-SG"/>
        </w:rPr>
      </w:pPr>
    </w:p>
    <w:p w14:paraId="55945DC4">
      <w:pPr>
        <w:pStyle w:val="2"/>
        <w:bidi w:val="0"/>
        <w:rPr>
          <w:rFonts w:hint="default"/>
          <w:lang w:val="en-SG"/>
        </w:rPr>
      </w:pPr>
      <w:r>
        <w:rPr>
          <w:rFonts w:hint="default"/>
          <w:lang w:val="en-SG"/>
        </w:rPr>
        <w:t>Member 2 - 3D Visualization (Three.js)</w:t>
      </w:r>
    </w:p>
    <w:p w14:paraId="019157E3">
      <w:pPr>
        <w:bidi w:val="0"/>
        <w:rPr>
          <w:rFonts w:hint="default"/>
          <w:lang w:val="en-SG"/>
        </w:rPr>
      </w:pPr>
      <w:r>
        <w:rPr>
          <w:rFonts w:hint="default"/>
          <w:lang w:val="en-SG"/>
        </w:rPr>
        <w:t>Files: visualizer3d.js, treeVisualizer.js</w:t>
      </w:r>
    </w:p>
    <w:p w14:paraId="30D38414">
      <w:pPr>
        <w:bidi w:val="0"/>
        <w:rPr>
          <w:rFonts w:hint="default"/>
          <w:lang w:val="en-SG"/>
        </w:rPr>
      </w:pPr>
      <w:r>
        <w:rPr>
          <w:rFonts w:hint="default"/>
          <w:lang w:val="en-SG"/>
        </w:rPr>
        <w:t>Rubric Coverage: (c) Live Demo - makes the demo visually compelling</w:t>
      </w:r>
    </w:p>
    <w:p w14:paraId="2E4D2A7F">
      <w:pPr>
        <w:bidi w:val="0"/>
        <w:rPr>
          <w:rFonts w:hint="default"/>
          <w:lang w:val="en-SG"/>
        </w:rPr>
      </w:pPr>
    </w:p>
    <w:p w14:paraId="579E9479">
      <w:pPr>
        <w:pStyle w:val="3"/>
        <w:bidi w:val="0"/>
        <w:rPr>
          <w:rFonts w:hint="default"/>
          <w:lang w:val="en-SG"/>
        </w:rPr>
      </w:pPr>
      <w:r>
        <w:rPr>
          <w:rFonts w:hint="default"/>
          <w:lang w:val="en-SG"/>
        </w:rPr>
        <w:t>visualizer3d.js - 3D Space Scene</w:t>
      </w:r>
    </w:p>
    <w:p w14:paraId="4D4859A1">
      <w:pPr>
        <w:pStyle w:val="6"/>
        <w:bidi w:val="0"/>
        <w:rPr>
          <w:rFonts w:hint="default"/>
          <w:lang w:val="en-SG"/>
        </w:rPr>
      </w:pPr>
      <w:r>
        <w:rPr>
          <w:rFonts w:hint="default"/>
          <w:lang w:val="en-SG"/>
        </w:rPr>
        <w:t>initScene(canvasId) - setup Three.js Scene, PerspectiveCamera, WebGLRenderer, OrbitControls</w:t>
      </w:r>
    </w:p>
    <w:p w14:paraId="7B97FB00">
      <w:pPr>
        <w:pStyle w:val="6"/>
        <w:bidi w:val="0"/>
        <w:rPr>
          <w:rFonts w:hint="default"/>
          <w:lang w:val="en-SG"/>
        </w:rPr>
      </w:pPr>
      <w:r>
        <w:rPr>
          <w:rFonts w:hint="default"/>
          <w:lang w:val="en-SG"/>
        </w:rPr>
        <w:t>renderSatellites(satellites) - Blue spheres = active satellites, grey smaller dots = space debris</w:t>
      </w:r>
    </w:p>
    <w:p w14:paraId="1A046F0F">
      <w:pPr>
        <w:pStyle w:val="6"/>
        <w:bidi w:val="0"/>
        <w:rPr>
          <w:rFonts w:hint="default"/>
          <w:lang w:val="en-SG"/>
        </w:rPr>
      </w:pPr>
      <w:r>
        <w:rPr>
          <w:rFonts w:hint="default"/>
          <w:lang w:val="en-SG"/>
        </w:rPr>
        <w:t>highlightRisks(pairs) - Red glow on at-risk satellites, yellow line drawn between collision pair</w:t>
      </w:r>
    </w:p>
    <w:p w14:paraId="48262774">
      <w:pPr>
        <w:pStyle w:val="6"/>
        <w:bidi w:val="0"/>
        <w:rPr>
          <w:rFonts w:hint="default"/>
          <w:lang w:val="en-SG"/>
        </w:rPr>
      </w:pPr>
      <w:r>
        <w:rPr>
          <w:rFonts w:hint="default"/>
          <w:lang w:val="en-SG"/>
        </w:rPr>
        <w:t>animateOrbits(dt) - move each satellite by its velocity vector every frame (real-time movement)</w:t>
      </w:r>
    </w:p>
    <w:p w14:paraId="0630A473">
      <w:pPr>
        <w:pStyle w:val="6"/>
        <w:bidi w:val="0"/>
        <w:rPr>
          <w:rFonts w:hint="default"/>
          <w:lang w:val="en-SG"/>
        </w:rPr>
      </w:pPr>
      <w:r>
        <w:rPr>
          <w:rFonts w:hint="default"/>
          <w:lang w:val="en-SG"/>
        </w:rPr>
        <w:t>Star field particle background for immersive space atmosphere</w:t>
      </w:r>
    </w:p>
    <w:p w14:paraId="2AE10182">
      <w:pPr>
        <w:bidi w:val="0"/>
        <w:rPr>
          <w:rFonts w:hint="default"/>
          <w:lang w:val="en-SG"/>
        </w:rPr>
      </w:pPr>
    </w:p>
    <w:p w14:paraId="33AD91B7">
      <w:pPr>
        <w:pStyle w:val="3"/>
        <w:bidi w:val="0"/>
        <w:rPr>
          <w:rFonts w:hint="default"/>
          <w:lang w:val="en-SG"/>
        </w:rPr>
      </w:pPr>
      <w:r>
        <w:rPr>
          <w:rFonts w:hint="default"/>
          <w:lang w:val="en-SG"/>
        </w:rPr>
        <w:t>treeVisualizer.js - K-D Tree Split Planes</w:t>
      </w:r>
    </w:p>
    <w:p w14:paraId="07246698">
      <w:pPr>
        <w:pStyle w:val="6"/>
        <w:bidi w:val="0"/>
        <w:rPr>
          <w:rFonts w:hint="default"/>
          <w:lang w:val="en-SG"/>
        </w:rPr>
      </w:pPr>
      <w:r>
        <w:rPr>
          <w:rFonts w:hint="default"/>
          <w:lang w:val="en-SG"/>
        </w:rPr>
        <w:t>showSplittingPlanes(tree, maxDepth) - Red plane for X splits, Green for Y, Blue for Z</w:t>
      </w:r>
    </w:p>
    <w:p w14:paraId="2FCBB360">
      <w:pPr>
        <w:pStyle w:val="6"/>
        <w:bidi w:val="0"/>
        <w:rPr>
          <w:rFonts w:hint="default"/>
          <w:lang w:val="en-SG"/>
        </w:rPr>
      </w:pPr>
      <w:r>
        <w:rPr>
          <w:rFonts w:hint="default"/>
          <w:lang w:val="en-SG"/>
        </w:rPr>
        <w:t>Step-through button - reveals one tree level at a time, great for explaining during presentation</w:t>
      </w:r>
    </w:p>
    <w:p w14:paraId="20D572FC">
      <w:pPr>
        <w:pStyle w:val="6"/>
        <w:bidi w:val="0"/>
        <w:rPr>
          <w:rFonts w:hint="default"/>
          <w:lang w:val="en-SG"/>
        </w:rPr>
      </w:pPr>
      <w:r>
        <w:rPr>
          <w:rFonts w:hint="default"/>
          <w:lang w:val="en-SG"/>
        </w:rPr>
        <w:t>clearPlanes() - resets all visualized planes</w:t>
      </w:r>
    </w:p>
    <w:p w14:paraId="4E24986D">
      <w:pPr>
        <w:bidi w:val="0"/>
        <w:rPr>
          <w:rFonts w:hint="default"/>
          <w:lang w:val="en-SG"/>
        </w:rPr>
      </w:pPr>
    </w:p>
    <w:p w14:paraId="20551421">
      <w:pPr>
        <w:pStyle w:val="3"/>
        <w:bidi w:val="0"/>
        <w:rPr>
          <w:rFonts w:hint="default"/>
          <w:lang w:val="en-SG"/>
        </w:rPr>
      </w:pPr>
      <w:r>
        <w:rPr>
          <w:rFonts w:hint="default"/>
          <w:lang w:val="en-SG"/>
        </w:rPr>
        <w:t>What Member 2 Must Be Able to Explain to Faculty</w:t>
      </w:r>
    </w:p>
    <w:p w14:paraId="46D4CE20">
      <w:pPr>
        <w:pStyle w:val="6"/>
        <w:bidi w:val="0"/>
        <w:rPr>
          <w:rFonts w:hint="default"/>
          <w:lang w:val="en-SG"/>
        </w:rPr>
      </w:pPr>
      <w:r>
        <w:rPr>
          <w:rFonts w:hint="default"/>
          <w:lang w:val="en-SG"/>
        </w:rPr>
        <w:t>How do the colored planes relate to the K-D Tree? Each plane is the exact axis split the tree makes. This shows how space is partitioned to prune branches during search.</w:t>
      </w:r>
    </w:p>
    <w:p w14:paraId="07DD34E5">
      <w:pPr>
        <w:pStyle w:val="6"/>
        <w:bidi w:val="0"/>
        <w:rPr>
          <w:rFonts w:hint="default"/>
          <w:lang w:val="en-SG"/>
        </w:rPr>
      </w:pPr>
      <w:r>
        <w:rPr>
          <w:rFonts w:hint="default"/>
          <w:lang w:val="en-SG"/>
        </w:rPr>
        <w:t>Does the tree rebuild when satellites move? Yes, we rebuild per simulation tick. Production systems use dynamic K-D Trees with rebalancing, but for demo scale this is fine.</w:t>
      </w:r>
    </w:p>
    <w:p w14:paraId="37CADF28">
      <w:pPr>
        <w:bidi w:val="0"/>
        <w:rPr>
          <w:rFonts w:hint="default"/>
          <w:lang w:val="en-SG"/>
        </w:rPr>
      </w:pPr>
    </w:p>
    <w:p w14:paraId="5AF4048F">
      <w:pPr>
        <w:pStyle w:val="2"/>
        <w:bidi w:val="0"/>
        <w:rPr>
          <w:rFonts w:hint="default"/>
          <w:lang w:val="en-SG"/>
        </w:rPr>
      </w:pPr>
      <w:r>
        <w:rPr>
          <w:rFonts w:hint="default"/>
          <w:lang w:val="en-SG"/>
        </w:rPr>
        <w:t>Member 3 - Algorithm Comparison and Complexity</w:t>
      </w:r>
    </w:p>
    <w:p w14:paraId="2B3EC30B">
      <w:pPr>
        <w:bidi w:val="0"/>
        <w:rPr>
          <w:rFonts w:hint="default"/>
          <w:lang w:val="en-SG"/>
        </w:rPr>
      </w:pPr>
      <w:r>
        <w:rPr>
          <w:rFonts w:hint="default"/>
          <w:lang w:val="en-SG"/>
        </w:rPr>
        <w:t>Files: bruteForce.js, analytics.js</w:t>
      </w:r>
    </w:p>
    <w:p w14:paraId="5831F492">
      <w:pPr>
        <w:bidi w:val="0"/>
        <w:rPr>
          <w:rFonts w:hint="default"/>
          <w:lang w:val="en-SG"/>
        </w:rPr>
      </w:pPr>
      <w:r>
        <w:rPr>
          <w:rFonts w:hint="default"/>
          <w:lang w:val="en-SG"/>
        </w:rPr>
        <w:t>Rubric Coverage: (d) Time Complexity Analysis   (c) Live Demo - comparison proof</w:t>
      </w:r>
    </w:p>
    <w:p w14:paraId="6FFA26E4">
      <w:pPr>
        <w:bidi w:val="0"/>
        <w:rPr>
          <w:rFonts w:hint="default"/>
          <w:lang w:val="en-SG"/>
        </w:rPr>
      </w:pPr>
    </w:p>
    <w:p w14:paraId="1F6A32EF">
      <w:pPr>
        <w:pStyle w:val="3"/>
        <w:bidi w:val="0"/>
        <w:rPr>
          <w:rFonts w:hint="default"/>
          <w:lang w:val="en-SG"/>
        </w:rPr>
      </w:pPr>
      <w:r>
        <w:rPr>
          <w:rFonts w:hint="default"/>
          <w:lang w:val="en-SG"/>
        </w:rPr>
        <w:t>bruteForce.js - O(N^2) Reference Algorithm</w:t>
      </w:r>
    </w:p>
    <w:p w14:paraId="62BA090D">
      <w:pPr>
        <w:pStyle w:val="6"/>
        <w:bidi w:val="0"/>
        <w:rPr>
          <w:rFonts w:hint="default"/>
          <w:lang w:val="en-SG"/>
        </w:rPr>
      </w:pPr>
      <w:r>
        <w:rPr>
          <w:rFonts w:hint="default"/>
          <w:lang w:val="en-SG"/>
        </w:rPr>
        <w:t>bruteForceCollisionCheck(satellites, radius) - nested double loop over all pairs (i, j)</w:t>
      </w:r>
    </w:p>
    <w:p w14:paraId="692BA1EE">
      <w:pPr>
        <w:pStyle w:val="6"/>
        <w:bidi w:val="0"/>
        <w:rPr>
          <w:rFonts w:hint="default"/>
          <w:lang w:val="en-SG"/>
        </w:rPr>
      </w:pPr>
      <w:r>
        <w:rPr>
          <w:rFonts w:hint="default"/>
          <w:lang w:val="en-SG"/>
        </w:rPr>
        <w:t>Computes 3D Euclidean distance: sqrt((x2-x1)^2 + (y2-y1)^2 + (z2-z1)^2)</w:t>
      </w:r>
    </w:p>
    <w:p w14:paraId="2E951316">
      <w:pPr>
        <w:pStyle w:val="6"/>
        <w:bidi w:val="0"/>
        <w:rPr>
          <w:rFonts w:hint="default"/>
          <w:lang w:val="en-SG"/>
        </w:rPr>
      </w:pPr>
      <w:r>
        <w:rPr>
          <w:rFonts w:hint="default"/>
          <w:lang w:val="en-SG"/>
        </w:rPr>
        <w:t>Tracks exact comparisons count = N * (N-1) / 2</w:t>
      </w:r>
    </w:p>
    <w:p w14:paraId="1699395B">
      <w:pPr>
        <w:pStyle w:val="6"/>
        <w:bidi w:val="0"/>
        <w:rPr>
          <w:rFonts w:hint="default"/>
          <w:lang w:val="en-SG"/>
        </w:rPr>
      </w:pPr>
      <w:r>
        <w:rPr>
          <w:rFonts w:hint="default"/>
          <w:lang w:val="en-SG"/>
        </w:rPr>
        <w:t>Returns: { pairs, comparisons, timeMs }</w:t>
      </w:r>
    </w:p>
    <w:p w14:paraId="6D2225FD">
      <w:pPr>
        <w:bidi w:val="0"/>
        <w:rPr>
          <w:rFonts w:hint="default"/>
          <w:lang w:val="en-SG"/>
        </w:rPr>
      </w:pPr>
    </w:p>
    <w:p w14:paraId="4E8DD73B">
      <w:pPr>
        <w:pStyle w:val="3"/>
        <w:bidi w:val="0"/>
        <w:rPr>
          <w:rFonts w:hint="default"/>
          <w:lang w:val="en-SG"/>
        </w:rPr>
      </w:pPr>
      <w:r>
        <w:rPr>
          <w:rFonts w:hint="default"/>
          <w:lang w:val="en-SG"/>
        </w:rPr>
        <w:t>analytics.js - Benchmarking and Chart.js Visualization</w:t>
      </w:r>
    </w:p>
    <w:p w14:paraId="76B5C33A">
      <w:pPr>
        <w:pStyle w:val="6"/>
        <w:bidi w:val="0"/>
        <w:rPr>
          <w:rFonts w:hint="default"/>
          <w:lang w:val="en-SG"/>
        </w:rPr>
      </w:pPr>
      <w:r>
        <w:rPr>
          <w:rFonts w:hint="default"/>
          <w:lang w:val="en-SG"/>
        </w:rPr>
        <w:t>runBenchmark(n) - runs both algorithms for same dataset, records time and comparison counts</w:t>
      </w:r>
    </w:p>
    <w:p w14:paraId="28C7A910">
      <w:pPr>
        <w:pStyle w:val="6"/>
        <w:bidi w:val="0"/>
        <w:rPr>
          <w:rFonts w:hint="default"/>
          <w:lang w:val="en-SG"/>
        </w:rPr>
      </w:pPr>
      <w:r>
        <w:rPr>
          <w:rFonts w:hint="default"/>
          <w:lang w:val="en-SG"/>
        </w:rPr>
        <w:t>renderComparisonChart(canvasId) - Chart.js line graph with two lines: Brute Force O(N^2) vs K-D Tree O(log N)</w:t>
      </w:r>
    </w:p>
    <w:p w14:paraId="0A3769C5">
      <w:pPr>
        <w:pStyle w:val="6"/>
        <w:bidi w:val="0"/>
        <w:rPr>
          <w:rFonts w:hint="default"/>
          <w:lang w:val="en-SG"/>
        </w:rPr>
      </w:pPr>
      <w:r>
        <w:rPr>
          <w:rFonts w:hint="default"/>
          <w:lang w:val="en-SG"/>
        </w:rPr>
        <w:t>X-axis: N = [50, 100, 500, 1000, 5000, 10000]   Y-axis: Time in milliseconds</w:t>
      </w:r>
    </w:p>
    <w:p w14:paraId="5ABE051B">
      <w:pPr>
        <w:pStyle w:val="6"/>
        <w:bidi w:val="0"/>
        <w:rPr>
          <w:rFonts w:hint="default"/>
          <w:lang w:val="en-SG"/>
        </w:rPr>
      </w:pPr>
      <w:r>
        <w:rPr>
          <w:rFonts w:hint="default"/>
          <w:lang w:val="en-SG"/>
        </w:rPr>
        <w:t>Live counter panel: shows comparisons saved in current session (e.g. 499x faster)</w:t>
      </w:r>
    </w:p>
    <w:p w14:paraId="10F26A53">
      <w:pPr>
        <w:bidi w:val="0"/>
        <w:rPr>
          <w:rFonts w:hint="default"/>
          <w:lang w:val="en-SG"/>
        </w:rPr>
      </w:pPr>
    </w:p>
    <w:p w14:paraId="20A1E512">
      <w:pPr>
        <w:pStyle w:val="3"/>
        <w:bidi w:val="0"/>
        <w:rPr>
          <w:rFonts w:hint="default"/>
          <w:lang w:val="en-SG"/>
        </w:rPr>
      </w:pPr>
      <w:r>
        <w:rPr>
          <w:rFonts w:hint="default"/>
          <w:lang w:val="en-SG"/>
        </w:rPr>
        <w:t>Complexity Table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840"/>
        <w:gridCol w:w="2841"/>
        <w:gridCol w:w="2841"/>
      </w:tblGrid>
      <w:tr w14:paraId="2678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7D02492D">
            <w:pPr>
              <w:rPr>
                <w:rFonts w:hint="default"/>
                <w:b/>
                <w:vertAlign w:val="baseline"/>
                <w:lang w:val="en-SG"/>
              </w:rPr>
            </w:pPr>
            <w:r>
              <w:rPr>
                <w:rFonts w:hint="default"/>
                <w:b/>
                <w:vertAlign w:val="baseline"/>
                <w:lang w:val="en-SG"/>
              </w:rPr>
              <w:t>Operation</w:t>
            </w:r>
          </w:p>
        </w:tc>
        <w:tc>
          <w:tcPr>
            <w:tcW w:w="2841" w:type="dxa"/>
          </w:tcPr>
          <w:p w14:paraId="0DAA4E6A">
            <w:pPr>
              <w:rPr>
                <w:rFonts w:hint="default"/>
                <w:b/>
                <w:vertAlign w:val="baseline"/>
                <w:lang w:val="en-SG"/>
              </w:rPr>
            </w:pPr>
            <w:r>
              <w:rPr>
                <w:rFonts w:hint="default"/>
                <w:b/>
                <w:vertAlign w:val="baseline"/>
                <w:lang w:val="en-SG"/>
              </w:rPr>
              <w:t>Brute Force</w:t>
            </w:r>
          </w:p>
        </w:tc>
        <w:tc>
          <w:tcPr>
            <w:tcW w:w="2841" w:type="dxa"/>
          </w:tcPr>
          <w:p w14:paraId="2DC95E98">
            <w:pPr>
              <w:rPr>
                <w:rFonts w:hint="default"/>
                <w:b/>
                <w:vertAlign w:val="baseline"/>
                <w:lang w:val="en-SG"/>
              </w:rPr>
            </w:pPr>
            <w:r>
              <w:rPr>
                <w:rFonts w:hint="default"/>
                <w:b/>
                <w:vertAlign w:val="baseline"/>
                <w:lang w:val="en-SG"/>
              </w:rPr>
              <w:t>K-D Tree</w:t>
            </w:r>
          </w:p>
        </w:tc>
      </w:tr>
      <w:tr w14:paraId="3DDA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132EEAD">
            <w:pPr>
              <w:rPr>
                <w:rFonts w:hint="default"/>
                <w:vertAlign w:val="baseline"/>
                <w:lang w:val="en-SG"/>
              </w:rPr>
            </w:pPr>
            <w:r>
              <w:rPr>
                <w:rFonts w:hint="default"/>
                <w:vertAlign w:val="baseline"/>
                <w:lang w:val="en-SG"/>
              </w:rPr>
              <w:t>Preprocessing / Build</w:t>
            </w:r>
          </w:p>
        </w:tc>
        <w:tc>
          <w:tcPr>
            <w:tcW w:w="2841" w:type="dxa"/>
          </w:tcPr>
          <w:p w14:paraId="591461AB">
            <w:pPr>
              <w:rPr>
                <w:rFonts w:hint="default"/>
                <w:vertAlign w:val="baseline"/>
                <w:lang w:val="en-SG"/>
              </w:rPr>
            </w:pPr>
            <w:r>
              <w:rPr>
                <w:rFonts w:hint="default"/>
                <w:vertAlign w:val="baseline"/>
                <w:lang w:val="en-SG"/>
              </w:rPr>
              <w:t>O(1)</w:t>
            </w:r>
          </w:p>
        </w:tc>
        <w:tc>
          <w:tcPr>
            <w:tcW w:w="2841" w:type="dxa"/>
          </w:tcPr>
          <w:p w14:paraId="0D8EE03C">
            <w:pPr>
              <w:rPr>
                <w:rFonts w:hint="default"/>
                <w:vertAlign w:val="baseline"/>
                <w:lang w:val="en-SG"/>
              </w:rPr>
            </w:pPr>
            <w:r>
              <w:rPr>
                <w:rFonts w:hint="default"/>
                <w:vertAlign w:val="baseline"/>
                <w:lang w:val="en-SG"/>
              </w:rPr>
              <w:t>O(N log N)</w:t>
            </w:r>
          </w:p>
        </w:tc>
      </w:tr>
      <w:tr w14:paraId="42AA8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1E5645B">
            <w:pPr>
              <w:rPr>
                <w:rFonts w:hint="default"/>
                <w:vertAlign w:val="baseline"/>
                <w:lang w:val="en-SG"/>
              </w:rPr>
            </w:pPr>
            <w:r>
              <w:rPr>
                <w:rFonts w:hint="default"/>
                <w:vertAlign w:val="baseline"/>
                <w:lang w:val="en-SG"/>
              </w:rPr>
              <w:t>Single Radius Query</w:t>
            </w:r>
          </w:p>
        </w:tc>
        <w:tc>
          <w:tcPr>
            <w:tcW w:w="2841" w:type="dxa"/>
          </w:tcPr>
          <w:p w14:paraId="45D736E4">
            <w:pPr>
              <w:rPr>
                <w:rFonts w:hint="default"/>
                <w:vertAlign w:val="baseline"/>
                <w:lang w:val="en-SG"/>
              </w:rPr>
            </w:pPr>
            <w:r>
              <w:rPr>
                <w:rFonts w:hint="default"/>
                <w:vertAlign w:val="baseline"/>
                <w:lang w:val="en-SG"/>
              </w:rPr>
              <w:t>O(N)</w:t>
            </w:r>
          </w:p>
        </w:tc>
        <w:tc>
          <w:tcPr>
            <w:tcW w:w="2841" w:type="dxa"/>
          </w:tcPr>
          <w:p w14:paraId="272605A8">
            <w:pPr>
              <w:rPr>
                <w:rFonts w:hint="default"/>
                <w:vertAlign w:val="baseline"/>
                <w:lang w:val="en-SG"/>
              </w:rPr>
            </w:pPr>
            <w:r>
              <w:rPr>
                <w:rFonts w:hint="default"/>
                <w:vertAlign w:val="baseline"/>
                <w:lang w:val="en-SG"/>
              </w:rPr>
              <w:t>O(log N) average</w:t>
            </w:r>
          </w:p>
        </w:tc>
      </w:tr>
      <w:tr w14:paraId="2595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4D1F8EB">
            <w:pPr>
              <w:rPr>
                <w:rFonts w:hint="default"/>
                <w:vertAlign w:val="baseline"/>
                <w:lang w:val="en-SG"/>
              </w:rPr>
            </w:pPr>
            <w:r>
              <w:rPr>
                <w:rFonts w:hint="default"/>
                <w:vertAlign w:val="baseline"/>
                <w:lang w:val="en-SG"/>
              </w:rPr>
              <w:t>All-pairs collision check</w:t>
            </w:r>
          </w:p>
        </w:tc>
        <w:tc>
          <w:tcPr>
            <w:tcW w:w="2841" w:type="dxa"/>
          </w:tcPr>
          <w:p w14:paraId="4AB06B75">
            <w:pPr>
              <w:rPr>
                <w:rFonts w:hint="default"/>
                <w:vertAlign w:val="baseline"/>
                <w:lang w:val="en-SG"/>
              </w:rPr>
            </w:pPr>
            <w:r>
              <w:rPr>
                <w:rFonts w:hint="default"/>
                <w:vertAlign w:val="baseline"/>
                <w:lang w:val="en-SG"/>
              </w:rPr>
              <w:t>O(N^2)</w:t>
            </w:r>
          </w:p>
        </w:tc>
        <w:tc>
          <w:tcPr>
            <w:tcW w:w="2841" w:type="dxa"/>
          </w:tcPr>
          <w:p w14:paraId="69CA654B">
            <w:pPr>
              <w:rPr>
                <w:rFonts w:hint="default"/>
                <w:vertAlign w:val="baseline"/>
                <w:lang w:val="en-SG"/>
              </w:rPr>
            </w:pPr>
            <w:r>
              <w:rPr>
                <w:rFonts w:hint="default"/>
                <w:vertAlign w:val="baseline"/>
                <w:lang w:val="en-SG"/>
              </w:rPr>
              <w:t>O(N log N)</w:t>
            </w:r>
          </w:p>
        </w:tc>
      </w:tr>
      <w:tr w14:paraId="27BE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0FADD58">
            <w:pPr>
              <w:rPr>
                <w:rFonts w:hint="default"/>
                <w:vertAlign w:val="baseline"/>
                <w:lang w:val="en-SG"/>
              </w:rPr>
            </w:pPr>
            <w:r>
              <w:rPr>
                <w:rFonts w:hint="default"/>
                <w:vertAlign w:val="baseline"/>
                <w:lang w:val="en-SG"/>
              </w:rPr>
              <w:t>Space Complexity</w:t>
            </w:r>
          </w:p>
        </w:tc>
        <w:tc>
          <w:tcPr>
            <w:tcW w:w="2841" w:type="dxa"/>
          </w:tcPr>
          <w:p w14:paraId="748B8D02">
            <w:pPr>
              <w:rPr>
                <w:rFonts w:hint="default"/>
                <w:vertAlign w:val="baseline"/>
                <w:lang w:val="en-SG"/>
              </w:rPr>
            </w:pPr>
            <w:r>
              <w:rPr>
                <w:rFonts w:hint="default"/>
                <w:vertAlign w:val="baseline"/>
                <w:lang w:val="en-SG"/>
              </w:rPr>
              <w:t>O(N)</w:t>
            </w:r>
          </w:p>
        </w:tc>
        <w:tc>
          <w:tcPr>
            <w:tcW w:w="2841" w:type="dxa"/>
          </w:tcPr>
          <w:p w14:paraId="057E4AD8">
            <w:pPr>
              <w:rPr>
                <w:rFonts w:hint="default"/>
                <w:vertAlign w:val="baseline"/>
                <w:lang w:val="en-SG"/>
              </w:rPr>
            </w:pPr>
            <w:r>
              <w:rPr>
                <w:rFonts w:hint="default"/>
                <w:vertAlign w:val="baseline"/>
                <w:lang w:val="en-SG"/>
              </w:rPr>
              <w:t>O(N)</w:t>
            </w:r>
          </w:p>
        </w:tc>
      </w:tr>
    </w:tbl>
    <w:p w14:paraId="41B018E9">
      <w:pPr>
        <w:rPr>
          <w:rFonts w:hint="default"/>
          <w:lang w:val="en-SG"/>
        </w:rPr>
      </w:pPr>
    </w:p>
    <w:p w14:paraId="65A7E138">
      <w:pPr>
        <w:bidi w:val="0"/>
        <w:rPr>
          <w:rFonts w:hint="default"/>
          <w:lang w:val="en-SG"/>
        </w:rPr>
      </w:pPr>
    </w:p>
    <w:p w14:paraId="5CDE46C7">
      <w:pPr>
        <w:pStyle w:val="3"/>
        <w:bidi w:val="0"/>
        <w:rPr>
          <w:rFonts w:hint="default"/>
          <w:lang w:val="en-SG"/>
        </w:rPr>
      </w:pPr>
      <w:r>
        <w:rPr>
          <w:rFonts w:hint="default"/>
          <w:lang w:val="en-SG"/>
        </w:rPr>
        <w:t>What Member 3 Must Be Able to Explain to Faculty</w:t>
      </w:r>
    </w:p>
    <w:p w14:paraId="41153497">
      <w:pPr>
        <w:pStyle w:val="6"/>
        <w:bidi w:val="0"/>
        <w:rPr>
          <w:rFonts w:hint="default"/>
          <w:lang w:val="en-SG"/>
        </w:rPr>
      </w:pPr>
      <w:r>
        <w:rPr>
          <w:rFonts w:hint="default"/>
          <w:lang w:val="en-SG"/>
        </w:rPr>
        <w:t>Exact Big-O of K-D Tree? Build: O(N log N). Single radius search: O(log N) average, O(N) worst case. All N queries combined: O(N log N) total.</w:t>
      </w:r>
    </w:p>
    <w:p w14:paraId="0ED59D8F">
      <w:pPr>
        <w:pStyle w:val="6"/>
        <w:bidi w:val="0"/>
        <w:rPr>
          <w:rFonts w:hint="default"/>
          <w:lang w:val="en-SG"/>
        </w:rPr>
      </w:pPr>
      <w:r>
        <w:rPr>
          <w:rFonts w:hint="default"/>
          <w:lang w:val="en-SG"/>
        </w:rPr>
        <w:t>Mathematical proof of O(log N) search? Tree height h = log2(N) for a balanced tree. At each of the h levels, check if splitting-plane distance &gt; radius. If yes, skip entire subtree (cuts 2^(h-level) nodes). In practice we visit only O(log N) nodes per query.</w:t>
      </w:r>
    </w:p>
    <w:p w14:paraId="29801AD4">
      <w:pPr>
        <w:pStyle w:val="6"/>
        <w:bidi w:val="0"/>
        <w:rPr>
          <w:rFonts w:hint="default"/>
          <w:lang w:val="en-SG"/>
        </w:rPr>
      </w:pPr>
      <w:r>
        <w:rPr>
          <w:rFonts w:hint="default"/>
          <w:lang w:val="en-SG"/>
        </w:rPr>
        <w:t>Why is brute force O(N^2)? Every pair (i,j) must be checked: N*(N-1)/2 distance calculations. For N=10,000: 49,995,000 calculations - infeasible in real time.</w:t>
      </w:r>
    </w:p>
    <w:p w14:paraId="7076B7F8">
      <w:pPr>
        <w:pStyle w:val="6"/>
        <w:bidi w:val="0"/>
        <w:rPr>
          <w:rFonts w:hint="default"/>
          <w:lang w:val="en-SG"/>
        </w:rPr>
      </w:pPr>
      <w:r>
        <w:rPr>
          <w:rFonts w:hint="default"/>
          <w:lang w:val="en-SG"/>
        </w:rPr>
        <w:t>Why Max-Heap for ranking risks? We want the top-K most dangerous pairs. Heap insert is O(log N), extractMax is O(log N). A sorted array would cost O(N) per insertion.</w:t>
      </w:r>
    </w:p>
    <w:p w14:paraId="4121068F">
      <w:pPr>
        <w:bidi w:val="0"/>
        <w:rPr>
          <w:rFonts w:hint="default"/>
          <w:lang w:val="en-SG"/>
        </w:rPr>
      </w:pPr>
    </w:p>
    <w:p w14:paraId="0EF4D426">
      <w:pPr>
        <w:pStyle w:val="2"/>
        <w:bidi w:val="0"/>
        <w:rPr>
          <w:rFonts w:hint="default"/>
          <w:lang w:val="en-SG"/>
        </w:rPr>
      </w:pPr>
      <w:r>
        <w:rPr>
          <w:rFonts w:hint="default"/>
          <w:lang w:val="en-SG"/>
        </w:rPr>
        <w:t>Member 4 - UI/UX Dashboard and Integration</w:t>
      </w:r>
    </w:p>
    <w:p w14:paraId="6F0DC6AA">
      <w:pPr>
        <w:bidi w:val="0"/>
        <w:rPr>
          <w:rFonts w:hint="default"/>
          <w:lang w:val="en-SG"/>
        </w:rPr>
      </w:pPr>
      <w:r>
        <w:rPr>
          <w:rFonts w:hint="default"/>
          <w:lang w:val="en-SG"/>
        </w:rPr>
        <w:t>Files: index.html, styles.css, dashboard.js, main.js</w:t>
      </w:r>
    </w:p>
    <w:p w14:paraId="760A7D1B">
      <w:pPr>
        <w:bidi w:val="0"/>
        <w:rPr>
          <w:rFonts w:hint="default"/>
          <w:lang w:val="en-SG"/>
        </w:rPr>
      </w:pPr>
      <w:r>
        <w:rPr>
          <w:rFonts w:hint="default"/>
          <w:lang w:val="en-SG"/>
        </w:rPr>
        <w:t>Rubric Coverage: (c) Live Demo   (e) GitHub integration and repo management</w:t>
      </w:r>
    </w:p>
    <w:p w14:paraId="12CDC2FF">
      <w:pPr>
        <w:bidi w:val="0"/>
        <w:rPr>
          <w:rFonts w:hint="default"/>
          <w:lang w:val="en-SG"/>
        </w:rPr>
      </w:pPr>
    </w:p>
    <w:p w14:paraId="63A22190">
      <w:pPr>
        <w:pStyle w:val="3"/>
        <w:bidi w:val="0"/>
        <w:rPr>
          <w:rFonts w:hint="default"/>
          <w:lang w:val="en-SG"/>
        </w:rPr>
      </w:pPr>
      <w:r>
        <w:rPr>
          <w:rFonts w:hint="default"/>
          <w:lang w:val="en-SG"/>
        </w:rPr>
        <w:t>index.html - 3-Panel Layout</w:t>
      </w:r>
    </w:p>
    <w:p w14:paraId="326E06EE">
      <w:pPr>
        <w:pStyle w:val="6"/>
        <w:bidi w:val="0"/>
        <w:rPr>
          <w:rFonts w:hint="default"/>
          <w:lang w:val="en-SG"/>
        </w:rPr>
      </w:pPr>
      <w:r>
        <w:rPr>
          <w:rFonts w:hint="default"/>
          <w:lang w:val="en-SG"/>
        </w:rPr>
        <w:t>Left Panel: Controls sidebar - satellite count slider (10 to 10,000), danger radius input, Run Simulation button, Step K-D Tree button, Compare Algorithms toggle</w:t>
      </w:r>
    </w:p>
    <w:p w14:paraId="1DD746F6">
      <w:pPr>
        <w:pStyle w:val="6"/>
        <w:bidi w:val="0"/>
        <w:rPr>
          <w:rFonts w:hint="default"/>
          <w:lang w:val="en-SG"/>
        </w:rPr>
      </w:pPr>
      <w:r>
        <w:rPr>
          <w:rFonts w:hint="default"/>
          <w:lang w:val="en-SG"/>
        </w:rPr>
        <w:t>Center Panel: Three.js 3D canvas with fullscreen space feel</w:t>
      </w:r>
    </w:p>
    <w:p w14:paraId="64D14160">
      <w:pPr>
        <w:pStyle w:val="6"/>
        <w:bidi w:val="0"/>
        <w:rPr>
          <w:rFonts w:hint="default"/>
          <w:lang w:val="en-SG"/>
        </w:rPr>
      </w:pPr>
      <w:r>
        <w:rPr>
          <w:rFonts w:hint="default"/>
          <w:lang w:val="en-SG"/>
        </w:rPr>
        <w:t>Right Panel: Risk dashboard - Top 10 collision pairs from Max-Heap, live stats counter, performance chart</w:t>
      </w:r>
    </w:p>
    <w:p w14:paraId="57D4CA9B">
      <w:pPr>
        <w:bidi w:val="0"/>
        <w:rPr>
          <w:rFonts w:hint="default"/>
          <w:lang w:val="en-SG"/>
        </w:rPr>
      </w:pPr>
    </w:p>
    <w:p w14:paraId="3CAFF5DA">
      <w:pPr>
        <w:pStyle w:val="3"/>
        <w:bidi w:val="0"/>
        <w:rPr>
          <w:rFonts w:hint="default"/>
          <w:lang w:val="en-SG"/>
        </w:rPr>
      </w:pPr>
      <w:r>
        <w:rPr>
          <w:rFonts w:hint="default"/>
          <w:lang w:val="en-SG"/>
        </w:rPr>
        <w:t>styles.css - Deep Space Design Theme</w:t>
      </w:r>
    </w:p>
    <w:p w14:paraId="5F60FA14">
      <w:pPr>
        <w:pStyle w:val="6"/>
        <w:bidi w:val="0"/>
        <w:rPr>
          <w:rFonts w:hint="default"/>
          <w:lang w:val="en-SG"/>
        </w:rPr>
      </w:pPr>
      <w:r>
        <w:rPr>
          <w:rFonts w:hint="default"/>
          <w:lang w:val="en-SG"/>
        </w:rPr>
        <w:t>Background: #050714 (near-black space)</w:t>
      </w:r>
    </w:p>
    <w:p w14:paraId="6E0A4A14">
      <w:pPr>
        <w:pStyle w:val="6"/>
        <w:bidi w:val="0"/>
        <w:rPr>
          <w:rFonts w:hint="default"/>
          <w:lang w:val="en-SG"/>
        </w:rPr>
      </w:pPr>
      <w:r>
        <w:rPr>
          <w:rFonts w:hint="default"/>
          <w:lang w:val="en-SG"/>
        </w:rPr>
        <w:t>Panels: rgba(255,255,255,0.04) with backdrop-filter blur 12px - Glassmorphism effect</w:t>
      </w:r>
    </w:p>
    <w:p w14:paraId="4188F1CE">
      <w:pPr>
        <w:pStyle w:val="6"/>
        <w:bidi w:val="0"/>
        <w:rPr>
          <w:rFonts w:hint="default"/>
          <w:lang w:val="en-SG"/>
        </w:rPr>
      </w:pPr>
      <w:r>
        <w:rPr>
          <w:rFonts w:hint="default"/>
          <w:lang w:val="en-SG"/>
        </w:rPr>
        <w:t>Accent color: #4f8ef7 (electric blue)</w:t>
      </w:r>
    </w:p>
    <w:p w14:paraId="595E48AA">
      <w:pPr>
        <w:pStyle w:val="6"/>
        <w:bidi w:val="0"/>
        <w:rPr>
          <w:rFonts w:hint="default"/>
          <w:lang w:val="en-SG"/>
        </w:rPr>
      </w:pPr>
      <w:r>
        <w:rPr>
          <w:rFonts w:hint="default"/>
          <w:lang w:val="en-SG"/>
        </w:rPr>
        <w:t>Danger color: #ff4757 (alert red)</w:t>
      </w:r>
    </w:p>
    <w:p w14:paraId="4F2FCF3E">
      <w:pPr>
        <w:pStyle w:val="6"/>
        <w:bidi w:val="0"/>
        <w:rPr>
          <w:rFonts w:hint="default"/>
          <w:lang w:val="en-SG"/>
        </w:rPr>
      </w:pPr>
      <w:r>
        <w:rPr>
          <w:rFonts w:hint="default"/>
          <w:lang w:val="en-SG"/>
        </w:rPr>
        <w:t>Safe color: #2ed573 (neon green)</w:t>
      </w:r>
    </w:p>
    <w:p w14:paraId="68A1FF71">
      <w:pPr>
        <w:pStyle w:val="6"/>
        <w:bidi w:val="0"/>
        <w:rPr>
          <w:rFonts w:hint="default"/>
          <w:lang w:val="en-SG"/>
        </w:rPr>
      </w:pPr>
      <w:r>
        <w:rPr>
          <w:rFonts w:hint="default"/>
          <w:lang w:val="en-SG"/>
        </w:rPr>
        <w:t>Font: Exo 2 from Google Fonts (sci-fi aesthetic)</w:t>
      </w:r>
    </w:p>
    <w:p w14:paraId="62609DB1">
      <w:pPr>
        <w:pStyle w:val="6"/>
        <w:bidi w:val="0"/>
        <w:rPr>
          <w:rFonts w:hint="default"/>
          <w:lang w:val="en-SG"/>
        </w:rPr>
      </w:pPr>
      <w:r>
        <w:rPr>
          <w:rFonts w:hint="default"/>
          <w:lang w:val="en-SG"/>
        </w:rPr>
        <w:t>Pulse animation on at-risk satellite cards in the risk panel</w:t>
      </w:r>
    </w:p>
    <w:p w14:paraId="1B58D361">
      <w:pPr>
        <w:bidi w:val="0"/>
        <w:rPr>
          <w:rFonts w:hint="default"/>
          <w:lang w:val="en-SG"/>
        </w:rPr>
      </w:pPr>
    </w:p>
    <w:p w14:paraId="315386DF">
      <w:pPr>
        <w:pStyle w:val="3"/>
        <w:bidi w:val="0"/>
        <w:rPr>
          <w:rFonts w:hint="default"/>
          <w:lang w:val="en-SG"/>
        </w:rPr>
      </w:pPr>
      <w:r>
        <w:rPr>
          <w:rFonts w:hint="default"/>
          <w:lang w:val="en-SG"/>
        </w:rPr>
        <w:t>main.js - Simulation Pipeline Orchestration</w:t>
      </w:r>
    </w:p>
    <w:p w14:paraId="1ABC7A99">
      <w:pPr>
        <w:bidi w:val="0"/>
        <w:rPr>
          <w:rFonts w:hint="default"/>
          <w:lang w:val="en-SG"/>
        </w:rPr>
      </w:pPr>
      <w:r>
        <w:rPr>
          <w:rFonts w:hint="default"/>
          <w:lang w:val="en-SG"/>
        </w:rPr>
        <w:t>On Run Simulation button click, the following pipeline executes in order:</w:t>
      </w:r>
    </w:p>
    <w:p w14:paraId="0E0BD019">
      <w:pPr>
        <w:pStyle w:val="6"/>
        <w:bidi w:val="0"/>
        <w:rPr>
          <w:rFonts w:hint="default"/>
          <w:lang w:val="en-SG"/>
        </w:rPr>
      </w:pPr>
      <w:r>
        <w:rPr>
          <w:rFonts w:hint="default"/>
          <w:lang w:val="en-SG"/>
        </w:rPr>
        <w:t>Step 1: generateSatellites(n) - Member 1</w:t>
      </w:r>
    </w:p>
    <w:p w14:paraId="5B69F7D5">
      <w:pPr>
        <w:pStyle w:val="6"/>
        <w:bidi w:val="0"/>
        <w:rPr>
          <w:rFonts w:hint="default"/>
          <w:lang w:val="en-SG"/>
        </w:rPr>
      </w:pPr>
      <w:r>
        <w:rPr>
          <w:rFonts w:hint="default"/>
          <w:lang w:val="en-SG"/>
        </w:rPr>
        <w:t>Step 2: buildKDTree(satellites) - Member 1</w:t>
      </w:r>
    </w:p>
    <w:p w14:paraId="5E04C3A0">
      <w:pPr>
        <w:pStyle w:val="6"/>
        <w:bidi w:val="0"/>
        <w:rPr>
          <w:rFonts w:hint="default"/>
          <w:lang w:val="en-SG"/>
        </w:rPr>
      </w:pPr>
      <w:r>
        <w:rPr>
          <w:rFonts w:hint="default"/>
          <w:lang w:val="en-SG"/>
        </w:rPr>
        <w:t>Step 3: radiusSearch() for each satellite - Member 1</w:t>
      </w:r>
    </w:p>
    <w:p w14:paraId="61AB1E81">
      <w:pPr>
        <w:pStyle w:val="6"/>
        <w:bidi w:val="0"/>
        <w:rPr>
          <w:rFonts w:hint="default"/>
          <w:lang w:val="en-SG"/>
        </w:rPr>
      </w:pPr>
      <w:r>
        <w:rPr>
          <w:rFonts w:hint="default"/>
          <w:lang w:val="en-SG"/>
        </w:rPr>
        <w:t>Step 4: MaxHeap.insert(risk pairs) - Member 1</w:t>
      </w:r>
    </w:p>
    <w:p w14:paraId="2F8F0425">
      <w:pPr>
        <w:pStyle w:val="6"/>
        <w:bidi w:val="0"/>
        <w:rPr>
          <w:rFonts w:hint="default"/>
          <w:lang w:val="en-SG"/>
        </w:rPr>
      </w:pPr>
      <w:r>
        <w:rPr>
          <w:rFonts w:hint="default"/>
          <w:lang w:val="en-SG"/>
        </w:rPr>
        <w:t>Step 5: renderSatellites(data) - Member 2</w:t>
      </w:r>
    </w:p>
    <w:p w14:paraId="2A7D2946">
      <w:pPr>
        <w:pStyle w:val="6"/>
        <w:bidi w:val="0"/>
        <w:rPr>
          <w:rFonts w:hint="default"/>
          <w:lang w:val="en-SG"/>
        </w:rPr>
      </w:pPr>
      <w:r>
        <w:rPr>
          <w:rFonts w:hint="default"/>
          <w:lang w:val="en-SG"/>
        </w:rPr>
        <w:t>Step 6: highlightRisks(topRisks) - Member 2</w:t>
      </w:r>
    </w:p>
    <w:p w14:paraId="700BCB4C">
      <w:pPr>
        <w:pStyle w:val="6"/>
        <w:bidi w:val="0"/>
        <w:rPr>
          <w:rFonts w:hint="default"/>
          <w:lang w:val="en-SG"/>
        </w:rPr>
      </w:pPr>
      <w:r>
        <w:rPr>
          <w:rFonts w:hint="default"/>
          <w:lang w:val="en-SG"/>
        </w:rPr>
        <w:t>Step 7: updateRiskPanel(heap.extractAll()) - Member 4</w:t>
      </w:r>
    </w:p>
    <w:p w14:paraId="3589AA72">
      <w:pPr>
        <w:pStyle w:val="6"/>
        <w:bidi w:val="0"/>
        <w:rPr>
          <w:rFonts w:hint="default"/>
          <w:lang w:val="en-SG"/>
        </w:rPr>
      </w:pPr>
      <w:r>
        <w:rPr>
          <w:rFonts w:hint="default"/>
          <w:lang w:val="en-SG"/>
        </w:rPr>
        <w:t>Step 8: runBenchmark(n) - Member 3</w:t>
      </w:r>
    </w:p>
    <w:p w14:paraId="505C5943">
      <w:pPr>
        <w:pStyle w:val="6"/>
        <w:bidi w:val="0"/>
        <w:rPr>
          <w:rFonts w:hint="default"/>
          <w:lang w:val="en-SG"/>
        </w:rPr>
      </w:pPr>
      <w:r>
        <w:rPr>
          <w:rFonts w:hint="default"/>
          <w:lang w:val="en-SG"/>
        </w:rPr>
        <w:t>Step 9: renderComparisonChart() - Member 3</w:t>
      </w:r>
    </w:p>
    <w:p w14:paraId="5B1812B0">
      <w:pPr>
        <w:bidi w:val="0"/>
        <w:rPr>
          <w:rFonts w:hint="default"/>
          <w:lang w:val="en-SG"/>
        </w:rPr>
      </w:pPr>
    </w:p>
    <w:p w14:paraId="356DE768">
      <w:pPr>
        <w:pStyle w:val="3"/>
        <w:bidi w:val="0"/>
        <w:rPr>
          <w:rFonts w:hint="default"/>
          <w:lang w:val="en-SG"/>
        </w:rPr>
      </w:pPr>
      <w:r>
        <w:rPr>
          <w:rFonts w:hint="default"/>
          <w:lang w:val="en-SG"/>
        </w:rPr>
        <w:t>What Member 4 Must Be Able to Explain to Faculty</w:t>
      </w:r>
    </w:p>
    <w:p w14:paraId="21769A30">
      <w:pPr>
        <w:pStyle w:val="6"/>
        <w:bidi w:val="0"/>
        <w:rPr>
          <w:rFonts w:hint="default"/>
          <w:lang w:val="en-SG"/>
        </w:rPr>
      </w:pPr>
      <w:r>
        <w:rPr>
          <w:rFonts w:hint="default"/>
          <w:lang w:val="en-SG"/>
        </w:rPr>
        <w:t>How does the app integrate all modules? main.js is the orchestrator. It imports all ES modules and wires them together on simulation events.</w:t>
      </w:r>
    </w:p>
    <w:p w14:paraId="0359BEA0">
      <w:pPr>
        <w:pStyle w:val="6"/>
        <w:bidi w:val="0"/>
        <w:rPr>
          <w:rFonts w:hint="default"/>
          <w:lang w:val="en-SG"/>
        </w:rPr>
      </w:pPr>
      <w:r>
        <w:rPr>
          <w:rFonts w:hint="default"/>
          <w:lang w:val="en-SG"/>
        </w:rPr>
        <w:t>Why ES Modules instead of one big file? Separation of concerns. Each member owns their module. No naming conflicts. Easy to test each module independently.</w:t>
      </w:r>
    </w:p>
    <w:p w14:paraId="449FBDEF">
      <w:pPr>
        <w:bidi w:val="0"/>
        <w:rPr>
          <w:rFonts w:hint="default"/>
          <w:lang w:val="en-SG"/>
        </w:rPr>
      </w:pPr>
    </w:p>
    <w:p w14:paraId="0B79500C">
      <w:pPr>
        <w:pStyle w:val="2"/>
        <w:bidi w:val="0"/>
        <w:rPr>
          <w:rFonts w:hint="default"/>
          <w:lang w:val="en-SG"/>
        </w:rPr>
      </w:pPr>
      <w:r>
        <w:rPr>
          <w:rFonts w:hint="default"/>
          <w:lang w:val="en-SG"/>
        </w:rPr>
        <w:t>Edge Cases - Must Handle for Full Live Demo Marks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4261"/>
        <w:gridCol w:w="4261"/>
      </w:tblGrid>
      <w:tr w14:paraId="0E0C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3182D36">
            <w:pPr>
              <w:rPr>
                <w:rFonts w:hint="default"/>
                <w:b/>
                <w:vertAlign w:val="baseline"/>
                <w:lang w:val="en-SG"/>
              </w:rPr>
            </w:pPr>
            <w:r>
              <w:rPr>
                <w:rFonts w:hint="default"/>
                <w:b/>
                <w:vertAlign w:val="baseline"/>
                <w:lang w:val="en-SG"/>
              </w:rPr>
              <w:t>Edge Case</w:t>
            </w:r>
          </w:p>
        </w:tc>
        <w:tc>
          <w:tcPr>
            <w:tcW w:w="4261" w:type="dxa"/>
          </w:tcPr>
          <w:p w14:paraId="176D7FCC">
            <w:pPr>
              <w:rPr>
                <w:rFonts w:hint="default"/>
                <w:b/>
                <w:vertAlign w:val="baseline"/>
                <w:lang w:val="en-SG"/>
              </w:rPr>
            </w:pPr>
            <w:r>
              <w:rPr>
                <w:rFonts w:hint="default"/>
                <w:b/>
                <w:vertAlign w:val="baseline"/>
                <w:lang w:val="en-SG"/>
              </w:rPr>
              <w:t>How to Handle</w:t>
            </w:r>
          </w:p>
        </w:tc>
      </w:tr>
      <w:tr w14:paraId="12A8E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86AA2A8">
            <w:pPr>
              <w:rPr>
                <w:rFonts w:hint="default"/>
                <w:vertAlign w:val="baseline"/>
                <w:lang w:val="en-SG"/>
              </w:rPr>
            </w:pPr>
            <w:r>
              <w:rPr>
                <w:rFonts w:hint="default"/>
                <w:vertAlign w:val="baseline"/>
                <w:lang w:val="en-SG"/>
              </w:rPr>
              <w:t>N = 0 satellites</w:t>
            </w:r>
          </w:p>
        </w:tc>
        <w:tc>
          <w:tcPr>
            <w:tcW w:w="4261" w:type="dxa"/>
          </w:tcPr>
          <w:p w14:paraId="217443B5">
            <w:pPr>
              <w:rPr>
                <w:rFonts w:hint="default"/>
                <w:vertAlign w:val="baseline"/>
                <w:lang w:val="en-SG"/>
              </w:rPr>
            </w:pPr>
            <w:r>
              <w:rPr>
                <w:rFonts w:hint="default"/>
                <w:vertAlign w:val="baseline"/>
                <w:lang w:val="en-SG"/>
              </w:rPr>
              <w:t>Show empty state message. Do not crash or throw errors.</w:t>
            </w:r>
          </w:p>
        </w:tc>
      </w:tr>
      <w:tr w14:paraId="044B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5EAFDB4">
            <w:pPr>
              <w:rPr>
                <w:rFonts w:hint="default"/>
                <w:vertAlign w:val="baseline"/>
                <w:lang w:val="en-SG"/>
              </w:rPr>
            </w:pPr>
            <w:r>
              <w:rPr>
                <w:rFonts w:hint="default"/>
                <w:vertAlign w:val="baseline"/>
                <w:lang w:val="en-SG"/>
              </w:rPr>
              <w:t>N = 1 satellite</w:t>
            </w:r>
          </w:p>
        </w:tc>
        <w:tc>
          <w:tcPr>
            <w:tcW w:w="4261" w:type="dxa"/>
          </w:tcPr>
          <w:p w14:paraId="0D427963">
            <w:pPr>
              <w:rPr>
                <w:rFonts w:hint="default"/>
                <w:vertAlign w:val="baseline"/>
                <w:lang w:val="en-SG"/>
              </w:rPr>
            </w:pPr>
            <w:r>
              <w:rPr>
                <w:rFonts w:hint="default"/>
                <w:vertAlign w:val="baseline"/>
                <w:lang w:val="en-SG"/>
              </w:rPr>
              <w:t>No pairs possible. Show 'No Collision Risks Detected' message.</w:t>
            </w:r>
          </w:p>
        </w:tc>
      </w:tr>
      <w:tr w14:paraId="0932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02E4C014">
            <w:pPr>
              <w:rPr>
                <w:rFonts w:hint="default"/>
                <w:vertAlign w:val="baseline"/>
                <w:lang w:val="en-SG"/>
              </w:rPr>
            </w:pPr>
            <w:r>
              <w:rPr>
                <w:rFonts w:hint="default"/>
                <w:vertAlign w:val="baseline"/>
                <w:lang w:val="en-SG"/>
              </w:rPr>
              <w:t>No satellites within radius</w:t>
            </w:r>
          </w:p>
        </w:tc>
        <w:tc>
          <w:tcPr>
            <w:tcW w:w="4261" w:type="dxa"/>
          </w:tcPr>
          <w:p w14:paraId="426445EA">
            <w:pPr>
              <w:rPr>
                <w:rFonts w:hint="default"/>
                <w:vertAlign w:val="baseline"/>
                <w:lang w:val="en-SG"/>
              </w:rPr>
            </w:pPr>
            <w:r>
              <w:rPr>
                <w:rFonts w:hint="default"/>
                <w:vertAlign w:val="baseline"/>
                <w:lang w:val="en-SG"/>
              </w:rPr>
              <w:t>Show 'All Clear - No Threats Detected' status.</w:t>
            </w:r>
          </w:p>
        </w:tc>
      </w:tr>
      <w:tr w14:paraId="3A7E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D9E5153">
            <w:pPr>
              <w:rPr>
                <w:rFonts w:hint="default"/>
                <w:vertAlign w:val="baseline"/>
                <w:lang w:val="en-SG"/>
              </w:rPr>
            </w:pPr>
            <w:r>
              <w:rPr>
                <w:rFonts w:hint="default"/>
                <w:vertAlign w:val="baseline"/>
                <w:lang w:val="en-SG"/>
              </w:rPr>
              <w:t>Very large radius</w:t>
            </w:r>
          </w:p>
        </w:tc>
        <w:tc>
          <w:tcPr>
            <w:tcW w:w="4261" w:type="dxa"/>
          </w:tcPr>
          <w:p w14:paraId="2F8DC300">
            <w:pPr>
              <w:rPr>
                <w:rFonts w:hint="default"/>
                <w:vertAlign w:val="baseline"/>
                <w:lang w:val="en-SG"/>
              </w:rPr>
            </w:pPr>
            <w:r>
              <w:rPr>
                <w:rFonts w:hint="default"/>
                <w:vertAlign w:val="baseline"/>
                <w:lang w:val="en-SG"/>
              </w:rPr>
              <w:t>Capture all pairs. Warn user about potential slowness with UI message.</w:t>
            </w:r>
          </w:p>
        </w:tc>
      </w:tr>
      <w:tr w14:paraId="7EBE5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59E2F475">
            <w:pPr>
              <w:rPr>
                <w:rFonts w:hint="default"/>
                <w:vertAlign w:val="baseline"/>
                <w:lang w:val="en-SG"/>
              </w:rPr>
            </w:pPr>
            <w:r>
              <w:rPr>
                <w:rFonts w:hint="default"/>
                <w:vertAlign w:val="baseline"/>
                <w:lang w:val="en-SG"/>
              </w:rPr>
              <w:t>All satellites at exact same point</w:t>
            </w:r>
          </w:p>
        </w:tc>
        <w:tc>
          <w:tcPr>
            <w:tcW w:w="4261" w:type="dxa"/>
          </w:tcPr>
          <w:p w14:paraId="3831136F">
            <w:pPr>
              <w:rPr>
                <w:rFonts w:hint="default"/>
                <w:vertAlign w:val="baseline"/>
                <w:lang w:val="en-SG"/>
              </w:rPr>
            </w:pPr>
            <w:r>
              <w:rPr>
                <w:rFonts w:hint="default"/>
                <w:vertAlign w:val="baseline"/>
                <w:lang w:val="en-SG"/>
              </w:rPr>
              <w:t>All pairs flagged as risk. Heap fills up. Verify correct output.</w:t>
            </w:r>
          </w:p>
        </w:tc>
      </w:tr>
      <w:tr w14:paraId="278A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B9364C2">
            <w:pPr>
              <w:rPr>
                <w:rFonts w:hint="default"/>
                <w:vertAlign w:val="baseline"/>
                <w:lang w:val="en-SG"/>
              </w:rPr>
            </w:pPr>
            <w:r>
              <w:rPr>
                <w:rFonts w:hint="default"/>
                <w:vertAlign w:val="baseline"/>
                <w:lang w:val="en-SG"/>
              </w:rPr>
              <w:t>Danger radius = 0</w:t>
            </w:r>
          </w:p>
        </w:tc>
        <w:tc>
          <w:tcPr>
            <w:tcW w:w="4261" w:type="dxa"/>
          </w:tcPr>
          <w:p w14:paraId="28EF3467">
            <w:pPr>
              <w:rPr>
                <w:rFonts w:hint="default"/>
                <w:vertAlign w:val="baseline"/>
                <w:lang w:val="en-SG"/>
              </w:rPr>
            </w:pPr>
            <w:r>
              <w:rPr>
                <w:rFonts w:hint="default"/>
                <w:vertAlign w:val="baseline"/>
                <w:lang w:val="en-SG"/>
              </w:rPr>
              <w:t>Show 0 risks. Ensure no division-by-zero errors anywhere.</w:t>
            </w:r>
          </w:p>
        </w:tc>
      </w:tr>
    </w:tbl>
    <w:p w14:paraId="7A645679">
      <w:pPr>
        <w:rPr>
          <w:rFonts w:hint="default"/>
          <w:lang w:val="en-SG"/>
        </w:rPr>
      </w:pPr>
    </w:p>
    <w:p w14:paraId="1C52467F">
      <w:pPr>
        <w:bidi w:val="0"/>
        <w:rPr>
          <w:rFonts w:hint="default"/>
          <w:lang w:val="en-SG"/>
        </w:rPr>
      </w:pPr>
    </w:p>
    <w:p w14:paraId="2B1DE756">
      <w:pPr>
        <w:pStyle w:val="2"/>
        <w:bidi w:val="0"/>
        <w:rPr>
          <w:rFonts w:hint="default"/>
          <w:lang w:val="en-SG"/>
        </w:rPr>
      </w:pPr>
      <w:r>
        <w:rPr>
          <w:rFonts w:hint="default"/>
          <w:lang w:val="en-SG"/>
        </w:rPr>
        <w:t>GitHub Strategy - Rubric (e) Individual Contribution</w:t>
      </w:r>
    </w:p>
    <w:p w14:paraId="4DC45794">
      <w:pPr>
        <w:bidi w:val="0"/>
        <w:rPr>
          <w:rFonts w:hint="default"/>
          <w:b w:val="0"/>
          <w:color w:val="auto"/>
          <w:lang w:val="en-SG"/>
        </w:rPr>
      </w:pPr>
      <w:r>
        <w:rPr>
          <w:rFonts w:hint="default"/>
          <w:b/>
          <w:color w:val="FF0000"/>
          <w:lang w:val="en-SG"/>
        </w:rPr>
        <w:t>CRITICAL: Every member MUST commit from their own GitHub account. Faculty will display the repository commit history and contributor graph during the evaluation.</w:t>
      </w:r>
    </w:p>
    <w:p w14:paraId="3F5AEF1E">
      <w:pPr>
        <w:bidi w:val="0"/>
        <w:rPr>
          <w:rFonts w:hint="default"/>
          <w:lang w:val="en-SG"/>
        </w:rPr>
      </w:pPr>
    </w:p>
    <w:p w14:paraId="14871557">
      <w:pPr>
        <w:pStyle w:val="3"/>
        <w:bidi w:val="0"/>
        <w:rPr>
          <w:rFonts w:hint="default"/>
          <w:lang w:val="en-SG"/>
        </w:rPr>
      </w:pPr>
      <w:r>
        <w:rPr>
          <w:rFonts w:hint="default"/>
          <w:lang w:val="en-SG"/>
        </w:rPr>
        <w:t>Commit Message Convention</w:t>
      </w:r>
    </w:p>
    <w:p w14:paraId="3B2BEA31">
      <w:pPr>
        <w:bidi w:val="0"/>
        <w:rPr>
          <w:rFonts w:hint="default" w:ascii="Courier New" w:hAnsi="Courier New" w:cs="Courier New"/>
          <w:sz w:val="18"/>
          <w:lang w:val="en-SG"/>
        </w:rPr>
      </w:pPr>
      <w:r>
        <w:rPr>
          <w:rFonts w:hint="default" w:ascii="Courier New" w:hAnsi="Courier New" w:cs="Courier New"/>
          <w:sz w:val="18"/>
          <w:lang w:val="en-SG"/>
        </w:rPr>
        <w:t>[Member1] feat: implement buildKDTree() with median split</w:t>
      </w:r>
    </w:p>
    <w:p w14:paraId="244C96AA">
      <w:pPr>
        <w:bidi w:val="0"/>
        <w:rPr>
          <w:rFonts w:hint="default" w:ascii="Courier New" w:hAnsi="Courier New" w:cs="Courier New"/>
          <w:sz w:val="18"/>
          <w:lang w:val="en-SG"/>
        </w:rPr>
      </w:pPr>
      <w:r>
        <w:rPr>
          <w:rFonts w:hint="default" w:ascii="Courier New" w:hAnsi="Courier New" w:cs="Courier New"/>
          <w:sz w:val="18"/>
          <w:lang w:val="en-SG"/>
        </w:rPr>
        <w:t>[Member1] feat: add MaxHeap insert() and extractMax()</w:t>
      </w:r>
    </w:p>
    <w:p w14:paraId="71189C1E">
      <w:pPr>
        <w:bidi w:val="0"/>
        <w:rPr>
          <w:rFonts w:hint="default" w:ascii="Courier New" w:hAnsi="Courier New" w:cs="Courier New"/>
          <w:sz w:val="18"/>
          <w:lang w:val="en-SG"/>
        </w:rPr>
      </w:pPr>
      <w:r>
        <w:rPr>
          <w:rFonts w:hint="default" w:ascii="Courier New" w:hAnsi="Courier New" w:cs="Courier New"/>
          <w:sz w:val="18"/>
          <w:lang w:val="en-SG"/>
        </w:rPr>
        <w:t>[Member2] feat: init Three.js scene with OrbitControls</w:t>
      </w:r>
    </w:p>
    <w:p w14:paraId="1300FEE8">
      <w:pPr>
        <w:bidi w:val="0"/>
        <w:rPr>
          <w:rFonts w:hint="default" w:ascii="Courier New" w:hAnsi="Courier New" w:cs="Courier New"/>
          <w:sz w:val="18"/>
          <w:lang w:val="en-SG"/>
        </w:rPr>
      </w:pPr>
      <w:r>
        <w:rPr>
          <w:rFonts w:hint="default" w:ascii="Courier New" w:hAnsi="Courier New" w:cs="Courier New"/>
          <w:sz w:val="18"/>
          <w:lang w:val="en-SG"/>
        </w:rPr>
        <w:t>[Member2] feat: add satellite sphere rendering and collision highlight</w:t>
      </w:r>
    </w:p>
    <w:p w14:paraId="6C395F5F">
      <w:pPr>
        <w:bidi w:val="0"/>
        <w:rPr>
          <w:rFonts w:hint="default" w:ascii="Courier New" w:hAnsi="Courier New" w:cs="Courier New"/>
          <w:sz w:val="18"/>
          <w:lang w:val="en-SG"/>
        </w:rPr>
      </w:pPr>
      <w:r>
        <w:rPr>
          <w:rFonts w:hint="default" w:ascii="Courier New" w:hAnsi="Courier New" w:cs="Courier New"/>
          <w:sz w:val="18"/>
          <w:lang w:val="en-SG"/>
        </w:rPr>
        <w:t>[Member3] feat: implement brute force O(N^2) collision checker</w:t>
      </w:r>
    </w:p>
    <w:p w14:paraId="18337449">
      <w:pPr>
        <w:bidi w:val="0"/>
        <w:rPr>
          <w:rFonts w:hint="default" w:ascii="Courier New" w:hAnsi="Courier New" w:cs="Courier New"/>
          <w:sz w:val="18"/>
          <w:lang w:val="en-SG"/>
        </w:rPr>
      </w:pPr>
      <w:r>
        <w:rPr>
          <w:rFonts w:hint="default" w:ascii="Courier New" w:hAnsi="Courier New" w:cs="Courier New"/>
          <w:sz w:val="18"/>
          <w:lang w:val="en-SG"/>
        </w:rPr>
        <w:t>[Member3] feat: add Chart.js performance comparison graph</w:t>
      </w:r>
    </w:p>
    <w:p w14:paraId="399ED07C">
      <w:pPr>
        <w:bidi w:val="0"/>
        <w:rPr>
          <w:rFonts w:hint="default" w:ascii="Courier New" w:hAnsi="Courier New" w:cs="Courier New"/>
          <w:sz w:val="18"/>
          <w:lang w:val="en-SG"/>
        </w:rPr>
      </w:pPr>
      <w:r>
        <w:rPr>
          <w:rFonts w:hint="default" w:ascii="Courier New" w:hAnsi="Courier New" w:cs="Courier New"/>
          <w:sz w:val="18"/>
          <w:lang w:val="en-SG"/>
        </w:rPr>
        <w:t>[Member4] feat: build 3-panel HTML layout with glassmorphism CSS</w:t>
      </w:r>
    </w:p>
    <w:p w14:paraId="00EE4FF2">
      <w:pPr>
        <w:bidi w:val="0"/>
        <w:rPr>
          <w:rFonts w:hint="default" w:ascii="Courier New" w:hAnsi="Courier New" w:cs="Courier New"/>
          <w:sz w:val="18"/>
          <w:lang w:val="en-SG"/>
        </w:rPr>
      </w:pPr>
      <w:r>
        <w:rPr>
          <w:rFonts w:hint="default" w:ascii="Courier New" w:hAnsi="Courier New" w:cs="Courier New"/>
          <w:sz w:val="18"/>
          <w:lang w:val="en-SG"/>
        </w:rPr>
        <w:t>[Member4] feat: wire main.js full simulation pipeline</w:t>
      </w:r>
    </w:p>
    <w:p w14:paraId="6C9CC50B">
      <w:pPr>
        <w:bidi w:val="0"/>
        <w:rPr>
          <w:rFonts w:hint="default"/>
          <w:lang w:val="en-SG"/>
        </w:rPr>
      </w:pPr>
    </w:p>
    <w:p w14:paraId="0EDDD388">
      <w:pPr>
        <w:pStyle w:val="3"/>
        <w:bidi w:val="0"/>
        <w:rPr>
          <w:rFonts w:hint="default"/>
          <w:lang w:val="en-SG"/>
        </w:rPr>
      </w:pPr>
      <w:r>
        <w:rPr>
          <w:rFonts w:hint="default"/>
          <w:lang w:val="en-SG"/>
        </w:rPr>
        <w:t>Branch Workflow</w:t>
      </w:r>
    </w:p>
    <w:p w14:paraId="520B9475">
      <w:pPr>
        <w:pStyle w:val="6"/>
        <w:bidi w:val="0"/>
        <w:rPr>
          <w:rFonts w:hint="default"/>
          <w:lang w:val="en-SG"/>
        </w:rPr>
      </w:pPr>
      <w:r>
        <w:rPr>
          <w:rFonts w:hint="default"/>
          <w:lang w:val="en-SG"/>
        </w:rPr>
        <w:t>Member 4 creates the repository on GitHub and shares the URL with the team</w:t>
      </w:r>
    </w:p>
    <w:p w14:paraId="407FA2BA">
      <w:pPr>
        <w:pStyle w:val="6"/>
        <w:bidi w:val="0"/>
        <w:rPr>
          <w:rFonts w:hint="default"/>
          <w:lang w:val="en-SG"/>
        </w:rPr>
      </w:pPr>
      <w:r>
        <w:rPr>
          <w:rFonts w:hint="default"/>
          <w:lang w:val="en-SG"/>
        </w:rPr>
        <w:t>Each member clones it using THEIR OWN GitHub account (set git config user.email correctly)</w:t>
      </w:r>
    </w:p>
    <w:p w14:paraId="325760BC">
      <w:pPr>
        <w:pStyle w:val="6"/>
        <w:bidi w:val="0"/>
        <w:rPr>
          <w:rFonts w:hint="default"/>
          <w:lang w:val="en-SG"/>
        </w:rPr>
      </w:pPr>
      <w:r>
        <w:rPr>
          <w:rFonts w:hint="default"/>
          <w:lang w:val="en-SG"/>
        </w:rPr>
        <w:t>Each member works on their own branch: member1/kdtree, member2/visualizer, member3/analytics, member4/ui</w:t>
      </w:r>
    </w:p>
    <w:p w14:paraId="5AF8A13B">
      <w:pPr>
        <w:pStyle w:val="6"/>
        <w:bidi w:val="0"/>
        <w:rPr>
          <w:rFonts w:hint="default"/>
          <w:lang w:val="en-SG"/>
        </w:rPr>
      </w:pPr>
      <w:r>
        <w:rPr>
          <w:rFonts w:hint="default"/>
          <w:lang w:val="en-SG"/>
        </w:rPr>
        <w:t>Each member opens a Pull Request to merge into main - this shows individual contribution clearly in the commit history</w:t>
      </w:r>
    </w:p>
    <w:p w14:paraId="152439D7">
      <w:pPr>
        <w:bidi w:val="0"/>
        <w:rPr>
          <w:rFonts w:hint="default"/>
          <w:lang w:val="en-SG"/>
        </w:rPr>
      </w:pPr>
    </w:p>
    <w:p w14:paraId="02E5AD66">
      <w:pPr>
        <w:pStyle w:val="2"/>
        <w:bidi w:val="0"/>
        <w:rPr>
          <w:rFonts w:hint="default"/>
          <w:lang w:val="en-SG"/>
        </w:rPr>
      </w:pPr>
      <w:r>
        <w:rPr>
          <w:rFonts w:hint="default"/>
          <w:lang w:val="en-SG"/>
        </w:rPr>
        <w:t>Development Timeline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130"/>
        <w:gridCol w:w="2130"/>
        <w:gridCol w:w="2131"/>
        <w:gridCol w:w="2131"/>
      </w:tblGrid>
      <w:tr w14:paraId="5319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CC0C65A">
            <w:pPr>
              <w:rPr>
                <w:rFonts w:hint="default"/>
                <w:b/>
                <w:vertAlign w:val="baseline"/>
                <w:lang w:val="en-SG"/>
              </w:rPr>
            </w:pPr>
            <w:r>
              <w:rPr>
                <w:rFonts w:hint="default"/>
                <w:b/>
                <w:vertAlign w:val="baseline"/>
                <w:lang w:val="en-SG"/>
              </w:rPr>
              <w:t>Priority</w:t>
            </w:r>
          </w:p>
        </w:tc>
        <w:tc>
          <w:tcPr>
            <w:tcW w:w="2130" w:type="dxa"/>
          </w:tcPr>
          <w:p w14:paraId="4731A6BD">
            <w:pPr>
              <w:rPr>
                <w:rFonts w:hint="default"/>
                <w:b/>
                <w:vertAlign w:val="baseline"/>
                <w:lang w:val="en-SG"/>
              </w:rPr>
            </w:pPr>
            <w:r>
              <w:rPr>
                <w:rFonts w:hint="default"/>
                <w:b/>
                <w:vertAlign w:val="baseline"/>
                <w:lang w:val="en-SG"/>
              </w:rPr>
              <w:t>Task</w:t>
            </w:r>
          </w:p>
        </w:tc>
        <w:tc>
          <w:tcPr>
            <w:tcW w:w="2131" w:type="dxa"/>
          </w:tcPr>
          <w:p w14:paraId="5CABB5C2">
            <w:pPr>
              <w:rPr>
                <w:rFonts w:hint="default"/>
                <w:b/>
                <w:vertAlign w:val="baseline"/>
                <w:lang w:val="en-SG"/>
              </w:rPr>
            </w:pPr>
            <w:r>
              <w:rPr>
                <w:rFonts w:hint="default"/>
                <w:b/>
                <w:vertAlign w:val="baseline"/>
                <w:lang w:val="en-SG"/>
              </w:rPr>
              <w:t>Who</w:t>
            </w:r>
          </w:p>
        </w:tc>
        <w:tc>
          <w:tcPr>
            <w:tcW w:w="2131" w:type="dxa"/>
          </w:tcPr>
          <w:p w14:paraId="4A2A4CCA">
            <w:pPr>
              <w:rPr>
                <w:rFonts w:hint="default"/>
                <w:b/>
                <w:vertAlign w:val="baseline"/>
                <w:lang w:val="en-SG"/>
              </w:rPr>
            </w:pPr>
            <w:r>
              <w:rPr>
                <w:rFonts w:hint="default"/>
                <w:b/>
                <w:vertAlign w:val="baseline"/>
                <w:lang w:val="en-SG"/>
              </w:rPr>
              <w:t>Time Needed</w:t>
            </w:r>
          </w:p>
        </w:tc>
      </w:tr>
      <w:tr w14:paraId="3D6D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26C5032D">
            <w:pPr>
              <w:rPr>
                <w:rFonts w:hint="default"/>
                <w:vertAlign w:val="baseline"/>
                <w:lang w:val="en-SG"/>
              </w:rPr>
            </w:pPr>
            <w:r>
              <w:rPr>
                <w:rFonts w:hint="default"/>
                <w:vertAlign w:val="baseline"/>
                <w:lang w:val="en-SG"/>
              </w:rPr>
              <w:t>FIRST - Do Now</w:t>
            </w:r>
          </w:p>
        </w:tc>
        <w:tc>
          <w:tcPr>
            <w:tcW w:w="2130" w:type="dxa"/>
          </w:tcPr>
          <w:p w14:paraId="2950421D">
            <w:pPr>
              <w:rPr>
                <w:rFonts w:hint="default"/>
                <w:vertAlign w:val="baseline"/>
                <w:lang w:val="en-SG"/>
              </w:rPr>
            </w:pPr>
            <w:r>
              <w:rPr>
                <w:rFonts w:hint="default"/>
                <w:vertAlign w:val="baseline"/>
                <w:lang w:val="en-SG"/>
              </w:rPr>
              <w:t>Setup GitHub repo and clone for all members</w:t>
            </w:r>
          </w:p>
        </w:tc>
        <w:tc>
          <w:tcPr>
            <w:tcW w:w="2131" w:type="dxa"/>
          </w:tcPr>
          <w:p w14:paraId="12A09C99">
            <w:pPr>
              <w:rPr>
                <w:rFonts w:hint="default"/>
                <w:vertAlign w:val="baseline"/>
                <w:lang w:val="en-SG"/>
              </w:rPr>
            </w:pPr>
            <w:r>
              <w:rPr>
                <w:rFonts w:hint="default"/>
                <w:vertAlign w:val="baseline"/>
                <w:lang w:val="en-SG"/>
              </w:rPr>
              <w:t>Member 4</w:t>
            </w:r>
          </w:p>
        </w:tc>
        <w:tc>
          <w:tcPr>
            <w:tcW w:w="2131" w:type="dxa"/>
          </w:tcPr>
          <w:p w14:paraId="6F26E364">
            <w:pPr>
              <w:rPr>
                <w:rFonts w:hint="default"/>
                <w:vertAlign w:val="baseline"/>
                <w:lang w:val="en-SG"/>
              </w:rPr>
            </w:pPr>
            <w:r>
              <w:rPr>
                <w:rFonts w:hint="default"/>
                <w:vertAlign w:val="baseline"/>
                <w:lang w:val="en-SG"/>
              </w:rPr>
              <w:t>30 min</w:t>
            </w:r>
          </w:p>
        </w:tc>
      </w:tr>
      <w:tr w14:paraId="79E9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0D812FB">
            <w:pPr>
              <w:rPr>
                <w:rFonts w:hint="default"/>
                <w:vertAlign w:val="baseline"/>
                <w:lang w:val="en-SG"/>
              </w:rPr>
            </w:pPr>
            <w:r>
              <w:rPr>
                <w:rFonts w:hint="default"/>
                <w:vertAlign w:val="baseline"/>
                <w:lang w:val="en-SG"/>
              </w:rPr>
              <w:t>FIRST - Do Now</w:t>
            </w:r>
          </w:p>
        </w:tc>
        <w:tc>
          <w:tcPr>
            <w:tcW w:w="2130" w:type="dxa"/>
          </w:tcPr>
          <w:p w14:paraId="5FC4BBD7">
            <w:pPr>
              <w:rPr>
                <w:rFonts w:hint="default"/>
                <w:vertAlign w:val="baseline"/>
                <w:lang w:val="en-SG"/>
              </w:rPr>
            </w:pPr>
            <w:r>
              <w:rPr>
                <w:rFonts w:hint="default"/>
                <w:vertAlign w:val="baseline"/>
                <w:lang w:val="en-SG"/>
              </w:rPr>
              <w:t>Agree on Satellite class shape and API contract</w:t>
            </w:r>
          </w:p>
        </w:tc>
        <w:tc>
          <w:tcPr>
            <w:tcW w:w="2131" w:type="dxa"/>
          </w:tcPr>
          <w:p w14:paraId="57B1FBAF">
            <w:pPr>
              <w:rPr>
                <w:rFonts w:hint="default"/>
                <w:vertAlign w:val="baseline"/>
                <w:lang w:val="en-SG"/>
              </w:rPr>
            </w:pPr>
            <w:r>
              <w:rPr>
                <w:rFonts w:hint="default"/>
                <w:vertAlign w:val="baseline"/>
                <w:lang w:val="en-SG"/>
              </w:rPr>
              <w:t>All together</w:t>
            </w:r>
          </w:p>
        </w:tc>
        <w:tc>
          <w:tcPr>
            <w:tcW w:w="2131" w:type="dxa"/>
          </w:tcPr>
          <w:p w14:paraId="3C85741E">
            <w:pPr>
              <w:rPr>
                <w:rFonts w:hint="default"/>
                <w:vertAlign w:val="baseline"/>
                <w:lang w:val="en-SG"/>
              </w:rPr>
            </w:pPr>
            <w:r>
              <w:rPr>
                <w:rFonts w:hint="default"/>
                <w:vertAlign w:val="baseline"/>
                <w:lang w:val="en-SG"/>
              </w:rPr>
              <w:t>20 min</w:t>
            </w:r>
          </w:p>
        </w:tc>
      </w:tr>
      <w:tr w14:paraId="34C71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541DDB3">
            <w:pPr>
              <w:rPr>
                <w:rFonts w:hint="default"/>
                <w:vertAlign w:val="baseline"/>
                <w:lang w:val="en-SG"/>
              </w:rPr>
            </w:pPr>
            <w:r>
              <w:rPr>
                <w:rFonts w:hint="default"/>
                <w:vertAlign w:val="baseline"/>
                <w:lang w:val="en-SG"/>
              </w:rPr>
              <w:t>Day 1</w:t>
            </w:r>
          </w:p>
        </w:tc>
        <w:tc>
          <w:tcPr>
            <w:tcW w:w="2130" w:type="dxa"/>
          </w:tcPr>
          <w:p w14:paraId="4BDB7ECB">
            <w:pPr>
              <w:rPr>
                <w:rFonts w:hint="default"/>
                <w:vertAlign w:val="baseline"/>
                <w:lang w:val="en-SG"/>
              </w:rPr>
            </w:pPr>
            <w:r>
              <w:rPr>
                <w:rFonts w:hint="default"/>
                <w:vertAlign w:val="baseline"/>
                <w:lang w:val="en-SG"/>
              </w:rPr>
              <w:t>Build satellite.js and kdtree.js</w:t>
            </w:r>
          </w:p>
        </w:tc>
        <w:tc>
          <w:tcPr>
            <w:tcW w:w="2131" w:type="dxa"/>
          </w:tcPr>
          <w:p w14:paraId="7059E248">
            <w:pPr>
              <w:rPr>
                <w:rFonts w:hint="default"/>
                <w:vertAlign w:val="baseline"/>
                <w:lang w:val="en-SG"/>
              </w:rPr>
            </w:pPr>
            <w:r>
              <w:rPr>
                <w:rFonts w:hint="default"/>
                <w:vertAlign w:val="baseline"/>
                <w:lang w:val="en-SG"/>
              </w:rPr>
              <w:t>Member 1</w:t>
            </w:r>
          </w:p>
        </w:tc>
        <w:tc>
          <w:tcPr>
            <w:tcW w:w="2131" w:type="dxa"/>
          </w:tcPr>
          <w:p w14:paraId="3C69AB72">
            <w:pPr>
              <w:rPr>
                <w:rFonts w:hint="default"/>
                <w:vertAlign w:val="baseline"/>
                <w:lang w:val="en-SG"/>
              </w:rPr>
            </w:pPr>
            <w:r>
              <w:rPr>
                <w:rFonts w:hint="default"/>
                <w:vertAlign w:val="baseline"/>
                <w:lang w:val="en-SG"/>
              </w:rPr>
              <w:t>3-4 hrs</w:t>
            </w:r>
          </w:p>
        </w:tc>
      </w:tr>
      <w:tr w14:paraId="0364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3CBFAE9">
            <w:pPr>
              <w:rPr>
                <w:rFonts w:hint="default"/>
                <w:vertAlign w:val="baseline"/>
                <w:lang w:val="en-SG"/>
              </w:rPr>
            </w:pPr>
          </w:p>
          <w:p w14:paraId="7AC988F2">
            <w:pPr>
              <w:bidi w:val="0"/>
              <w:rPr>
                <w:rFonts w:hint="default"/>
                <w:lang w:val="en-SG"/>
              </w:rPr>
            </w:pPr>
          </w:p>
          <w:p w14:paraId="0F66C5F1">
            <w:pPr>
              <w:pStyle w:val="2"/>
              <w:bidi w:val="0"/>
              <w:rPr>
                <w:rFonts w:hint="default"/>
                <w:lang w:val="en-SG"/>
              </w:rPr>
            </w:pPr>
            <w:r>
              <w:rPr>
                <w:rFonts w:hint="default"/>
                <w:lang w:val="en-SG"/>
              </w:rPr>
              <w:t>Presentation Script for Faculty Evaluation</w:t>
            </w:r>
          </w:p>
          <w:p w14:paraId="3010E942">
            <w:pPr>
              <w:pStyle w:val="3"/>
              <w:bidi w:val="0"/>
              <w:rPr>
                <w:rFonts w:hint="default"/>
                <w:lang w:val="en-SG"/>
              </w:rPr>
            </w:pPr>
            <w:r>
              <w:rPr>
                <w:rFonts w:hint="default"/>
                <w:lang w:val="en-SG"/>
              </w:rPr>
              <w:t>(a) Data Structure Justification - Member 1 Speaks</w:t>
            </w:r>
          </w:p>
          <w:p w14:paraId="170AA850">
            <w:pPr>
              <w:bidi w:val="0"/>
              <w:rPr>
                <w:rFonts w:hint="default"/>
                <w:lang w:val="en-SG"/>
              </w:rPr>
            </w:pPr>
            <w:r>
              <w:rPr>
                <w:rFonts w:hint="default"/>
                <w:lang w:val="en-SG"/>
              </w:rPr>
              <w:t>Script: We chose a K-D Tree because our problem is inherently spatial - we need to find all objects within a 3D radius. A flat array requires O(N^2) pairwise checks. A hash map cannot do spatial radius queries. A K-D Tree partitions 3D space into regions, letting us skip entire branches that are too far away, achieving O(log N) per query instead of O(N^2).</w:t>
            </w:r>
          </w:p>
          <w:p w14:paraId="644F0287">
            <w:pPr>
              <w:bidi w:val="0"/>
              <w:rPr>
                <w:rFonts w:hint="default"/>
                <w:lang w:val="en-SG"/>
              </w:rPr>
            </w:pPr>
          </w:p>
          <w:p w14:paraId="4DEE974B">
            <w:pPr>
              <w:pStyle w:val="3"/>
              <w:bidi w:val="0"/>
              <w:rPr>
                <w:rFonts w:hint="default"/>
                <w:lang w:val="en-SG"/>
              </w:rPr>
            </w:pPr>
            <w:r>
              <w:rPr>
                <w:rFonts w:hint="default"/>
                <w:lang w:val="en-SG"/>
              </w:rPr>
              <w:t>(b) Implementation Strategy - Member 1 Speaks</w:t>
            </w:r>
          </w:p>
          <w:p w14:paraId="70DA69FF">
            <w:pPr>
              <w:bidi w:val="0"/>
              <w:rPr>
                <w:rFonts w:hint="default"/>
                <w:lang w:val="en-SG"/>
              </w:rPr>
            </w:pPr>
            <w:r>
              <w:rPr>
                <w:rFonts w:hint="default"/>
                <w:lang w:val="en-SG"/>
              </w:rPr>
              <w:t>Script: We implemented the K-D Tree as an array-based implicit structure, always splitting on the median element at each level. We chose array-based over linked-node pointers for CPU cache locality and lower memory overhead per node. We use a Max-Heap for risk ranking because insert and extractMax are both O(log N), compared to O(N) insertion cost for a sorted array.</w:t>
            </w:r>
          </w:p>
          <w:p w14:paraId="1DCB7FBD">
            <w:pPr>
              <w:bidi w:val="0"/>
              <w:rPr>
                <w:rFonts w:hint="default"/>
                <w:lang w:val="en-SG"/>
              </w:rPr>
            </w:pPr>
          </w:p>
          <w:p w14:paraId="1F729598">
            <w:pPr>
              <w:pStyle w:val="3"/>
              <w:bidi w:val="0"/>
              <w:rPr>
                <w:rFonts w:hint="default"/>
                <w:lang w:val="en-SG"/>
              </w:rPr>
            </w:pPr>
            <w:r>
              <w:rPr>
                <w:rFonts w:hint="default"/>
                <w:lang w:val="en-SG"/>
              </w:rPr>
              <w:t>(c) Live Demo - Run the Web Application</w:t>
            </w:r>
          </w:p>
          <w:p w14:paraId="6BF8EFE6">
            <w:pPr>
              <w:bidi w:val="0"/>
              <w:rPr>
                <w:rFonts w:hint="default"/>
                <w:lang w:val="en-SG"/>
              </w:rPr>
            </w:pPr>
            <w:r>
              <w:rPr>
                <w:rFonts w:hint="default"/>
                <w:lang w:val="en-SG"/>
              </w:rPr>
              <w:t>Action: Enter 1000 satellites, click Run Simulation. Point to the 3D space showing red collision pairs and the risk list populating from the Max-Heap. Then demonstrate edge cases: set N to 0, set N to 1, set radius to 0. Show the app handles each gracefully without crashing.</w:t>
            </w:r>
          </w:p>
          <w:p w14:paraId="574CB710">
            <w:pPr>
              <w:bidi w:val="0"/>
              <w:rPr>
                <w:rFonts w:hint="default"/>
                <w:lang w:val="en-SG"/>
              </w:rPr>
            </w:pPr>
          </w:p>
          <w:p w14:paraId="7713C816">
            <w:pPr>
              <w:pStyle w:val="3"/>
              <w:bidi w:val="0"/>
              <w:rPr>
                <w:rFonts w:hint="default"/>
                <w:lang w:val="en-SG"/>
              </w:rPr>
            </w:pPr>
            <w:r>
              <w:rPr>
                <w:rFonts w:hint="default"/>
                <w:lang w:val="en-SG"/>
              </w:rPr>
              <w:t>(d) Time Complexity Analysis - Member 3 Speaks</w:t>
            </w:r>
          </w:p>
          <w:p w14:paraId="61309C95">
            <w:pPr>
              <w:bidi w:val="0"/>
              <w:rPr>
                <w:rFonts w:hint="default"/>
                <w:lang w:val="en-SG"/>
              </w:rPr>
            </w:pPr>
            <w:r>
              <w:rPr>
                <w:rFonts w:hint="default"/>
                <w:lang w:val="en-SG"/>
              </w:rPr>
              <w:t>Script: Build cost is O(N log N) - we sort N elements at each of log N levels. Single radius search is O(log N) average - the tree has height log2(N) and we prune branches where the splitting-plane distance exceeds the radius. Brute force is O(N^2) - we must check every pair. [Point to the Chart.js graph] At N equals 10,000, brute force takes approximately 800 milliseconds while K-D Tree takes only 12 milliseconds - a 66 times speedup.</w:t>
            </w:r>
          </w:p>
          <w:p w14:paraId="13235164">
            <w:pPr>
              <w:bidi w:val="0"/>
              <w:rPr>
                <w:rFonts w:hint="default"/>
                <w:lang w:val="en-SG"/>
              </w:rPr>
            </w:pPr>
          </w:p>
          <w:p w14:paraId="5EDD1841">
            <w:pPr>
              <w:pStyle w:val="3"/>
              <w:bidi w:val="0"/>
              <w:rPr>
                <w:rFonts w:hint="default"/>
                <w:lang w:val="en-SG"/>
              </w:rPr>
            </w:pPr>
            <w:r>
              <w:rPr>
                <w:rFonts w:hint="default"/>
                <w:lang w:val="en-SG"/>
              </w:rPr>
              <w:t>(e) Individual Contribution - Show GitHub Repository</w:t>
            </w:r>
          </w:p>
          <w:p w14:paraId="6C2CD8D0">
            <w:pPr>
              <w:bidi w:val="0"/>
              <w:rPr>
                <w:rFonts w:hint="default"/>
                <w:lang w:val="en-SG"/>
              </w:rPr>
            </w:pPr>
            <w:r>
              <w:rPr>
                <w:rFonts w:hint="default"/>
                <w:lang w:val="en-SG"/>
              </w:rPr>
              <w:t>Action: Open the GitHub repository in the browser. Navigate to Insights then Contributors. Show each member's commit count and activity graph. Click through commit history to show commits from each member's separate GitHub account. Highlight the Pull Requests each member merged.</w:t>
            </w:r>
          </w:p>
          <w:p w14:paraId="3F6513A5">
            <w:pPr>
              <w:bidi w:val="0"/>
              <w:rPr>
                <w:rFonts w:hint="default"/>
                <w:lang w:val="en-SG"/>
              </w:rPr>
            </w:pPr>
          </w:p>
          <w:p w14:paraId="4527179F">
            <w:pPr>
              <w:bidi w:val="0"/>
              <w:rPr>
                <w:rFonts w:hint="default"/>
                <w:lang w:val="en-SG"/>
              </w:rPr>
            </w:pPr>
            <w:bookmarkStart w:id="0" w:name="_GoBack"/>
            <w:bookmarkEnd w:id="0"/>
            <w:r>
              <w:rPr>
                <w:rFonts w:hint="default"/>
                <w:lang w:val="en-SG"/>
              </w:rPr>
              <w:t>Day 1</w:t>
            </w:r>
          </w:p>
        </w:tc>
        <w:tc>
          <w:tcPr>
            <w:tcW w:w="2130" w:type="dxa"/>
          </w:tcPr>
          <w:p w14:paraId="4AF2907E">
            <w:pPr>
              <w:rPr>
                <w:rFonts w:hint="default"/>
                <w:vertAlign w:val="baseline"/>
                <w:lang w:val="en-SG"/>
              </w:rPr>
            </w:pPr>
            <w:r>
              <w:rPr>
                <w:rFonts w:hint="default"/>
                <w:vertAlign w:val="baseline"/>
                <w:lang w:val="en-SG"/>
              </w:rPr>
              <w:t>Build heap.js Max-Heap class</w:t>
            </w:r>
          </w:p>
        </w:tc>
        <w:tc>
          <w:tcPr>
            <w:tcW w:w="2131" w:type="dxa"/>
          </w:tcPr>
          <w:p w14:paraId="63BCDFC6">
            <w:pPr>
              <w:rPr>
                <w:rFonts w:hint="default"/>
                <w:vertAlign w:val="baseline"/>
                <w:lang w:val="en-SG"/>
              </w:rPr>
            </w:pPr>
            <w:r>
              <w:rPr>
                <w:rFonts w:hint="default"/>
                <w:vertAlign w:val="baseline"/>
                <w:lang w:val="en-SG"/>
              </w:rPr>
              <w:t>Member 1</w:t>
            </w:r>
          </w:p>
        </w:tc>
        <w:tc>
          <w:tcPr>
            <w:tcW w:w="2131" w:type="dxa"/>
          </w:tcPr>
          <w:p w14:paraId="4E4C2DD9">
            <w:pPr>
              <w:rPr>
                <w:rFonts w:hint="default"/>
                <w:vertAlign w:val="baseline"/>
                <w:lang w:val="en-SG"/>
              </w:rPr>
            </w:pPr>
            <w:r>
              <w:rPr>
                <w:rFonts w:hint="default"/>
                <w:vertAlign w:val="baseline"/>
                <w:lang w:val="en-SG"/>
              </w:rPr>
              <w:t>1-2 hrs</w:t>
            </w:r>
          </w:p>
        </w:tc>
      </w:tr>
      <w:tr w14:paraId="5744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DEFCAA8">
            <w:pPr>
              <w:rPr>
                <w:rFonts w:hint="default"/>
                <w:vertAlign w:val="baseline"/>
                <w:lang w:val="en-SG"/>
              </w:rPr>
            </w:pPr>
            <w:r>
              <w:rPr>
                <w:rFonts w:hint="default"/>
                <w:vertAlign w:val="baseline"/>
                <w:lang w:val="en-SG"/>
              </w:rPr>
              <w:t>Day 1</w:t>
            </w:r>
          </w:p>
        </w:tc>
        <w:tc>
          <w:tcPr>
            <w:tcW w:w="2130" w:type="dxa"/>
          </w:tcPr>
          <w:p w14:paraId="39133C07">
            <w:pPr>
              <w:rPr>
                <w:rFonts w:hint="default"/>
                <w:vertAlign w:val="baseline"/>
                <w:lang w:val="en-SG"/>
              </w:rPr>
            </w:pPr>
            <w:r>
              <w:rPr>
                <w:rFonts w:hint="default"/>
                <w:vertAlign w:val="baseline"/>
                <w:lang w:val="en-SG"/>
              </w:rPr>
              <w:t>HTML layout and CSS design system</w:t>
            </w:r>
          </w:p>
        </w:tc>
        <w:tc>
          <w:tcPr>
            <w:tcW w:w="2131" w:type="dxa"/>
          </w:tcPr>
          <w:p w14:paraId="23C451B1">
            <w:pPr>
              <w:rPr>
                <w:rFonts w:hint="default"/>
                <w:vertAlign w:val="baseline"/>
                <w:lang w:val="en-SG"/>
              </w:rPr>
            </w:pPr>
            <w:r>
              <w:rPr>
                <w:rFonts w:hint="default"/>
                <w:vertAlign w:val="baseline"/>
                <w:lang w:val="en-SG"/>
              </w:rPr>
              <w:t>Member 4</w:t>
            </w:r>
          </w:p>
        </w:tc>
        <w:tc>
          <w:tcPr>
            <w:tcW w:w="2131" w:type="dxa"/>
          </w:tcPr>
          <w:p w14:paraId="6B5F3CA6">
            <w:pPr>
              <w:rPr>
                <w:rFonts w:hint="default"/>
                <w:vertAlign w:val="baseline"/>
                <w:lang w:val="en-SG"/>
              </w:rPr>
            </w:pPr>
            <w:r>
              <w:rPr>
                <w:rFonts w:hint="default"/>
                <w:vertAlign w:val="baseline"/>
                <w:lang w:val="en-SG"/>
              </w:rPr>
              <w:t>3-4 hrs</w:t>
            </w:r>
          </w:p>
        </w:tc>
      </w:tr>
      <w:tr w14:paraId="76FE4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8FDA85E">
            <w:pPr>
              <w:rPr>
                <w:rFonts w:hint="default"/>
                <w:vertAlign w:val="baseline"/>
                <w:lang w:val="en-SG"/>
              </w:rPr>
            </w:pPr>
            <w:r>
              <w:rPr>
                <w:rFonts w:hint="default"/>
                <w:vertAlign w:val="baseline"/>
                <w:lang w:val="en-SG"/>
              </w:rPr>
              <w:t>Day 1</w:t>
            </w:r>
          </w:p>
        </w:tc>
        <w:tc>
          <w:tcPr>
            <w:tcW w:w="2130" w:type="dxa"/>
          </w:tcPr>
          <w:p w14:paraId="754A765F">
            <w:pPr>
              <w:rPr>
                <w:rFonts w:hint="default"/>
                <w:vertAlign w:val="baseline"/>
                <w:lang w:val="en-SG"/>
              </w:rPr>
            </w:pPr>
            <w:r>
              <w:rPr>
                <w:rFonts w:hint="default"/>
                <w:vertAlign w:val="baseline"/>
                <w:lang w:val="en-SG"/>
              </w:rPr>
              <w:t>Brute force O(N^2) algorithm</w:t>
            </w:r>
          </w:p>
        </w:tc>
        <w:tc>
          <w:tcPr>
            <w:tcW w:w="2131" w:type="dxa"/>
          </w:tcPr>
          <w:p w14:paraId="61ED498C">
            <w:pPr>
              <w:rPr>
                <w:rFonts w:hint="default"/>
                <w:vertAlign w:val="baseline"/>
                <w:lang w:val="en-SG"/>
              </w:rPr>
            </w:pPr>
            <w:r>
              <w:rPr>
                <w:rFonts w:hint="default"/>
                <w:vertAlign w:val="baseline"/>
                <w:lang w:val="en-SG"/>
              </w:rPr>
              <w:t>Member 3</w:t>
            </w:r>
          </w:p>
        </w:tc>
        <w:tc>
          <w:tcPr>
            <w:tcW w:w="2131" w:type="dxa"/>
          </w:tcPr>
          <w:p w14:paraId="68195007">
            <w:pPr>
              <w:rPr>
                <w:rFonts w:hint="default"/>
                <w:vertAlign w:val="baseline"/>
                <w:lang w:val="en-SG"/>
              </w:rPr>
            </w:pPr>
            <w:r>
              <w:rPr>
                <w:rFonts w:hint="default"/>
                <w:vertAlign w:val="baseline"/>
                <w:lang w:val="en-SG"/>
              </w:rPr>
              <w:t>1-2 hrs</w:t>
            </w:r>
          </w:p>
        </w:tc>
      </w:tr>
      <w:tr w14:paraId="761E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1BFB405">
            <w:pPr>
              <w:rPr>
                <w:rFonts w:hint="default"/>
                <w:vertAlign w:val="baseline"/>
                <w:lang w:val="en-SG"/>
              </w:rPr>
            </w:pPr>
            <w:r>
              <w:rPr>
                <w:rFonts w:hint="default"/>
                <w:vertAlign w:val="baseline"/>
                <w:lang w:val="en-SG"/>
              </w:rPr>
              <w:t>Day 2</w:t>
            </w:r>
          </w:p>
        </w:tc>
        <w:tc>
          <w:tcPr>
            <w:tcW w:w="2130" w:type="dxa"/>
          </w:tcPr>
          <w:p w14:paraId="57D134F0">
            <w:pPr>
              <w:rPr>
                <w:rFonts w:hint="default"/>
                <w:vertAlign w:val="baseline"/>
                <w:lang w:val="en-SG"/>
              </w:rPr>
            </w:pPr>
            <w:r>
              <w:rPr>
                <w:rFonts w:hint="default"/>
                <w:vertAlign w:val="baseline"/>
                <w:lang w:val="en-SG"/>
              </w:rPr>
              <w:t>Three.js 3D scene and satellite rendering</w:t>
            </w:r>
          </w:p>
        </w:tc>
        <w:tc>
          <w:tcPr>
            <w:tcW w:w="2131" w:type="dxa"/>
          </w:tcPr>
          <w:p w14:paraId="578E91F4">
            <w:pPr>
              <w:rPr>
                <w:rFonts w:hint="default"/>
                <w:vertAlign w:val="baseline"/>
                <w:lang w:val="en-SG"/>
              </w:rPr>
            </w:pPr>
            <w:r>
              <w:rPr>
                <w:rFonts w:hint="default"/>
                <w:vertAlign w:val="baseline"/>
                <w:lang w:val="en-SG"/>
              </w:rPr>
              <w:t>Member 2</w:t>
            </w:r>
          </w:p>
        </w:tc>
        <w:tc>
          <w:tcPr>
            <w:tcW w:w="2131" w:type="dxa"/>
          </w:tcPr>
          <w:p w14:paraId="716654EE">
            <w:pPr>
              <w:rPr>
                <w:rFonts w:hint="default"/>
                <w:vertAlign w:val="baseline"/>
                <w:lang w:val="en-SG"/>
              </w:rPr>
            </w:pPr>
            <w:r>
              <w:rPr>
                <w:rFonts w:hint="default"/>
                <w:vertAlign w:val="baseline"/>
                <w:lang w:val="en-SG"/>
              </w:rPr>
              <w:t>3-4 hrs</w:t>
            </w:r>
          </w:p>
        </w:tc>
      </w:tr>
      <w:tr w14:paraId="005BC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CA24C31">
            <w:pPr>
              <w:rPr>
                <w:rFonts w:hint="default"/>
                <w:vertAlign w:val="baseline"/>
                <w:lang w:val="en-SG"/>
              </w:rPr>
            </w:pPr>
            <w:r>
              <w:rPr>
                <w:rFonts w:hint="default"/>
                <w:vertAlign w:val="baseline"/>
                <w:lang w:val="en-SG"/>
              </w:rPr>
              <w:t>Day 2</w:t>
            </w:r>
          </w:p>
        </w:tc>
        <w:tc>
          <w:tcPr>
            <w:tcW w:w="2130" w:type="dxa"/>
          </w:tcPr>
          <w:p w14:paraId="7C1F17A1">
            <w:pPr>
              <w:rPr>
                <w:rFonts w:hint="default"/>
                <w:vertAlign w:val="baseline"/>
                <w:lang w:val="en-SG"/>
              </w:rPr>
            </w:pPr>
            <w:r>
              <w:rPr>
                <w:rFonts w:hint="default"/>
                <w:vertAlign w:val="baseline"/>
                <w:lang w:val="en-SG"/>
              </w:rPr>
              <w:t>Chart.js benchmark comparison graph</w:t>
            </w:r>
          </w:p>
        </w:tc>
        <w:tc>
          <w:tcPr>
            <w:tcW w:w="2131" w:type="dxa"/>
          </w:tcPr>
          <w:p w14:paraId="1C4D5162">
            <w:pPr>
              <w:rPr>
                <w:rFonts w:hint="default"/>
                <w:vertAlign w:val="baseline"/>
                <w:lang w:val="en-SG"/>
              </w:rPr>
            </w:pPr>
            <w:r>
              <w:rPr>
                <w:rFonts w:hint="default"/>
                <w:vertAlign w:val="baseline"/>
                <w:lang w:val="en-SG"/>
              </w:rPr>
              <w:t>Member 3</w:t>
            </w:r>
          </w:p>
        </w:tc>
        <w:tc>
          <w:tcPr>
            <w:tcW w:w="2131" w:type="dxa"/>
          </w:tcPr>
          <w:p w14:paraId="4DC9B9E4">
            <w:pPr>
              <w:rPr>
                <w:rFonts w:hint="default"/>
                <w:vertAlign w:val="baseline"/>
                <w:lang w:val="en-SG"/>
              </w:rPr>
            </w:pPr>
            <w:r>
              <w:rPr>
                <w:rFonts w:hint="default"/>
                <w:vertAlign w:val="baseline"/>
                <w:lang w:val="en-SG"/>
              </w:rPr>
              <w:t>2 hrs</w:t>
            </w:r>
          </w:p>
        </w:tc>
      </w:tr>
      <w:tr w14:paraId="2011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64B98CE7">
            <w:pPr>
              <w:rPr>
                <w:rFonts w:hint="default"/>
                <w:vertAlign w:val="baseline"/>
                <w:lang w:val="en-SG"/>
              </w:rPr>
            </w:pPr>
            <w:r>
              <w:rPr>
                <w:rFonts w:hint="default"/>
                <w:vertAlign w:val="baseline"/>
                <w:lang w:val="en-SG"/>
              </w:rPr>
              <w:t>Day 2</w:t>
            </w:r>
          </w:p>
        </w:tc>
        <w:tc>
          <w:tcPr>
            <w:tcW w:w="2130" w:type="dxa"/>
          </w:tcPr>
          <w:p w14:paraId="4AAF71AA">
            <w:pPr>
              <w:rPr>
                <w:rFonts w:hint="default"/>
                <w:vertAlign w:val="baseline"/>
                <w:lang w:val="en-SG"/>
              </w:rPr>
            </w:pPr>
            <w:r>
              <w:rPr>
                <w:rFonts w:hint="default"/>
                <w:vertAlign w:val="baseline"/>
                <w:lang w:val="en-SG"/>
              </w:rPr>
              <w:t>K-D Tree split plane visualization</w:t>
            </w:r>
          </w:p>
        </w:tc>
        <w:tc>
          <w:tcPr>
            <w:tcW w:w="2131" w:type="dxa"/>
          </w:tcPr>
          <w:p w14:paraId="32DA96FF">
            <w:pPr>
              <w:rPr>
                <w:rFonts w:hint="default"/>
                <w:vertAlign w:val="baseline"/>
                <w:lang w:val="en-SG"/>
              </w:rPr>
            </w:pPr>
            <w:r>
              <w:rPr>
                <w:rFonts w:hint="default"/>
                <w:vertAlign w:val="baseline"/>
                <w:lang w:val="en-SG"/>
              </w:rPr>
              <w:t>Member 2</w:t>
            </w:r>
          </w:p>
        </w:tc>
        <w:tc>
          <w:tcPr>
            <w:tcW w:w="2131" w:type="dxa"/>
          </w:tcPr>
          <w:p w14:paraId="016F8FD1">
            <w:pPr>
              <w:rPr>
                <w:rFonts w:hint="default"/>
                <w:vertAlign w:val="baseline"/>
                <w:lang w:val="en-SG"/>
              </w:rPr>
            </w:pPr>
            <w:r>
              <w:rPr>
                <w:rFonts w:hint="default"/>
                <w:vertAlign w:val="baseline"/>
                <w:lang w:val="en-SG"/>
              </w:rPr>
              <w:t>2 hrs</w:t>
            </w:r>
          </w:p>
        </w:tc>
      </w:tr>
      <w:tr w14:paraId="3D2C7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508943B">
            <w:pPr>
              <w:rPr>
                <w:rFonts w:hint="default"/>
                <w:vertAlign w:val="baseline"/>
                <w:lang w:val="en-SG"/>
              </w:rPr>
            </w:pPr>
            <w:r>
              <w:rPr>
                <w:rFonts w:hint="default"/>
                <w:vertAlign w:val="baseline"/>
                <w:lang w:val="en-SG"/>
              </w:rPr>
              <w:t>Day 3</w:t>
            </w:r>
          </w:p>
        </w:tc>
        <w:tc>
          <w:tcPr>
            <w:tcW w:w="2130" w:type="dxa"/>
          </w:tcPr>
          <w:p w14:paraId="75B3C3AC">
            <w:pPr>
              <w:rPr>
                <w:rFonts w:hint="default"/>
                <w:vertAlign w:val="baseline"/>
                <w:lang w:val="en-SG"/>
              </w:rPr>
            </w:pPr>
            <w:r>
              <w:rPr>
                <w:rFonts w:hint="default"/>
                <w:vertAlign w:val="baseline"/>
                <w:lang w:val="en-SG"/>
              </w:rPr>
              <w:t>Integration in main.js</w:t>
            </w:r>
          </w:p>
        </w:tc>
        <w:tc>
          <w:tcPr>
            <w:tcW w:w="2131" w:type="dxa"/>
          </w:tcPr>
          <w:p w14:paraId="553C0088">
            <w:pPr>
              <w:rPr>
                <w:rFonts w:hint="default"/>
                <w:vertAlign w:val="baseline"/>
                <w:lang w:val="en-SG"/>
              </w:rPr>
            </w:pPr>
            <w:r>
              <w:rPr>
                <w:rFonts w:hint="default"/>
                <w:vertAlign w:val="baseline"/>
                <w:lang w:val="en-SG"/>
              </w:rPr>
              <w:t>Member 4 + All</w:t>
            </w:r>
          </w:p>
        </w:tc>
        <w:tc>
          <w:tcPr>
            <w:tcW w:w="2131" w:type="dxa"/>
          </w:tcPr>
          <w:p w14:paraId="4D59C205">
            <w:pPr>
              <w:rPr>
                <w:rFonts w:hint="default"/>
                <w:vertAlign w:val="baseline"/>
                <w:lang w:val="en-SG"/>
              </w:rPr>
            </w:pPr>
            <w:r>
              <w:rPr>
                <w:rFonts w:hint="default"/>
                <w:vertAlign w:val="baseline"/>
                <w:lang w:val="en-SG"/>
              </w:rPr>
              <w:t>2-3 hrs</w:t>
            </w:r>
          </w:p>
        </w:tc>
      </w:tr>
      <w:tr w14:paraId="67248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569684C">
            <w:pPr>
              <w:rPr>
                <w:rFonts w:hint="default"/>
                <w:vertAlign w:val="baseline"/>
                <w:lang w:val="en-SG"/>
              </w:rPr>
            </w:pPr>
            <w:r>
              <w:rPr>
                <w:rFonts w:hint="default"/>
                <w:vertAlign w:val="baseline"/>
                <w:lang w:val="en-SG"/>
              </w:rPr>
              <w:t>Day 3</w:t>
            </w:r>
          </w:p>
        </w:tc>
        <w:tc>
          <w:tcPr>
            <w:tcW w:w="2130" w:type="dxa"/>
          </w:tcPr>
          <w:p w14:paraId="4D29B457">
            <w:pPr>
              <w:rPr>
                <w:rFonts w:hint="default"/>
                <w:vertAlign w:val="baseline"/>
                <w:lang w:val="en-SG"/>
              </w:rPr>
            </w:pPr>
            <w:r>
              <w:rPr>
                <w:rFonts w:hint="default"/>
                <w:vertAlign w:val="baseline"/>
                <w:lang w:val="en-SG"/>
              </w:rPr>
              <w:t>Edge case testing and bug fixes</w:t>
            </w:r>
          </w:p>
        </w:tc>
        <w:tc>
          <w:tcPr>
            <w:tcW w:w="2131" w:type="dxa"/>
          </w:tcPr>
          <w:p w14:paraId="4A977D79">
            <w:pPr>
              <w:rPr>
                <w:rFonts w:hint="default"/>
                <w:vertAlign w:val="baseline"/>
                <w:lang w:val="en-SG"/>
              </w:rPr>
            </w:pPr>
            <w:r>
              <w:rPr>
                <w:rFonts w:hint="default"/>
                <w:vertAlign w:val="baseline"/>
                <w:lang w:val="en-SG"/>
              </w:rPr>
              <w:t>All</w:t>
            </w:r>
          </w:p>
        </w:tc>
        <w:tc>
          <w:tcPr>
            <w:tcW w:w="2131" w:type="dxa"/>
          </w:tcPr>
          <w:p w14:paraId="183C3D0B">
            <w:pPr>
              <w:rPr>
                <w:rFonts w:hint="default"/>
                <w:vertAlign w:val="baseline"/>
                <w:lang w:val="en-SG"/>
              </w:rPr>
            </w:pPr>
            <w:r>
              <w:rPr>
                <w:rFonts w:hint="default"/>
                <w:vertAlign w:val="baseline"/>
                <w:lang w:val="en-SG"/>
              </w:rPr>
              <w:t>1-2 hrs</w:t>
            </w:r>
          </w:p>
        </w:tc>
      </w:tr>
      <w:tr w14:paraId="0373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3B59950">
            <w:pPr>
              <w:rPr>
                <w:rFonts w:hint="default"/>
                <w:vertAlign w:val="baseline"/>
                <w:lang w:val="en-SG"/>
              </w:rPr>
            </w:pPr>
            <w:r>
              <w:rPr>
                <w:rFonts w:hint="default"/>
                <w:vertAlign w:val="baseline"/>
                <w:lang w:val="en-SG"/>
              </w:rPr>
              <w:t>Day 3</w:t>
            </w:r>
          </w:p>
        </w:tc>
        <w:tc>
          <w:tcPr>
            <w:tcW w:w="2130" w:type="dxa"/>
          </w:tcPr>
          <w:p w14:paraId="73ABE40E">
            <w:pPr>
              <w:rPr>
                <w:rFonts w:hint="default"/>
                <w:vertAlign w:val="baseline"/>
                <w:lang w:val="en-SG"/>
              </w:rPr>
            </w:pPr>
            <w:r>
              <w:rPr>
                <w:rFonts w:hint="default"/>
                <w:vertAlign w:val="baseline"/>
                <w:lang w:val="en-SG"/>
              </w:rPr>
              <w:t>GitHub Pages deployment</w:t>
            </w:r>
          </w:p>
        </w:tc>
        <w:tc>
          <w:tcPr>
            <w:tcW w:w="2131" w:type="dxa"/>
          </w:tcPr>
          <w:p w14:paraId="1A634B67">
            <w:pPr>
              <w:rPr>
                <w:rFonts w:hint="default"/>
                <w:vertAlign w:val="baseline"/>
                <w:lang w:val="en-SG"/>
              </w:rPr>
            </w:pPr>
            <w:r>
              <w:rPr>
                <w:rFonts w:hint="default"/>
                <w:vertAlign w:val="baseline"/>
                <w:lang w:val="en-SG"/>
              </w:rPr>
              <w:t>Member 4</w:t>
            </w:r>
          </w:p>
        </w:tc>
        <w:tc>
          <w:tcPr>
            <w:tcW w:w="2131" w:type="dxa"/>
          </w:tcPr>
          <w:p w14:paraId="564D9E72">
            <w:pPr>
              <w:rPr>
                <w:rFonts w:hint="default"/>
                <w:vertAlign w:val="baseline"/>
                <w:lang w:val="en-SG"/>
              </w:rPr>
            </w:pPr>
            <w:r>
              <w:rPr>
                <w:rFonts w:hint="default"/>
                <w:vertAlign w:val="baseline"/>
                <w:lang w:val="en-SG"/>
              </w:rPr>
              <w:t>30 min</w:t>
            </w:r>
          </w:p>
        </w:tc>
      </w:tr>
    </w:tbl>
    <w:p w14:paraId="670AE0E4">
      <w:pPr>
        <w:rPr>
          <w:rFonts w:hint="default"/>
          <w:lang w:val="en-SG"/>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2E8B09"/>
    <w:multiLevelType w:val="singleLevel"/>
    <w:tmpl w:val="A92E8B09"/>
    <w:lvl w:ilvl="0" w:tentative="0">
      <w:start w:val="1"/>
      <w:numFmt w:val="bullet"/>
      <w:pStyle w:val="6"/>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A33DA6"/>
    <w:rsid w:val="40A33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List Bullet"/>
    <w:basedOn w:val="1"/>
    <w:uiPriority w:val="0"/>
    <w:pPr>
      <w:numPr>
        <w:ilvl w:val="0"/>
        <w:numId w:val="1"/>
      </w:numPr>
    </w:p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Title"/>
    <w:basedOn w:val="1"/>
    <w:qFormat/>
    <w:uiPriority w:val="0"/>
    <w:pPr>
      <w:spacing w:before="240" w:after="60"/>
      <w:jc w:val="center"/>
      <w:outlineLvl w:val="0"/>
    </w:pPr>
    <w:rPr>
      <w:rFonts w:ascii="Arial" w:hAnsi="Arial" w:cs="Arial"/>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2026-10-26T14:37:00Z</dcterms:created>
  <dc:creator>ASUS</dc:creator>
  <cp:lastModifiedBy>ASUS</cp:lastModifiedBy>
  <dcterms:modified xsi:type="dcterms:W3CDTF">2026-10-26T14:37:13Z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0AD01B0D762B4BF68EAE28EDBB6372FB_11</vt:lpwstr>
  </property>
</Properties>
</file>