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F2E8C2" w14:textId="53BDF255" w:rsidR="00A401FA" w:rsidRPr="00BD17A9" w:rsidRDefault="002A75C7" w:rsidP="002A75C7">
      <w:pPr>
        <w:jc w:val="center"/>
        <w:rPr>
          <w:rFonts w:ascii="Times New Roman" w:hAnsi="Times New Roman" w:cs="Times New Roman"/>
          <w:b/>
          <w:sz w:val="32"/>
          <w:szCs w:val="32"/>
        </w:rPr>
      </w:pPr>
      <w:r w:rsidRPr="00BD17A9">
        <w:rPr>
          <w:rFonts w:ascii="Times New Roman" w:hAnsi="Times New Roman" w:cs="Times New Roman"/>
          <w:b/>
          <w:sz w:val="32"/>
          <w:szCs w:val="32"/>
        </w:rPr>
        <w:t>STEGAN</w:t>
      </w:r>
      <w:bookmarkStart w:id="0" w:name="_GoBack"/>
      <w:bookmarkEnd w:id="0"/>
      <w:r w:rsidRPr="00BD17A9">
        <w:rPr>
          <w:rFonts w:ascii="Times New Roman" w:hAnsi="Times New Roman" w:cs="Times New Roman"/>
          <w:b/>
          <w:sz w:val="32"/>
          <w:szCs w:val="32"/>
        </w:rPr>
        <w:t>OGRAPHY</w:t>
      </w:r>
    </w:p>
    <w:p w14:paraId="4B2891A2" w14:textId="77777777" w:rsidR="002A75C7" w:rsidRDefault="002A75C7" w:rsidP="002A75C7">
      <w:pPr>
        <w:rPr>
          <w:rFonts w:ascii="Times New Roman" w:hAnsi="Times New Roman" w:cs="Times New Roman"/>
          <w:sz w:val="32"/>
          <w:szCs w:val="32"/>
        </w:rPr>
      </w:pPr>
    </w:p>
    <w:p w14:paraId="48FA0632" w14:textId="77777777" w:rsidR="002A75C7" w:rsidRPr="002A75C7" w:rsidRDefault="002A75C7" w:rsidP="002A75C7">
      <w:pPr>
        <w:rPr>
          <w:rFonts w:ascii="Times New Roman" w:hAnsi="Times New Roman" w:cs="Times New Roman"/>
          <w:b/>
          <w:bCs/>
          <w:sz w:val="28"/>
          <w:szCs w:val="28"/>
        </w:rPr>
      </w:pPr>
      <w:r w:rsidRPr="002A75C7">
        <w:rPr>
          <w:rFonts w:ascii="Times New Roman" w:hAnsi="Times New Roman" w:cs="Times New Roman"/>
          <w:b/>
          <w:bCs/>
          <w:sz w:val="28"/>
          <w:szCs w:val="28"/>
        </w:rPr>
        <w:t>Abstract</w:t>
      </w:r>
    </w:p>
    <w:p w14:paraId="245273D6" w14:textId="32538543" w:rsidR="002A75C7" w:rsidRPr="002A75C7" w:rsidRDefault="002A75C7" w:rsidP="002A75C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This project presents a Graphical User Interface (GUI)–based Steganography System that combines encryption, error correction, and spectrum visualization within a unified framework. The system integrates data hiding and extraction modules using the Spread Spectrum Image Steganography (SSIS) approach, designed for robust, secure, and imperceptible communication through digital images.</w:t>
      </w:r>
      <w:r>
        <w:rPr>
          <w:rFonts w:ascii="Times New Roman" w:hAnsi="Times New Roman" w:cs="Times New Roman"/>
          <w:sz w:val="24"/>
          <w:szCs w:val="24"/>
        </w:rPr>
        <w:t xml:space="preserve"> </w:t>
      </w:r>
      <w:r w:rsidRPr="002A75C7">
        <w:rPr>
          <w:rFonts w:ascii="Times New Roman" w:hAnsi="Times New Roman" w:cs="Times New Roman"/>
          <w:sz w:val="24"/>
          <w:szCs w:val="24"/>
        </w:rPr>
        <w:t>The encoding process encrypts a secret message using AES-GCM symmetric cryptography, generating a random 5-digit password for key derivation. The encrypted payload is optionally protected by Reed–Solomon error correction codes, followed by embedding through Frequency Hopping Spread Spectrum (FHSS) across all color channels. The embedding pattern is randomized using a user-defined or auto-generated seed, enhancing unpredictability and resistance to statistical or visual attacks.</w:t>
      </w:r>
      <w:r>
        <w:rPr>
          <w:rFonts w:ascii="Times New Roman" w:hAnsi="Times New Roman" w:cs="Times New Roman"/>
          <w:sz w:val="24"/>
          <w:szCs w:val="24"/>
        </w:rPr>
        <w:t xml:space="preserve"> </w:t>
      </w:r>
      <w:r w:rsidRPr="002A75C7">
        <w:rPr>
          <w:rFonts w:ascii="Times New Roman" w:hAnsi="Times New Roman" w:cs="Times New Roman"/>
          <w:sz w:val="24"/>
          <w:szCs w:val="24"/>
        </w:rPr>
        <w:t>The decoding process reverses these steps, recovering the hidden data either directly or via restoration mode using Wiener filtering to counter mild distortions. To ensure high fidelity, the system computes quality metrics such as Mean Squared Error (MSE), Peak Signal-to-Noise Ratio (PSNR), Structural Similarity Index (SSIM), spatial correlation, and mean invariance between cover and stego images.</w:t>
      </w:r>
    </w:p>
    <w:p w14:paraId="54569FAB" w14:textId="1405C332" w:rsidR="002A75C7" w:rsidRPr="002A75C7" w:rsidRDefault="002A75C7" w:rsidP="002A75C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The GUI is implemented in CustomTkinter, featuring an intuitive dual-tab design for Encode and Decode operations. Users can view real-time histogram overlays and FFT radial spectrum plots, which visually demonstrate pixel intensity and frequency-domain variations between cover and stego images. These visuals are enhanced with bolder, box-style histograms and amplified FFT waveforms to improve interpretability.</w:t>
      </w:r>
      <w:r>
        <w:rPr>
          <w:rFonts w:ascii="Times New Roman" w:hAnsi="Times New Roman" w:cs="Times New Roman"/>
          <w:sz w:val="24"/>
          <w:szCs w:val="24"/>
        </w:rPr>
        <w:t xml:space="preserve"> </w:t>
      </w:r>
      <w:r w:rsidRPr="002A75C7">
        <w:rPr>
          <w:rFonts w:ascii="Times New Roman" w:hAnsi="Times New Roman" w:cs="Times New Roman"/>
          <w:sz w:val="24"/>
          <w:szCs w:val="24"/>
        </w:rPr>
        <w:t>The application supports multi-channel LSB modification, automatic password generation, and meta-data file creation for reproducible decoding. Its modular Python design ensures compatibility with optional scientific libraries such as reedsolo, scipy, and skimage.</w:t>
      </w:r>
      <w:r>
        <w:rPr>
          <w:rFonts w:ascii="Times New Roman" w:hAnsi="Times New Roman" w:cs="Times New Roman"/>
          <w:sz w:val="24"/>
          <w:szCs w:val="24"/>
        </w:rPr>
        <w:t xml:space="preserve"> </w:t>
      </w:r>
      <w:r w:rsidRPr="002A75C7">
        <w:rPr>
          <w:rFonts w:ascii="Times New Roman" w:hAnsi="Times New Roman" w:cs="Times New Roman"/>
          <w:sz w:val="24"/>
          <w:szCs w:val="24"/>
        </w:rPr>
        <w:t>By combining cryptographic security, error resilience, and visual analytics, this system demonstrates a complete, user-friendly steganographic tool suitable for educational, research, and secure communication purposes. It effectively bridges information hiding, signal processing, and data visualization in a single, interactive application.</w:t>
      </w:r>
    </w:p>
    <w:p w14:paraId="210B3CCD" w14:textId="4DBE273B" w:rsidR="002A75C7" w:rsidRDefault="002A75C7" w:rsidP="002A75C7">
      <w:pPr>
        <w:rPr>
          <w:rFonts w:ascii="Times New Roman" w:hAnsi="Times New Roman" w:cs="Times New Roman"/>
          <w:sz w:val="24"/>
          <w:szCs w:val="24"/>
        </w:rPr>
      </w:pPr>
    </w:p>
    <w:p w14:paraId="12F3DA7A" w14:textId="77777777" w:rsidR="002A75C7" w:rsidRDefault="002A75C7">
      <w:pPr>
        <w:rPr>
          <w:rFonts w:ascii="Times New Roman" w:hAnsi="Times New Roman" w:cs="Times New Roman"/>
          <w:sz w:val="24"/>
          <w:szCs w:val="24"/>
        </w:rPr>
      </w:pPr>
      <w:r>
        <w:rPr>
          <w:rFonts w:ascii="Times New Roman" w:hAnsi="Times New Roman" w:cs="Times New Roman"/>
          <w:sz w:val="24"/>
          <w:szCs w:val="24"/>
        </w:rPr>
        <w:br w:type="page"/>
      </w:r>
    </w:p>
    <w:p w14:paraId="0963833F" w14:textId="7F3AFF71" w:rsidR="002A75C7" w:rsidRPr="002A75C7" w:rsidRDefault="002A75C7" w:rsidP="002A75C7">
      <w:pPr>
        <w:spacing w:line="360" w:lineRule="auto"/>
        <w:jc w:val="both"/>
        <w:rPr>
          <w:rFonts w:ascii="Times New Roman" w:hAnsi="Times New Roman" w:cs="Times New Roman"/>
          <w:b/>
          <w:bCs/>
          <w:sz w:val="28"/>
          <w:szCs w:val="28"/>
        </w:rPr>
      </w:pPr>
      <w:r w:rsidRPr="002A75C7">
        <w:rPr>
          <w:rFonts w:ascii="Times New Roman" w:hAnsi="Times New Roman" w:cs="Times New Roman"/>
          <w:b/>
          <w:bCs/>
          <w:sz w:val="28"/>
          <w:szCs w:val="28"/>
        </w:rPr>
        <w:lastRenderedPageBreak/>
        <w:t>INTRODUCTION</w:t>
      </w:r>
    </w:p>
    <w:p w14:paraId="49AECEC5" w14:textId="77777777" w:rsidR="002A75C7" w:rsidRPr="002A75C7" w:rsidRDefault="002A75C7" w:rsidP="002A75C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In the digital era, the secure exchange of sensitive information has become a critical necessity due to the exponential growth of online communication and data transmission. Traditional cryptographic methods primarily focus on encrypting information, which ensures data confidentiality but often attracts the attention of attackers by signaling the presence of hidden content. To overcome this limitation, steganography — the art and science of concealing information within innocuous digital media — has emerged as a complementary security technique that emphasizes secrecy through invisibility. By embedding secret data into cover media such as images, audio, or video files, steganography provides a covert channel for communication without altering the perceptual quality of the carrier. Among various steganographic techniques, image-based steganography is particularly popular because of its vast redundancy and widespread use in digital communication. The proposed project leverages this concept to design a graphical user interface (GUI)–based system that enables both encryption and decryption of hidden messages within digital images. The system enhances usability through an interactive visual environment built using </w:t>
      </w:r>
      <w:r w:rsidRPr="002A75C7">
        <w:rPr>
          <w:rFonts w:ascii="Times New Roman" w:hAnsi="Times New Roman" w:cs="Times New Roman"/>
          <w:b/>
          <w:bCs/>
          <w:sz w:val="24"/>
          <w:szCs w:val="24"/>
        </w:rPr>
        <w:t>CustomTkinter</w:t>
      </w:r>
      <w:r w:rsidRPr="002A75C7">
        <w:rPr>
          <w:rFonts w:ascii="Times New Roman" w:hAnsi="Times New Roman" w:cs="Times New Roman"/>
          <w:sz w:val="24"/>
          <w:szCs w:val="24"/>
        </w:rPr>
        <w:t>, providing users with a simple yet powerful tool for secure data hiding.</w:t>
      </w:r>
    </w:p>
    <w:p w14:paraId="523F2EF6" w14:textId="77777777" w:rsidR="002A75C7" w:rsidRPr="002A75C7" w:rsidRDefault="002A75C7" w:rsidP="002A75C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This project integrates advanced visualization mechanisms such as histogram analysis and Fast Fourier Transform (FFT) representations to illustrate changes in image frequency and pixel intensity before and after embedding. These visual analytics help users understand the effect of data hiding on the cover image, ensuring transparency and educational insight into the steganographic process. The encryption module converts the secret message into binary or encoded form, disperses it across the pixel matrix, and maintains high peak signal-to-noise ratio (PSNR) and minimal mean squared error (MSE) to preserve image integrity. Conversely, the decryption module extracts the hidden data seamlessly while validating the accuracy of recovery. The GUI includes robust file-handling options, performance metrics, and visual feedback, making it ideal for both academic and practical use in cybersecurity and digital forensics. Overall, this dual-function steganography system bridges the gap between theoretical cryptographic principles and real-time secure communication, demonstrating how graphical interfaces and signal analysis can elevate the reliability, interpretability, and accessibility of modern information-hiding techniques.</w:t>
      </w:r>
    </w:p>
    <w:p w14:paraId="7C464623" w14:textId="01F91395" w:rsidR="002A75C7" w:rsidRPr="002A75C7" w:rsidRDefault="002A75C7" w:rsidP="002A75C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The implementation of this steganographic system follows a structured approach that combines data preprocessing, embedding, extraction, and visual validation within a unified GUI environment. During the embedding phase, the system allows users to select any standard image format such as .png, .jpg, or .bmp, and then securely hide textual information within the least significant bits (LSB) of the pixel data. This technique ensures that the modifications are imperceptible to the human eye, maintaining the original </w:t>
      </w:r>
      <w:r w:rsidRPr="002A75C7">
        <w:rPr>
          <w:rFonts w:ascii="Times New Roman" w:hAnsi="Times New Roman" w:cs="Times New Roman"/>
          <w:sz w:val="24"/>
          <w:szCs w:val="24"/>
        </w:rPr>
        <w:lastRenderedPageBreak/>
        <w:t>image’s appearance and quality. The integrated encryption layer further enhances security by transforming the user’s input message into a cipher-like binary sequence before embedding, preventing direct retrieval even if the steganographic method is discovered. The corresponding decryption phase reverses this process — scanning pixel values, reconstructing the hidden bit stream, and converting it back into readable text — ensuring end-to-end message confidentiality and integrity.</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In addition to functionality, this system focuses strongly on </w:t>
      </w:r>
      <w:r w:rsidRPr="002A75C7">
        <w:rPr>
          <w:rFonts w:ascii="Times New Roman" w:hAnsi="Times New Roman" w:cs="Times New Roman"/>
          <w:b/>
          <w:bCs/>
          <w:sz w:val="24"/>
          <w:szCs w:val="24"/>
        </w:rPr>
        <w:t>usability and visualization</w:t>
      </w:r>
      <w:r w:rsidRPr="002A75C7">
        <w:rPr>
          <w:rFonts w:ascii="Times New Roman" w:hAnsi="Times New Roman" w:cs="Times New Roman"/>
          <w:sz w:val="24"/>
          <w:szCs w:val="24"/>
        </w:rPr>
        <w:t xml:space="preserve">. The inclusion of histograms and FFT-based image representations helps users comprehend the subtle variations in image structure and frequency domains caused by data embedding. Histograms display pixel intensity distribution before and after encryption, while FFT visuals reveal frequency-domain differences that are typically invisible in the spatial domain. These analyses serve both an educational and diagnostic purpose — helping researchers, students, and practitioners understand the behavior of steganographic transformations in real time. The GUI framework, developed with </w:t>
      </w:r>
      <w:r w:rsidRPr="002A75C7">
        <w:rPr>
          <w:rFonts w:ascii="Times New Roman" w:hAnsi="Times New Roman" w:cs="Times New Roman"/>
          <w:b/>
          <w:bCs/>
          <w:sz w:val="24"/>
          <w:szCs w:val="24"/>
        </w:rPr>
        <w:t>CustomTkinter</w:t>
      </w:r>
      <w:r w:rsidRPr="002A75C7">
        <w:rPr>
          <w:rFonts w:ascii="Times New Roman" w:hAnsi="Times New Roman" w:cs="Times New Roman"/>
          <w:sz w:val="24"/>
          <w:szCs w:val="24"/>
        </w:rPr>
        <w:t xml:space="preserve">, enhances user experience through an organized interface, intuitive buttons, dynamic message boxes, and real-time updates of images and metrics. Additionally, the system computes evaluation parameters such as </w:t>
      </w:r>
      <w:r w:rsidRPr="002A75C7">
        <w:rPr>
          <w:rFonts w:ascii="Times New Roman" w:hAnsi="Times New Roman" w:cs="Times New Roman"/>
          <w:b/>
          <w:bCs/>
          <w:sz w:val="24"/>
          <w:szCs w:val="24"/>
        </w:rPr>
        <w:t>PSNR, MSE, and data embedding rate</w:t>
      </w:r>
      <w:r w:rsidRPr="002A75C7">
        <w:rPr>
          <w:rFonts w:ascii="Times New Roman" w:hAnsi="Times New Roman" w:cs="Times New Roman"/>
          <w:sz w:val="24"/>
          <w:szCs w:val="24"/>
        </w:rPr>
        <w:t>, which quantitatively measure the quality and reliability of hidden message retrieval.</w:t>
      </w:r>
    </w:p>
    <w:p w14:paraId="5FB95013" w14:textId="3E7256EE" w:rsidR="002A75C7" w:rsidRPr="002A75C7" w:rsidRDefault="002A75C7" w:rsidP="00910C62">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The proposed model’s significance lies in its ability to merge multiple functionalities into one cohesive tool — eliminating the need for separate encryption and decryption applications. It supports experimentation with different input messages, provides visual feedback, and ensures consistency across multiple test cases. Furthermore, the modular design and open-source structure allow easy modification, making it adaptable for advanced research in digital security, steganalysis resistance, or hybrid cryptography systems. Potential applications include </w:t>
      </w:r>
      <w:r w:rsidRPr="002A75C7">
        <w:rPr>
          <w:rFonts w:ascii="Times New Roman" w:hAnsi="Times New Roman" w:cs="Times New Roman"/>
          <w:b/>
          <w:bCs/>
          <w:sz w:val="24"/>
          <w:szCs w:val="24"/>
        </w:rPr>
        <w:t>secure communication, watermarking, copyright protection, forensic analysis, and covert data transmission</w:t>
      </w:r>
      <w:r w:rsidRPr="002A75C7">
        <w:rPr>
          <w:rFonts w:ascii="Times New Roman" w:hAnsi="Times New Roman" w:cs="Times New Roman"/>
          <w:sz w:val="24"/>
          <w:szCs w:val="24"/>
        </w:rPr>
        <w:t>. The project also serves as a practical learning platform for understanding real-world data security implementations without requiring high-level programming expertise.</w:t>
      </w:r>
      <w:r>
        <w:rPr>
          <w:rFonts w:ascii="Times New Roman" w:hAnsi="Times New Roman" w:cs="Times New Roman"/>
          <w:sz w:val="24"/>
          <w:szCs w:val="24"/>
        </w:rPr>
        <w:t xml:space="preserve"> </w:t>
      </w:r>
      <w:r w:rsidRPr="002A75C7">
        <w:rPr>
          <w:rFonts w:ascii="Times New Roman" w:hAnsi="Times New Roman" w:cs="Times New Roman"/>
          <w:sz w:val="24"/>
          <w:szCs w:val="24"/>
        </w:rPr>
        <w:t>Ultimately, this work demonstrates that graphical and analytical transparency can coexist with secrecy — empowering users to not only protect sensitive information but also visualize and evaluate the hidden transformations within digital media. By integrating computational security concepts with an accessible visual interface, the proposed system stands as an innovative educational and practical tool that bridges theory and application. Its flexibility, robustness, and clarity make it a valuable contribution to the growing field of image-based data protection and human-centered cryptographic interface design.</w:t>
      </w:r>
      <w:r w:rsidR="00910C62">
        <w:rPr>
          <w:rFonts w:ascii="Times New Roman" w:hAnsi="Times New Roman" w:cs="Times New Roman"/>
          <w:sz w:val="24"/>
          <w:szCs w:val="24"/>
        </w:rPr>
        <w:t xml:space="preserve"> </w:t>
      </w:r>
      <w:r w:rsidRPr="002A75C7">
        <w:rPr>
          <w:rFonts w:ascii="Times New Roman" w:hAnsi="Times New Roman" w:cs="Times New Roman"/>
          <w:sz w:val="24"/>
          <w:szCs w:val="24"/>
        </w:rPr>
        <w:t xml:space="preserve">The proposed steganography system also emphasizes </w:t>
      </w:r>
      <w:r w:rsidRPr="002A75C7">
        <w:rPr>
          <w:rFonts w:ascii="Times New Roman" w:hAnsi="Times New Roman" w:cs="Times New Roman"/>
          <w:b/>
          <w:bCs/>
          <w:sz w:val="24"/>
          <w:szCs w:val="24"/>
        </w:rPr>
        <w:t>robustness and scalability</w:t>
      </w:r>
      <w:r w:rsidRPr="002A75C7">
        <w:rPr>
          <w:rFonts w:ascii="Times New Roman" w:hAnsi="Times New Roman" w:cs="Times New Roman"/>
          <w:sz w:val="24"/>
          <w:szCs w:val="24"/>
        </w:rPr>
        <w:t xml:space="preserve"> by accommodating different file sizes and message lengths while maintaining high-quality image fidelity. The architecture efficiently manages memory and computational resources to ensure that even large images can undergo encryption and decryption without lag or data corruption. This is achieved through optimized NumPy array operations and pixel-wise manipulation, which enhance execution speed and </w:t>
      </w:r>
      <w:r w:rsidRPr="002A75C7">
        <w:rPr>
          <w:rFonts w:ascii="Times New Roman" w:hAnsi="Times New Roman" w:cs="Times New Roman"/>
          <w:sz w:val="24"/>
          <w:szCs w:val="24"/>
        </w:rPr>
        <w:lastRenderedPageBreak/>
        <w:t>prevent unnecessary image degradation. The encryption logic uses randomization techniques to determine embedding locations, thereby reducing the risk of detection through steganalysis or pattern-based attacks. Furthermore, the system logs important parameters, allowing users to track operations, error handling, and performance metrics for transparency and debugging.</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From a design standpoint, the </w:t>
      </w:r>
      <w:r w:rsidRPr="002A75C7">
        <w:rPr>
          <w:rFonts w:ascii="Times New Roman" w:hAnsi="Times New Roman" w:cs="Times New Roman"/>
          <w:b/>
          <w:bCs/>
          <w:sz w:val="24"/>
          <w:szCs w:val="24"/>
        </w:rPr>
        <w:t>user-centered GUI</w:t>
      </w:r>
      <w:r w:rsidRPr="002A75C7">
        <w:rPr>
          <w:rFonts w:ascii="Times New Roman" w:hAnsi="Times New Roman" w:cs="Times New Roman"/>
          <w:sz w:val="24"/>
          <w:szCs w:val="24"/>
        </w:rPr>
        <w:t xml:space="preserve"> provides clarity and control at each stage of execution. The layout divides functional sections for encryption, decryption, visualization, and result display, ensuring that even beginners can interact with the system easily. The integration of message validation and error-checking mechanisms ensures smooth workflow by handling invalid inputs or unsupported formats gracefully. Additionally, the GUI dynamically updates to show embedded images, histograms, and FFT plots, enhancing user engagement and comprehension. This real-time visualization makes it an excellent educational tool for demonstrating the principles of steganography, data hiding, and digital image processing.</w:t>
      </w:r>
    </w:p>
    <w:p w14:paraId="28DDF8CA" w14:textId="6BD23E78" w:rsidR="002A75C7" w:rsidRPr="002A75C7" w:rsidRDefault="002A75C7" w:rsidP="00910C62">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The project’s core objective is to create a system that is not only technically effective but also </w:t>
      </w:r>
      <w:r w:rsidRPr="002A75C7">
        <w:rPr>
          <w:rFonts w:ascii="Times New Roman" w:hAnsi="Times New Roman" w:cs="Times New Roman"/>
          <w:b/>
          <w:bCs/>
          <w:sz w:val="24"/>
          <w:szCs w:val="24"/>
        </w:rPr>
        <w:t>educationally valuable and practically deployable</w:t>
      </w:r>
      <w:r w:rsidRPr="002A75C7">
        <w:rPr>
          <w:rFonts w:ascii="Times New Roman" w:hAnsi="Times New Roman" w:cs="Times New Roman"/>
          <w:sz w:val="24"/>
          <w:szCs w:val="24"/>
        </w:rPr>
        <w:t>. Unlike conventional command-line tools, this GUI-based approach bridges the gap between theoretical understanding and real-world application. Students and cybersecurity researchers can experiment with multiple image formats and analyze how embedding affects visual and frequency domains. Such practical experimentation deepens conceptual clarity while offering immediate, interpretable outcomes. Moreover, the system’s modularity allows easy future integration with machine learning models that can detect anomalies or optimize data embedding patterns automatically.</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The real-world applications of this system extend far beyond academic demonstrations. In secure communication, for example, users can transmit confidential messages embedded within innocuous images over the internet without arousing suspicion. In digital watermarking, ownership details can be embedded into media files to prevent unauthorized distribution or misuse. The system can also be applied in </w:t>
      </w:r>
      <w:r w:rsidRPr="002A75C7">
        <w:rPr>
          <w:rFonts w:ascii="Times New Roman" w:hAnsi="Times New Roman" w:cs="Times New Roman"/>
          <w:b/>
          <w:bCs/>
          <w:sz w:val="24"/>
          <w:szCs w:val="24"/>
        </w:rPr>
        <w:t>cyber forensics</w:t>
      </w:r>
      <w:r w:rsidRPr="002A75C7">
        <w:rPr>
          <w:rFonts w:ascii="Times New Roman" w:hAnsi="Times New Roman" w:cs="Times New Roman"/>
          <w:sz w:val="24"/>
          <w:szCs w:val="24"/>
        </w:rPr>
        <w:t xml:space="preserve">, where investigators can embed or extract metadata securely within digital evidence. Furthermore, with minor modifications, this architecture can support </w:t>
      </w:r>
      <w:r w:rsidRPr="002A75C7">
        <w:rPr>
          <w:rFonts w:ascii="Times New Roman" w:hAnsi="Times New Roman" w:cs="Times New Roman"/>
          <w:b/>
          <w:bCs/>
          <w:sz w:val="24"/>
          <w:szCs w:val="24"/>
        </w:rPr>
        <w:t>hybrid encryption techniques</w:t>
      </w:r>
      <w:r w:rsidRPr="002A75C7">
        <w:rPr>
          <w:rFonts w:ascii="Times New Roman" w:hAnsi="Times New Roman" w:cs="Times New Roman"/>
          <w:sz w:val="24"/>
          <w:szCs w:val="24"/>
        </w:rPr>
        <w:t xml:space="preserve"> by combining steganography with AES or RSA algorithms to achieve multi-layered protection.</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Looking forward, this steganographic GUI can evolve into a </w:t>
      </w:r>
      <w:r w:rsidRPr="002A75C7">
        <w:rPr>
          <w:rFonts w:ascii="Times New Roman" w:hAnsi="Times New Roman" w:cs="Times New Roman"/>
          <w:b/>
          <w:bCs/>
          <w:sz w:val="24"/>
          <w:szCs w:val="24"/>
        </w:rPr>
        <w:t>comprehensive data security toolkit</w:t>
      </w:r>
      <w:r w:rsidRPr="002A75C7">
        <w:rPr>
          <w:rFonts w:ascii="Times New Roman" w:hAnsi="Times New Roman" w:cs="Times New Roman"/>
          <w:sz w:val="24"/>
          <w:szCs w:val="24"/>
        </w:rPr>
        <w:t xml:space="preserve"> capable of handling image, audio, and video steganography within a single platform. Future enhancements may include cloud integration, biometric authentication, and AI-based adaptive embedding techniques. The system’s flexibility, transparency, and interactive design make it suitable for research, learning, and real-time security use cases. Ultimately, it exemplifies how visual analytics, cryptographic algorithms, and GUI technology can converge to produce a practical, secure, and user-friendly environment for confidential digital communication.</w:t>
      </w:r>
    </w:p>
    <w:p w14:paraId="208C4076" w14:textId="7872A2FE" w:rsidR="002A75C7" w:rsidRDefault="002A75C7" w:rsidP="002A75C7">
      <w:pPr>
        <w:spacing w:line="360" w:lineRule="auto"/>
        <w:jc w:val="both"/>
        <w:rPr>
          <w:rFonts w:ascii="Times New Roman" w:hAnsi="Times New Roman" w:cs="Times New Roman"/>
          <w:sz w:val="24"/>
          <w:szCs w:val="24"/>
        </w:rPr>
      </w:pPr>
    </w:p>
    <w:p w14:paraId="1E1D4671" w14:textId="42B7E398" w:rsidR="00910C62" w:rsidRPr="00910C62" w:rsidRDefault="00910C62" w:rsidP="00910C62">
      <w:pPr>
        <w:spacing w:line="360" w:lineRule="auto"/>
        <w:jc w:val="both"/>
        <w:rPr>
          <w:rFonts w:ascii="Times New Roman" w:hAnsi="Times New Roman" w:cs="Times New Roman"/>
          <w:b/>
          <w:bCs/>
          <w:sz w:val="28"/>
          <w:szCs w:val="28"/>
        </w:rPr>
      </w:pPr>
      <w:r w:rsidRPr="00910C62">
        <w:rPr>
          <w:rFonts w:ascii="Times New Roman" w:hAnsi="Times New Roman" w:cs="Times New Roman"/>
          <w:b/>
          <w:bCs/>
          <w:sz w:val="28"/>
          <w:szCs w:val="28"/>
        </w:rPr>
        <w:lastRenderedPageBreak/>
        <w:t>LITERATURE SURVEY</w:t>
      </w:r>
    </w:p>
    <w:p w14:paraId="4604893C"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1. Johnson and Jajodia (1998)</w:t>
      </w:r>
    </w:p>
    <w:p w14:paraId="64240EF3" w14:textId="37119777"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Johnson and Jajodia introduced one of the earliest frameworks for understanding digital steganography as a form of covert communication distinct from cryptography. Their research focused on classifying steganographic systems based on embedding domains such as spatial, transform, and adaptive methods. They explored how least significant bit (LSB) modification, though simple, offers high payload capacity but is vulnerable to visual and statistical attacks. The study emphasized imperceptibility, capacity, and robustness as the three primary metrics for evaluating steganographic performance. They also proposed a taxonomy of attacks — including steganalysis and image distortion — to measure security levels. This foundational work laid the groundwork for later algorithms that combine encryption and steganography to ensure dual-layer security in digital image communication.</w:t>
      </w:r>
    </w:p>
    <w:p w14:paraId="66EF5566"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2. Westfeld and Pfitzmann (2000)</w:t>
      </w:r>
    </w:p>
    <w:p w14:paraId="565E7F6E" w14:textId="06AC04CC"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Westfeld and Pfitzmann developed the </w:t>
      </w:r>
      <w:r w:rsidRPr="00910C62">
        <w:rPr>
          <w:rFonts w:ascii="Times New Roman" w:hAnsi="Times New Roman" w:cs="Times New Roman"/>
          <w:b/>
          <w:bCs/>
          <w:sz w:val="24"/>
          <w:szCs w:val="24"/>
        </w:rPr>
        <w:t>F5 algorithm</w:t>
      </w:r>
      <w:r w:rsidRPr="00910C62">
        <w:rPr>
          <w:rFonts w:ascii="Times New Roman" w:hAnsi="Times New Roman" w:cs="Times New Roman"/>
          <w:sz w:val="24"/>
          <w:szCs w:val="24"/>
        </w:rPr>
        <w:t>, a pioneering frequency-domain steganographic technique using the Discrete Cosine Transform (DCT). Their approach embeds data in the quantized DCT coefficients of JPEG images while reducing changes that might reveal hidden information. The paper highlighted the use of matrix encoding to minimize the number of modifications per embedded bit, thereby improving imperceptibility. This technique marked a significant advancement in reducing detectability and preserving image quality after embedding. Their model became the foundation for modern transform-domain steganography, especially for JPEG compression-based formats. The F5 algorithm’s robustness against visual attacks inspired later research integrating cryptographic encryption and FFT-based analysis in GUI tools like the proposed system.</w:t>
      </w:r>
    </w:p>
    <w:p w14:paraId="1DEBA35D"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3. Provos and Honeyman (2003)</w:t>
      </w:r>
    </w:p>
    <w:p w14:paraId="024B822C" w14:textId="73E6F981"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Provos and Honeyman analyzed the security and practical deployment of steganographic systems in real-world communication. Their work emphasized </w:t>
      </w:r>
      <w:r w:rsidRPr="00910C62">
        <w:rPr>
          <w:rFonts w:ascii="Times New Roman" w:hAnsi="Times New Roman" w:cs="Times New Roman"/>
          <w:b/>
          <w:bCs/>
          <w:sz w:val="24"/>
          <w:szCs w:val="24"/>
        </w:rPr>
        <w:t>steganography in network protocols and digital media</w:t>
      </w:r>
      <w:r w:rsidRPr="00910C62">
        <w:rPr>
          <w:rFonts w:ascii="Times New Roman" w:hAnsi="Times New Roman" w:cs="Times New Roman"/>
          <w:sz w:val="24"/>
          <w:szCs w:val="24"/>
        </w:rPr>
        <w:t xml:space="preserve">, addressing potential vulnerabilities during transmission. They developed </w:t>
      </w:r>
      <w:r w:rsidRPr="00910C62">
        <w:rPr>
          <w:rFonts w:ascii="Times New Roman" w:hAnsi="Times New Roman" w:cs="Times New Roman"/>
          <w:b/>
          <w:bCs/>
          <w:sz w:val="24"/>
          <w:szCs w:val="24"/>
        </w:rPr>
        <w:t>OutGuess</w:t>
      </w:r>
      <w:r w:rsidRPr="00910C62">
        <w:rPr>
          <w:rFonts w:ascii="Times New Roman" w:hAnsi="Times New Roman" w:cs="Times New Roman"/>
          <w:sz w:val="24"/>
          <w:szCs w:val="24"/>
        </w:rPr>
        <w:t>, an open-source tool that preserves statistical properties of images after embedding, thereby resisting statistical steganalysis. Their method adjusts redundant bits post-embedding to maintain histogram consistency, ensuring no detectable artifacts remain. The paper also discussed how combining cryptographic encoding before embedding strengthens overall secrecy. This dual-layer protection concept directly influences the encryption-first strategy adopted in modern GUI-based steganography applications.</w:t>
      </w:r>
    </w:p>
    <w:p w14:paraId="0DC58F08" w14:textId="77777777" w:rsidR="00910C62" w:rsidRDefault="00910C62" w:rsidP="00910C62">
      <w:pPr>
        <w:spacing w:line="360" w:lineRule="auto"/>
        <w:jc w:val="both"/>
        <w:rPr>
          <w:rFonts w:ascii="Times New Roman" w:hAnsi="Times New Roman" w:cs="Times New Roman"/>
          <w:b/>
          <w:bCs/>
          <w:sz w:val="24"/>
          <w:szCs w:val="24"/>
        </w:rPr>
      </w:pPr>
    </w:p>
    <w:p w14:paraId="0CE8DEF7" w14:textId="5CBE5B68"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lastRenderedPageBreak/>
        <w:t>4. Fridrich et al. (2001)</w:t>
      </w:r>
    </w:p>
    <w:p w14:paraId="25CD71FB" w14:textId="6F0CEF1C"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Jessica Fridrich and her team introduced the concept of </w:t>
      </w:r>
      <w:r w:rsidRPr="00910C62">
        <w:rPr>
          <w:rFonts w:ascii="Times New Roman" w:hAnsi="Times New Roman" w:cs="Times New Roman"/>
          <w:b/>
          <w:bCs/>
          <w:sz w:val="24"/>
          <w:szCs w:val="24"/>
        </w:rPr>
        <w:t>steganalysis resistance</w:t>
      </w:r>
      <w:r w:rsidRPr="00910C62">
        <w:rPr>
          <w:rFonts w:ascii="Times New Roman" w:hAnsi="Times New Roman" w:cs="Times New Roman"/>
          <w:sz w:val="24"/>
          <w:szCs w:val="24"/>
        </w:rPr>
        <w:t xml:space="preserve"> — the ability of a steganographic system to evade detection even under complex statistical analysis. They proposed models for detecting LSB-based steganography using higher-order statistics and sample pair analysis. Their findings showed that simple LSB embedding could be easily detected if histogram correlations were not preserved. This research spurred innovations toward adaptive embedding, where message bits are hidden only in noise-tolerant or textured regions of the image. Fridrich’s contribution influenced the development of modern hybrid systems that balance data security and image fidelity through selective pixel manipulation and FFT-based distortion checks.</w:t>
      </w:r>
    </w:p>
    <w:p w14:paraId="094A891D"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5. Katzenbeisser and Petitcolas (2000)</w:t>
      </w:r>
    </w:p>
    <w:p w14:paraId="559A732A" w14:textId="0B7AE552"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In their comprehensive survey, Katzenbeisser and Petitcolas explored </w:t>
      </w:r>
      <w:r w:rsidRPr="00910C62">
        <w:rPr>
          <w:rFonts w:ascii="Times New Roman" w:hAnsi="Times New Roman" w:cs="Times New Roman"/>
          <w:b/>
          <w:bCs/>
          <w:sz w:val="24"/>
          <w:szCs w:val="24"/>
        </w:rPr>
        <w:t>information hiding techniques</w:t>
      </w:r>
      <w:r w:rsidRPr="00910C62">
        <w:rPr>
          <w:rFonts w:ascii="Times New Roman" w:hAnsi="Times New Roman" w:cs="Times New Roman"/>
          <w:sz w:val="24"/>
          <w:szCs w:val="24"/>
        </w:rPr>
        <w:t xml:space="preserve"> in both cryptography and steganography. Their work emphasized that encryption conceals content, while steganography conceals the existence of content. They proposed hybrid systems combining both, ensuring multi-layered security. They also evaluated several algorithms based on human visual perception, showing that imperceptible changes could still be statistically detected. The book chapter “Information Hiding Techniques for Steganography and Digital Watermarking” remains one of the most cited references for understanding theoretical foundations. Their insights guide modern GUI steganography projects that integrate encryption, visualization, and PSNR evaluation in a single interface.</w:t>
      </w:r>
    </w:p>
    <w:p w14:paraId="4258F799"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6. Morkel, Eloff, and Olivier (2005)</w:t>
      </w:r>
    </w:p>
    <w:p w14:paraId="2140FFF4" w14:textId="6A1F8F9B"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Morkel et al. proposed a </w:t>
      </w:r>
      <w:r w:rsidRPr="00910C62">
        <w:rPr>
          <w:rFonts w:ascii="Times New Roman" w:hAnsi="Times New Roman" w:cs="Times New Roman"/>
          <w:b/>
          <w:bCs/>
          <w:sz w:val="24"/>
          <w:szCs w:val="24"/>
        </w:rPr>
        <w:t>performance-based comparative analysis</w:t>
      </w:r>
      <w:r w:rsidRPr="00910C62">
        <w:rPr>
          <w:rFonts w:ascii="Times New Roman" w:hAnsi="Times New Roman" w:cs="Times New Roman"/>
          <w:sz w:val="24"/>
          <w:szCs w:val="24"/>
        </w:rPr>
        <w:t xml:space="preserve"> of various steganographic algorithms focusing on security, robustness, and capacity trade-offs. Their study analyzed algorithms such as LSB, DCT, and Wavelet Transform (DWT) to evaluate efficiency and quality. They concluded that transform-domain methods, though computationally complex, offer better security against steganalysis than spatial-domain ones. Their evaluation metrics, including PSNR and MSE, became standard measures for assessing image quality after embedding. This quantitative perspective is applied in the proposed GUI system, where performance indicators are automatically calculated after encryption and decryption operations.</w:t>
      </w:r>
    </w:p>
    <w:p w14:paraId="26D87C6E"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7. Cheddad et al. (2010)</w:t>
      </w:r>
    </w:p>
    <w:p w14:paraId="55A80A7B" w14:textId="5A2A4B65"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Cheddad and colleagues introduced a </w:t>
      </w:r>
      <w:r w:rsidRPr="00910C62">
        <w:rPr>
          <w:rFonts w:ascii="Times New Roman" w:hAnsi="Times New Roman" w:cs="Times New Roman"/>
          <w:b/>
          <w:bCs/>
          <w:sz w:val="24"/>
          <w:szCs w:val="24"/>
        </w:rPr>
        <w:t>generic framework for image steganography</w:t>
      </w:r>
      <w:r w:rsidRPr="00910C62">
        <w:rPr>
          <w:rFonts w:ascii="Times New Roman" w:hAnsi="Times New Roman" w:cs="Times New Roman"/>
          <w:sz w:val="24"/>
          <w:szCs w:val="24"/>
        </w:rPr>
        <w:t xml:space="preserve"> integrating cryptographic preprocessing, random key generation, and adaptive embedding. Their system ensured message integrity and provided high resistance against both visual and statistical detection. They highlighted the importance of embedding randomness to prevent predictable pixel modification patterns. </w:t>
      </w:r>
      <w:r w:rsidRPr="00910C62">
        <w:rPr>
          <w:rFonts w:ascii="Times New Roman" w:hAnsi="Times New Roman" w:cs="Times New Roman"/>
          <w:sz w:val="24"/>
          <w:szCs w:val="24"/>
        </w:rPr>
        <w:lastRenderedPageBreak/>
        <w:t>Their work also emphasized the necessity of using histogram analysis and Fourier-based evaluation to understand changes in pixel intensity and frequency. These concepts directly influence the current project’s inclusion of histogram and FFT visualization modules, ensuring users can interpret embedding impacts in real time.</w:t>
      </w:r>
    </w:p>
    <w:p w14:paraId="18050286"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8. Gutub et al. (2011)</w:t>
      </w:r>
    </w:p>
    <w:p w14:paraId="2AA6FE88" w14:textId="133E9FFB"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Gutub et al. presented a </w:t>
      </w:r>
      <w:r w:rsidRPr="00910C62">
        <w:rPr>
          <w:rFonts w:ascii="Times New Roman" w:hAnsi="Times New Roman" w:cs="Times New Roman"/>
          <w:b/>
          <w:bCs/>
          <w:sz w:val="24"/>
          <w:szCs w:val="24"/>
        </w:rPr>
        <w:t>color channel–based steganographic approach</w:t>
      </w:r>
      <w:r w:rsidRPr="00910C62">
        <w:rPr>
          <w:rFonts w:ascii="Times New Roman" w:hAnsi="Times New Roman" w:cs="Times New Roman"/>
          <w:sz w:val="24"/>
          <w:szCs w:val="24"/>
        </w:rPr>
        <w:t xml:space="preserve"> utilizing redundancy in RGB components. Instead of embedding data uniformly, their algorithm distributed bits across color channels to balance visibility and security. This method enhanced robustness while maintaining high payload capacity. They demonstrated that intelligent channel selection can prevent noticeable color distortion. Their work paved the way for user-configurable systems that allow selective embedding within chosen image planes. The proposed GUI project adopts similar flexibility by processing multi-channel image arrays through NumPy operations, enabling efficient pixel-level manipulation and accurate decryption.</w:t>
      </w:r>
    </w:p>
    <w:p w14:paraId="6D50E6C3"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9. Kaur and Singh (2015)</w:t>
      </w:r>
    </w:p>
    <w:p w14:paraId="637F65D2" w14:textId="53B1B715"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Kaur and Singh developed an </w:t>
      </w:r>
      <w:r w:rsidRPr="00910C62">
        <w:rPr>
          <w:rFonts w:ascii="Times New Roman" w:hAnsi="Times New Roman" w:cs="Times New Roman"/>
          <w:b/>
          <w:bCs/>
          <w:sz w:val="24"/>
          <w:szCs w:val="24"/>
        </w:rPr>
        <w:t>enhanced LSB technique</w:t>
      </w:r>
      <w:r w:rsidRPr="00910C62">
        <w:rPr>
          <w:rFonts w:ascii="Times New Roman" w:hAnsi="Times New Roman" w:cs="Times New Roman"/>
          <w:sz w:val="24"/>
          <w:szCs w:val="24"/>
        </w:rPr>
        <w:t xml:space="preserve"> incorporating dynamic key-based pixel selection to improve resistance against steganalysis. Their approach combined encryption with steganography, ensuring that even if an image is analyzed, the hidden message remains secure due to encrypted embedding. They evaluated the algorithm using PSNR and histogram similarity indices to confirm imperceptibility. The authors emphasized user-friendly implementation and educational usability, encouraging integration into academic projects and GUI-based demonstrations. Their influence is evident in the current project’s design philosophy, which merges ease of use with advanced encryption and visualization methods.</w:t>
      </w:r>
    </w:p>
    <w:p w14:paraId="4401988A" w14:textId="77777777" w:rsidR="00910C62" w:rsidRDefault="00910C62" w:rsidP="00910C62">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10. Swain and Lenka (2019)</w:t>
      </w:r>
    </w:p>
    <w:p w14:paraId="29720EE5" w14:textId="0C45CF69"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Swain and Lenka proposed a </w:t>
      </w:r>
      <w:r w:rsidRPr="00910C62">
        <w:rPr>
          <w:rFonts w:ascii="Times New Roman" w:hAnsi="Times New Roman" w:cs="Times New Roman"/>
          <w:b/>
          <w:bCs/>
          <w:sz w:val="24"/>
          <w:szCs w:val="24"/>
        </w:rPr>
        <w:t>hybrid DWT-DCT steganographic model</w:t>
      </w:r>
      <w:r w:rsidRPr="00910C62">
        <w:rPr>
          <w:rFonts w:ascii="Times New Roman" w:hAnsi="Times New Roman" w:cs="Times New Roman"/>
          <w:sz w:val="24"/>
          <w:szCs w:val="24"/>
        </w:rPr>
        <w:t xml:space="preserve"> for high-capacity and robust data hiding. By combining discrete wavelet and cosine transforms, they achieved superior imperceptibility and resistance to compression or filtering attacks. Their technique embeds secret bits in the transform coefficients while maintaining high PSNR and minimal distortion. They also integrated AES encryption before embedding, demonstrating the effectiveness of layered security. Their methodology inspired several modern implementations that visualize frequency alterations — such as FFT graphs — to validate the embedding effect. The present GUI system extends this concept by providing a complete end-to-end visualization of frequency and spatial modifications during both encryption and decryption.</w:t>
      </w:r>
    </w:p>
    <w:p w14:paraId="60E3D14C" w14:textId="77777777" w:rsidR="002A75C7" w:rsidRDefault="002A75C7">
      <w:pPr>
        <w:rPr>
          <w:rFonts w:ascii="Times New Roman" w:hAnsi="Times New Roman" w:cs="Times New Roman"/>
          <w:sz w:val="24"/>
          <w:szCs w:val="24"/>
        </w:rPr>
      </w:pPr>
      <w:r>
        <w:rPr>
          <w:rFonts w:ascii="Times New Roman" w:hAnsi="Times New Roman" w:cs="Times New Roman"/>
          <w:sz w:val="24"/>
          <w:szCs w:val="24"/>
        </w:rPr>
        <w:br w:type="page"/>
      </w:r>
    </w:p>
    <w:p w14:paraId="2CEEE6C0" w14:textId="3157E383" w:rsidR="00910C62" w:rsidRPr="00910C62" w:rsidRDefault="00910C62" w:rsidP="00910C62">
      <w:pPr>
        <w:rPr>
          <w:rFonts w:ascii="Times New Roman" w:hAnsi="Times New Roman" w:cs="Times New Roman"/>
          <w:b/>
          <w:bCs/>
          <w:sz w:val="28"/>
          <w:szCs w:val="28"/>
        </w:rPr>
      </w:pPr>
      <w:r w:rsidRPr="00910C62">
        <w:rPr>
          <w:rFonts w:ascii="Times New Roman" w:hAnsi="Times New Roman" w:cs="Times New Roman"/>
          <w:b/>
          <w:bCs/>
          <w:sz w:val="28"/>
          <w:szCs w:val="28"/>
        </w:rPr>
        <w:lastRenderedPageBreak/>
        <w:t>EXISTING SYSTEM</w:t>
      </w:r>
    </w:p>
    <w:p w14:paraId="647F9697" w14:textId="6F321ADA"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In conventional digital communication systems, most security mechanisms rely solely on </w:t>
      </w:r>
      <w:r w:rsidRPr="00910C62">
        <w:rPr>
          <w:rFonts w:ascii="Times New Roman" w:hAnsi="Times New Roman" w:cs="Times New Roman"/>
          <w:b/>
          <w:bCs/>
          <w:sz w:val="24"/>
          <w:szCs w:val="24"/>
        </w:rPr>
        <w:t>cryptographic encryption</w:t>
      </w:r>
      <w:r w:rsidRPr="00910C62">
        <w:rPr>
          <w:rFonts w:ascii="Times New Roman" w:hAnsi="Times New Roman" w:cs="Times New Roman"/>
          <w:sz w:val="24"/>
          <w:szCs w:val="24"/>
        </w:rPr>
        <w:t xml:space="preserve"> to protect confidential data during transmission. While cryptography transforms information into unreadable ciphertext, it does not conceal the presence of communication itself, which may alert attackers to intercept or attempt decryption. The </w:t>
      </w:r>
      <w:r w:rsidRPr="00910C62">
        <w:rPr>
          <w:rFonts w:ascii="Times New Roman" w:hAnsi="Times New Roman" w:cs="Times New Roman"/>
          <w:b/>
          <w:bCs/>
          <w:sz w:val="24"/>
          <w:szCs w:val="24"/>
        </w:rPr>
        <w:t>existing steganographic systems</w:t>
      </w:r>
      <w:r w:rsidRPr="00910C62">
        <w:rPr>
          <w:rFonts w:ascii="Times New Roman" w:hAnsi="Times New Roman" w:cs="Times New Roman"/>
          <w:sz w:val="24"/>
          <w:szCs w:val="24"/>
        </w:rPr>
        <w:t xml:space="preserve"> before the advent of integrated visualization and GUI models primarily focused on embedding data into digital media using fixed algorithms such as Least Significant Bit (LSB), Discrete Cosine Transform (DCT), or Discrete Wavelet Transform (DWT) methods. However, these early systems lacked interactivity, adaptability, and transparency for users, as they typically operated through command-line tools without visual interpretation of image modifications. As a result, users could not analyze how embedding affected pixel intensity, image quality, or frequency distribution.</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Many traditional steganography techniques also faced challenges in maintaining </w:t>
      </w:r>
      <w:r w:rsidRPr="00910C62">
        <w:rPr>
          <w:rFonts w:ascii="Times New Roman" w:hAnsi="Times New Roman" w:cs="Times New Roman"/>
          <w:b/>
          <w:bCs/>
          <w:sz w:val="24"/>
          <w:szCs w:val="24"/>
        </w:rPr>
        <w:t>image fidelity</w:t>
      </w:r>
      <w:r w:rsidRPr="00910C62">
        <w:rPr>
          <w:rFonts w:ascii="Times New Roman" w:hAnsi="Times New Roman" w:cs="Times New Roman"/>
          <w:sz w:val="24"/>
          <w:szCs w:val="24"/>
        </w:rPr>
        <w:t xml:space="preserve"> and </w:t>
      </w:r>
      <w:r w:rsidRPr="00910C62">
        <w:rPr>
          <w:rFonts w:ascii="Times New Roman" w:hAnsi="Times New Roman" w:cs="Times New Roman"/>
          <w:b/>
          <w:bCs/>
          <w:sz w:val="24"/>
          <w:szCs w:val="24"/>
        </w:rPr>
        <w:t>statistical consistency</w:t>
      </w:r>
      <w:r w:rsidRPr="00910C62">
        <w:rPr>
          <w:rFonts w:ascii="Times New Roman" w:hAnsi="Times New Roman" w:cs="Times New Roman"/>
          <w:sz w:val="24"/>
          <w:szCs w:val="24"/>
        </w:rPr>
        <w:t xml:space="preserve"> after embedding data. The modified images often exhibited subtle artifacts detectable through steganalysis techniques, particularly when embedding large payloads. Furthermore, the absence of integrated encryption mechanisms in most earlier systems meant that even if data was successfully hidden, it could be easily extracted if the embedding technique was known. Systems based on basic LSB substitution were vulnerable to cropping, resizing, and compression, leading to irreversible message loss. Additionally, these methods did not offer standardized metrics such as </w:t>
      </w:r>
      <w:r w:rsidRPr="00910C62">
        <w:rPr>
          <w:rFonts w:ascii="Times New Roman" w:hAnsi="Times New Roman" w:cs="Times New Roman"/>
          <w:b/>
          <w:bCs/>
          <w:sz w:val="24"/>
          <w:szCs w:val="24"/>
        </w:rPr>
        <w:t>PSNR (Peak Signal-to-Noise Ratio)</w:t>
      </w:r>
      <w:r w:rsidRPr="00910C62">
        <w:rPr>
          <w:rFonts w:ascii="Times New Roman" w:hAnsi="Times New Roman" w:cs="Times New Roman"/>
          <w:sz w:val="24"/>
          <w:szCs w:val="24"/>
        </w:rPr>
        <w:t xml:space="preserve"> or </w:t>
      </w:r>
      <w:r w:rsidRPr="00910C62">
        <w:rPr>
          <w:rFonts w:ascii="Times New Roman" w:hAnsi="Times New Roman" w:cs="Times New Roman"/>
          <w:b/>
          <w:bCs/>
          <w:sz w:val="24"/>
          <w:szCs w:val="24"/>
        </w:rPr>
        <w:t>MSE (Mean Squared Error)</w:t>
      </w:r>
      <w:r w:rsidRPr="00910C62">
        <w:rPr>
          <w:rFonts w:ascii="Times New Roman" w:hAnsi="Times New Roman" w:cs="Times New Roman"/>
          <w:sz w:val="24"/>
          <w:szCs w:val="24"/>
        </w:rPr>
        <w:t xml:space="preserve"> to evaluate the quality of stego images.</w:t>
      </w:r>
    </w:p>
    <w:p w14:paraId="436FC407" w14:textId="23FDDA66"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Another limitation of earlier systems was their </w:t>
      </w:r>
      <w:r w:rsidRPr="00910C62">
        <w:rPr>
          <w:rFonts w:ascii="Times New Roman" w:hAnsi="Times New Roman" w:cs="Times New Roman"/>
          <w:b/>
          <w:bCs/>
          <w:sz w:val="24"/>
          <w:szCs w:val="24"/>
        </w:rPr>
        <w:t>lack of user-friendly interfaces</w:t>
      </w:r>
      <w:r w:rsidRPr="00910C62">
        <w:rPr>
          <w:rFonts w:ascii="Times New Roman" w:hAnsi="Times New Roman" w:cs="Times New Roman"/>
          <w:sz w:val="24"/>
          <w:szCs w:val="24"/>
        </w:rPr>
        <w:t>. Most existing approaches required technical expertise to execute scripts or configure parameters manually. Without GUI-based visualization, the embedding and extraction process remained abstract and difficult to understand for non-technical users. Educational and research institutions faced difficulty in demonstrating the working of steganography practically due to this absence of interactivity. Moreover, older models offered no real-time feedback, error handling, or performance indicators, resulting in restricted usability. These constraints collectively created the need for an enhanced, interactive, and more secure steganographic system capable of bridging the gap between theoretical encryption concepts and practical, visual understanding.</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In summary, the existing systems are limited by low transparency, vulnerability to attacks, and an absence of visual tools to observe image transformations. Although they achieve basic data hiding, they fail to provide complete assurance regarding robustness, performance evaluation, or user control. Therefore, an advanced approach integrating </w:t>
      </w:r>
      <w:r w:rsidRPr="00910C62">
        <w:rPr>
          <w:rFonts w:ascii="Times New Roman" w:hAnsi="Times New Roman" w:cs="Times New Roman"/>
          <w:b/>
          <w:bCs/>
          <w:sz w:val="24"/>
          <w:szCs w:val="24"/>
        </w:rPr>
        <w:t>graphical interactivity, encryption, and analytical visualization</w:t>
      </w:r>
      <w:r w:rsidRPr="00910C62">
        <w:rPr>
          <w:rFonts w:ascii="Times New Roman" w:hAnsi="Times New Roman" w:cs="Times New Roman"/>
          <w:sz w:val="24"/>
          <w:szCs w:val="24"/>
        </w:rPr>
        <w:t xml:space="preserve"> is required to overcome these challenges and enhance both the learning and practical utility of steganographic systems.</w:t>
      </w:r>
    </w:p>
    <w:p w14:paraId="31C0221A" w14:textId="217F851F" w:rsidR="00910C62" w:rsidRPr="00910C62" w:rsidRDefault="00910C62" w:rsidP="00910C62">
      <w:pPr>
        <w:spacing w:line="360" w:lineRule="auto"/>
        <w:jc w:val="both"/>
        <w:rPr>
          <w:rFonts w:ascii="Times New Roman" w:hAnsi="Times New Roman" w:cs="Times New Roman"/>
          <w:sz w:val="24"/>
          <w:szCs w:val="24"/>
        </w:rPr>
      </w:pPr>
    </w:p>
    <w:p w14:paraId="32E905F4" w14:textId="405DC5F6" w:rsidR="00910C62" w:rsidRPr="00910C62" w:rsidRDefault="00910C62" w:rsidP="00910C62">
      <w:pPr>
        <w:spacing w:line="360" w:lineRule="auto"/>
        <w:jc w:val="both"/>
        <w:rPr>
          <w:rFonts w:ascii="Times New Roman" w:hAnsi="Times New Roman" w:cs="Times New Roman"/>
          <w:b/>
          <w:bCs/>
          <w:sz w:val="28"/>
          <w:szCs w:val="28"/>
        </w:rPr>
      </w:pPr>
      <w:r w:rsidRPr="00910C62">
        <w:rPr>
          <w:rFonts w:ascii="Times New Roman" w:hAnsi="Times New Roman" w:cs="Times New Roman"/>
          <w:b/>
          <w:bCs/>
          <w:sz w:val="28"/>
          <w:szCs w:val="28"/>
        </w:rPr>
        <w:t>PROPOSED SYSTEM</w:t>
      </w:r>
    </w:p>
    <w:p w14:paraId="3096388F" w14:textId="77777777" w:rsidR="00910C62" w:rsidRP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The </w:t>
      </w:r>
      <w:r w:rsidRPr="00910C62">
        <w:rPr>
          <w:rFonts w:ascii="Times New Roman" w:hAnsi="Times New Roman" w:cs="Times New Roman"/>
          <w:b/>
          <w:bCs/>
          <w:sz w:val="24"/>
          <w:szCs w:val="24"/>
        </w:rPr>
        <w:t>proposed system</w:t>
      </w:r>
      <w:r w:rsidRPr="00910C62">
        <w:rPr>
          <w:rFonts w:ascii="Times New Roman" w:hAnsi="Times New Roman" w:cs="Times New Roman"/>
          <w:sz w:val="24"/>
          <w:szCs w:val="24"/>
        </w:rPr>
        <w:t xml:space="preserve"> introduces a </w:t>
      </w:r>
      <w:r w:rsidRPr="00910C62">
        <w:rPr>
          <w:rFonts w:ascii="Times New Roman" w:hAnsi="Times New Roman" w:cs="Times New Roman"/>
          <w:b/>
          <w:bCs/>
          <w:sz w:val="24"/>
          <w:szCs w:val="24"/>
        </w:rPr>
        <w:t>combined Steganography GUI</w:t>
      </w:r>
      <w:r w:rsidRPr="00910C62">
        <w:rPr>
          <w:rFonts w:ascii="Times New Roman" w:hAnsi="Times New Roman" w:cs="Times New Roman"/>
          <w:sz w:val="24"/>
          <w:szCs w:val="24"/>
        </w:rPr>
        <w:t xml:space="preserve"> capable of both </w:t>
      </w:r>
      <w:r w:rsidRPr="00910C62">
        <w:rPr>
          <w:rFonts w:ascii="Times New Roman" w:hAnsi="Times New Roman" w:cs="Times New Roman"/>
          <w:b/>
          <w:bCs/>
          <w:sz w:val="24"/>
          <w:szCs w:val="24"/>
        </w:rPr>
        <w:t>encryption and decryption</w:t>
      </w:r>
      <w:r w:rsidRPr="00910C62">
        <w:rPr>
          <w:rFonts w:ascii="Times New Roman" w:hAnsi="Times New Roman" w:cs="Times New Roman"/>
          <w:sz w:val="24"/>
          <w:szCs w:val="24"/>
        </w:rPr>
        <w:t xml:space="preserve"> within a single, user-friendly environment. Designed using </w:t>
      </w:r>
      <w:r w:rsidRPr="00910C62">
        <w:rPr>
          <w:rFonts w:ascii="Times New Roman" w:hAnsi="Times New Roman" w:cs="Times New Roman"/>
          <w:b/>
          <w:bCs/>
          <w:sz w:val="24"/>
          <w:szCs w:val="24"/>
        </w:rPr>
        <w:t>CustomTkinter</w:t>
      </w:r>
      <w:r w:rsidRPr="00910C62">
        <w:rPr>
          <w:rFonts w:ascii="Times New Roman" w:hAnsi="Times New Roman" w:cs="Times New Roman"/>
          <w:sz w:val="24"/>
          <w:szCs w:val="24"/>
        </w:rPr>
        <w:t xml:space="preserve">, this interface transforms complex steganographic operations into an intuitive, interactive experience. The system allows users to select cover images, input secret messages, embed the data securely, and visualize the resulting image’s characteristics through histograms and </w:t>
      </w:r>
      <w:r w:rsidRPr="00910C62">
        <w:rPr>
          <w:rFonts w:ascii="Times New Roman" w:hAnsi="Times New Roman" w:cs="Times New Roman"/>
          <w:b/>
          <w:bCs/>
          <w:sz w:val="24"/>
          <w:szCs w:val="24"/>
        </w:rPr>
        <w:t>Fast Fourier Transform (FFT)</w:t>
      </w:r>
      <w:r w:rsidRPr="00910C62">
        <w:rPr>
          <w:rFonts w:ascii="Times New Roman" w:hAnsi="Times New Roman" w:cs="Times New Roman"/>
          <w:sz w:val="24"/>
          <w:szCs w:val="24"/>
        </w:rPr>
        <w:t xml:space="preserve"> representations. This dual-layer integration of cryptography and steganography ensures complete confidentiality while providing educational transparency through visual feedback. The system automatically computes key performance metrics, including PSNR, MSE, and data embedding capacity, enabling users to evaluate image quality and embedding efficiency quantitatively.</w:t>
      </w:r>
    </w:p>
    <w:p w14:paraId="6F488BB9" w14:textId="17AFD592" w:rsidR="00910C62" w:rsidRDefault="00910C62" w:rsidP="00910C62">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At the core of this model lies the </w:t>
      </w:r>
      <w:r w:rsidRPr="00910C62">
        <w:rPr>
          <w:rFonts w:ascii="Times New Roman" w:hAnsi="Times New Roman" w:cs="Times New Roman"/>
          <w:b/>
          <w:bCs/>
          <w:sz w:val="24"/>
          <w:szCs w:val="24"/>
        </w:rPr>
        <w:t>Least Significant Bit (LSB)</w:t>
      </w:r>
      <w:r w:rsidRPr="00910C62">
        <w:rPr>
          <w:rFonts w:ascii="Times New Roman" w:hAnsi="Times New Roman" w:cs="Times New Roman"/>
          <w:sz w:val="24"/>
          <w:szCs w:val="24"/>
        </w:rPr>
        <w:t xml:space="preserve"> technique enhanced with an encryption layer and randomization logic. The secret message is first converted into binary format, encrypted, and then embedded within the pixel values of the cover image in a distributed manner to minimize detectability. The embedded image (stego image) maintains its original visual quality, ensuring that the hidden message remains imperceptible. During decryption, the system reverses this process by scanning pixels, reconstructing the hidden bit sequence, and decrypting it to retrieve the original message. The GUI also supports image comparison features to demonstrate differences between the original and stego images using pixel intensity and frequency domain plots.</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This proposed model introduces several </w:t>
      </w:r>
      <w:r w:rsidRPr="00910C62">
        <w:rPr>
          <w:rFonts w:ascii="Times New Roman" w:hAnsi="Times New Roman" w:cs="Times New Roman"/>
          <w:b/>
          <w:bCs/>
          <w:sz w:val="24"/>
          <w:szCs w:val="24"/>
        </w:rPr>
        <w:t>innovative features</w:t>
      </w:r>
      <w:r w:rsidRPr="00910C62">
        <w:rPr>
          <w:rFonts w:ascii="Times New Roman" w:hAnsi="Times New Roman" w:cs="Times New Roman"/>
          <w:sz w:val="24"/>
          <w:szCs w:val="24"/>
        </w:rPr>
        <w:t xml:space="preserve"> absent in conventional systems. First, it provides </w:t>
      </w:r>
      <w:r w:rsidRPr="00910C62">
        <w:rPr>
          <w:rFonts w:ascii="Times New Roman" w:hAnsi="Times New Roman" w:cs="Times New Roman"/>
          <w:b/>
          <w:bCs/>
          <w:sz w:val="24"/>
          <w:szCs w:val="24"/>
        </w:rPr>
        <w:t>real-time visualization</w:t>
      </w:r>
      <w:r w:rsidRPr="00910C62">
        <w:rPr>
          <w:rFonts w:ascii="Times New Roman" w:hAnsi="Times New Roman" w:cs="Times New Roman"/>
          <w:sz w:val="24"/>
          <w:szCs w:val="24"/>
        </w:rPr>
        <w:t xml:space="preserve"> through histograms and FFT graphs, allowing users to observe how the embedding process affects image structure. Second, it integrates </w:t>
      </w:r>
      <w:r w:rsidRPr="00910C62">
        <w:rPr>
          <w:rFonts w:ascii="Times New Roman" w:hAnsi="Times New Roman" w:cs="Times New Roman"/>
          <w:b/>
          <w:bCs/>
          <w:sz w:val="24"/>
          <w:szCs w:val="24"/>
        </w:rPr>
        <w:t>automatic validation and error handling</w:t>
      </w:r>
      <w:r w:rsidRPr="00910C62">
        <w:rPr>
          <w:rFonts w:ascii="Times New Roman" w:hAnsi="Times New Roman" w:cs="Times New Roman"/>
          <w:sz w:val="24"/>
          <w:szCs w:val="24"/>
        </w:rPr>
        <w:t xml:space="preserve">, ensuring smooth execution even for non-technical users. Third, it offers </w:t>
      </w:r>
      <w:r w:rsidRPr="00910C62">
        <w:rPr>
          <w:rFonts w:ascii="Times New Roman" w:hAnsi="Times New Roman" w:cs="Times New Roman"/>
          <w:b/>
          <w:bCs/>
          <w:sz w:val="24"/>
          <w:szCs w:val="24"/>
        </w:rPr>
        <w:t>cross-format compatibility</w:t>
      </w:r>
      <w:r w:rsidRPr="00910C62">
        <w:rPr>
          <w:rFonts w:ascii="Times New Roman" w:hAnsi="Times New Roman" w:cs="Times New Roman"/>
          <w:sz w:val="24"/>
          <w:szCs w:val="24"/>
        </w:rPr>
        <w:t xml:space="preserve">, enabling the embedding of messages in standard image types such as PNG, JPG, and BMP. Furthermore, the system is modular and extensible, allowing future integration with advanced encryption schemes like </w:t>
      </w:r>
      <w:r w:rsidRPr="00910C62">
        <w:rPr>
          <w:rFonts w:ascii="Times New Roman" w:hAnsi="Times New Roman" w:cs="Times New Roman"/>
          <w:b/>
          <w:bCs/>
          <w:sz w:val="24"/>
          <w:szCs w:val="24"/>
        </w:rPr>
        <w:t>AES, RSA, or chaotic key generation algorithms</w:t>
      </w:r>
      <w:r w:rsidRPr="00910C62">
        <w:rPr>
          <w:rFonts w:ascii="Times New Roman" w:hAnsi="Times New Roman" w:cs="Times New Roman"/>
          <w:sz w:val="24"/>
          <w:szCs w:val="24"/>
        </w:rPr>
        <w:t xml:space="preserve"> for enhanced security.</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The GUI-based architecture emphasizes accessibility, making it suitable for research, education, and secure digital communication applications. It empowers users to learn steganography through interactive experimentation rather than theoretical explanation alone. The project also demonstrates how Python libraries like </w:t>
      </w:r>
      <w:r w:rsidRPr="00910C62">
        <w:rPr>
          <w:rFonts w:ascii="Times New Roman" w:hAnsi="Times New Roman" w:cs="Times New Roman"/>
          <w:b/>
          <w:bCs/>
          <w:sz w:val="24"/>
          <w:szCs w:val="24"/>
        </w:rPr>
        <w:t>NumPy, PIL, and Matplotlib</w:t>
      </w:r>
      <w:r w:rsidRPr="00910C62">
        <w:rPr>
          <w:rFonts w:ascii="Times New Roman" w:hAnsi="Times New Roman" w:cs="Times New Roman"/>
          <w:sz w:val="24"/>
          <w:szCs w:val="24"/>
        </w:rPr>
        <w:t xml:space="preserve"> can be combined to perform complex image processing and visualization efficiently. Moreover, by providing clear feedback metrics, it enhances user confidence in the embedding and extraction accuracy.</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Ultimately, the proposed system bridges the existing gap between usability and security by combining </w:t>
      </w:r>
      <w:r w:rsidRPr="00910C62">
        <w:rPr>
          <w:rFonts w:ascii="Times New Roman" w:hAnsi="Times New Roman" w:cs="Times New Roman"/>
          <w:b/>
          <w:bCs/>
          <w:sz w:val="24"/>
          <w:szCs w:val="24"/>
        </w:rPr>
        <w:t>cryptographic strength, visual analytics, and practical interface design</w:t>
      </w:r>
      <w:r w:rsidRPr="00910C62">
        <w:rPr>
          <w:rFonts w:ascii="Times New Roman" w:hAnsi="Times New Roman" w:cs="Times New Roman"/>
          <w:sz w:val="24"/>
          <w:szCs w:val="24"/>
        </w:rPr>
        <w:t xml:space="preserve">. It not only ensures secure data transmission but also provides </w:t>
      </w:r>
      <w:r w:rsidRPr="00910C62">
        <w:rPr>
          <w:rFonts w:ascii="Times New Roman" w:hAnsi="Times New Roman" w:cs="Times New Roman"/>
          <w:sz w:val="24"/>
          <w:szCs w:val="24"/>
        </w:rPr>
        <w:lastRenderedPageBreak/>
        <w:t xml:space="preserve">a transparent, interpretable environment to study and understand the hidden mechanisms of steganography. This dual-purpose design — balancing </w:t>
      </w:r>
      <w:r w:rsidRPr="00910C62">
        <w:rPr>
          <w:rFonts w:ascii="Times New Roman" w:hAnsi="Times New Roman" w:cs="Times New Roman"/>
          <w:b/>
          <w:bCs/>
          <w:sz w:val="24"/>
          <w:szCs w:val="24"/>
        </w:rPr>
        <w:t>confidentiality and comprehensibility</w:t>
      </w:r>
      <w:r w:rsidRPr="00910C62">
        <w:rPr>
          <w:rFonts w:ascii="Times New Roman" w:hAnsi="Times New Roman" w:cs="Times New Roman"/>
          <w:sz w:val="24"/>
          <w:szCs w:val="24"/>
        </w:rPr>
        <w:t xml:space="preserve"> — makes it an innovative contribution to modern digital communication and educational cybersecurity tools.</w:t>
      </w:r>
    </w:p>
    <w:p w14:paraId="7E17D5F7" w14:textId="77777777" w:rsidR="00702FD0" w:rsidRPr="00910C62" w:rsidRDefault="00702FD0" w:rsidP="00910C62">
      <w:pPr>
        <w:spacing w:line="360" w:lineRule="auto"/>
        <w:jc w:val="both"/>
        <w:rPr>
          <w:rFonts w:ascii="Times New Roman" w:hAnsi="Times New Roman" w:cs="Times New Roman"/>
          <w:sz w:val="24"/>
          <w:szCs w:val="24"/>
        </w:rPr>
      </w:pPr>
    </w:p>
    <w:p w14:paraId="288EFF4F" w14:textId="0FB624C5" w:rsidR="00702FD0" w:rsidRPr="00702FD0" w:rsidRDefault="00702FD0" w:rsidP="00702FD0">
      <w:pPr>
        <w:spacing w:line="360" w:lineRule="auto"/>
        <w:jc w:val="both"/>
        <w:rPr>
          <w:rFonts w:ascii="Times New Roman" w:hAnsi="Times New Roman" w:cs="Times New Roman"/>
          <w:b/>
          <w:bCs/>
          <w:sz w:val="28"/>
          <w:szCs w:val="28"/>
        </w:rPr>
      </w:pPr>
      <w:r w:rsidRPr="00702FD0">
        <w:rPr>
          <w:rFonts w:ascii="Times New Roman" w:hAnsi="Times New Roman" w:cs="Times New Roman"/>
          <w:b/>
          <w:bCs/>
          <w:sz w:val="28"/>
          <w:szCs w:val="28"/>
        </w:rPr>
        <w:t>METHODOLOGY</w:t>
      </w:r>
    </w:p>
    <w:p w14:paraId="2BE9EA58" w14:textId="29F3A93A" w:rsidR="00702FD0" w:rsidRPr="00702FD0" w:rsidRDefault="00702FD0" w:rsidP="00702FD0">
      <w:pPr>
        <w:spacing w:line="360" w:lineRule="auto"/>
        <w:jc w:val="both"/>
        <w:rPr>
          <w:rFonts w:ascii="Times New Roman" w:hAnsi="Times New Roman" w:cs="Times New Roman"/>
          <w:sz w:val="24"/>
          <w:szCs w:val="24"/>
        </w:rPr>
      </w:pPr>
      <w:r w:rsidRPr="00702FD0">
        <w:rPr>
          <w:rFonts w:ascii="Times New Roman" w:hAnsi="Times New Roman" w:cs="Times New Roman"/>
          <w:sz w:val="24"/>
          <w:szCs w:val="24"/>
        </w:rPr>
        <w:t>The methodology of the proposed steganography system is structured to ensure secure data concealment within digital images while maintaining image quality and user transparency through an interactive graphical interface. The entire workflow is designed to make complex image-processing and cryptographic operations accessible to end users through a simple, visually guided interface developed using CustomTkinter in Python. The process begins with user input selection, followed by message encryption, data embedding, image reconstruction, visualization of frequency and pixel variations, and finally, message extraction with decryption. Each of these stages operates cohesively to guarantee that the data hiding and retrieval processes remain lossless, accurate, and user-friendly.</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system’s workflow starts with </w:t>
      </w:r>
      <w:r w:rsidRPr="00702FD0">
        <w:rPr>
          <w:rFonts w:ascii="Times New Roman" w:hAnsi="Times New Roman" w:cs="Times New Roman"/>
          <w:b/>
          <w:bCs/>
          <w:sz w:val="24"/>
          <w:szCs w:val="24"/>
        </w:rPr>
        <w:t>user interaction</w:t>
      </w:r>
      <w:r w:rsidRPr="00702FD0">
        <w:rPr>
          <w:rFonts w:ascii="Times New Roman" w:hAnsi="Times New Roman" w:cs="Times New Roman"/>
          <w:sz w:val="24"/>
          <w:szCs w:val="24"/>
        </w:rPr>
        <w:t>, where the interface prompts the user to upload a cover image. Supported formats include PNG, JPEG, and BMP, as these formats retain sufficient pixel depth to embed secret data effectively. Once the image is loaded, it is processed using the Python Imaging Library (PIL) and converted into a NumPy array for pixel-level manipulation. This conversion transforms the image into a matrix of RGB values, where each pixel comprises three intensity components corresponding to red, green, and blue channels. The message to be hidden is then collected from the user through the GUI’s text input field. Before embedding, the message undergoes encryption to enhance confidentiality, preventing unauthorized users from decoding the extracted data even if they identify the steganographic pattern.</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encrypted message is converted into binary form, where each character is represented as an 8-bit binary sequence. This binary message is then distributed sequentially into the least significant bits of selected image pixels. The </w:t>
      </w:r>
      <w:r w:rsidRPr="00702FD0">
        <w:rPr>
          <w:rFonts w:ascii="Times New Roman" w:hAnsi="Times New Roman" w:cs="Times New Roman"/>
          <w:b/>
          <w:bCs/>
          <w:sz w:val="24"/>
          <w:szCs w:val="24"/>
        </w:rPr>
        <w:t>Least Significant Bit (LSB)</w:t>
      </w:r>
      <w:r w:rsidRPr="00702FD0">
        <w:rPr>
          <w:rFonts w:ascii="Times New Roman" w:hAnsi="Times New Roman" w:cs="Times New Roman"/>
          <w:sz w:val="24"/>
          <w:szCs w:val="24"/>
        </w:rPr>
        <w:t xml:space="preserve"> technique is chosen due to its simplicity, high payload capacity, and minimal perceptual distortion. In this method, each bit of the secret message replaces the least significant bit of one of the image’s color components. Because the human visual system is insensitive to minute changes in pixel intensity, these modifications remain imperceptible, ensuring the visual quality of the image is preserved. To further improve security, the proposed model incorporates a pseudo-random embedding pattern that distributes message bits irregularly across the image pixels, reducing predictability and resistance to steganalysis attacks.</w:t>
      </w:r>
    </w:p>
    <w:p w14:paraId="334F8CFA" w14:textId="589DD194" w:rsidR="00702FD0" w:rsidRPr="00702FD0" w:rsidRDefault="00702FD0" w:rsidP="00702FD0">
      <w:pPr>
        <w:spacing w:line="360" w:lineRule="auto"/>
        <w:jc w:val="both"/>
        <w:rPr>
          <w:rFonts w:ascii="Times New Roman" w:hAnsi="Times New Roman" w:cs="Times New Roman"/>
          <w:sz w:val="24"/>
          <w:szCs w:val="24"/>
        </w:rPr>
      </w:pPr>
      <w:r w:rsidRPr="00702FD0">
        <w:rPr>
          <w:rFonts w:ascii="Times New Roman" w:hAnsi="Times New Roman" w:cs="Times New Roman"/>
          <w:sz w:val="24"/>
          <w:szCs w:val="24"/>
        </w:rPr>
        <w:t xml:space="preserve">Once embedding is complete, the modified pixel array is reconverted into an image using PIL and displayed on the GUI as the </w:t>
      </w:r>
      <w:r w:rsidRPr="00702FD0">
        <w:rPr>
          <w:rFonts w:ascii="Times New Roman" w:hAnsi="Times New Roman" w:cs="Times New Roman"/>
          <w:b/>
          <w:bCs/>
          <w:sz w:val="24"/>
          <w:szCs w:val="24"/>
        </w:rPr>
        <w:t>stego image</w:t>
      </w:r>
      <w:r w:rsidRPr="00702FD0">
        <w:rPr>
          <w:rFonts w:ascii="Times New Roman" w:hAnsi="Times New Roman" w:cs="Times New Roman"/>
          <w:sz w:val="24"/>
          <w:szCs w:val="24"/>
        </w:rPr>
        <w:t xml:space="preserve">. Users can visually compare the original and modified images side by side, confirming that the visual integrity remains intact. To ensure transparency and analytical </w:t>
      </w:r>
      <w:r w:rsidRPr="00702FD0">
        <w:rPr>
          <w:rFonts w:ascii="Times New Roman" w:hAnsi="Times New Roman" w:cs="Times New Roman"/>
          <w:sz w:val="24"/>
          <w:szCs w:val="24"/>
        </w:rPr>
        <w:lastRenderedPageBreak/>
        <w:t xml:space="preserve">understanding, the system generates a </w:t>
      </w:r>
      <w:r w:rsidRPr="00702FD0">
        <w:rPr>
          <w:rFonts w:ascii="Times New Roman" w:hAnsi="Times New Roman" w:cs="Times New Roman"/>
          <w:b/>
          <w:bCs/>
          <w:sz w:val="24"/>
          <w:szCs w:val="24"/>
        </w:rPr>
        <w:t>histogram</w:t>
      </w:r>
      <w:r w:rsidRPr="00702FD0">
        <w:rPr>
          <w:rFonts w:ascii="Times New Roman" w:hAnsi="Times New Roman" w:cs="Times New Roman"/>
          <w:sz w:val="24"/>
          <w:szCs w:val="24"/>
        </w:rPr>
        <w:t xml:space="preserve"> showing pixel intensity distribution before and after embedding. Any slight variations in the histogram confirm successful data hiding, yet the overall similarity between both histograms proves the invisibility of the embedded message. The system also applies </w:t>
      </w:r>
      <w:r w:rsidRPr="00702FD0">
        <w:rPr>
          <w:rFonts w:ascii="Times New Roman" w:hAnsi="Times New Roman" w:cs="Times New Roman"/>
          <w:b/>
          <w:bCs/>
          <w:sz w:val="24"/>
          <w:szCs w:val="24"/>
        </w:rPr>
        <w:t>Fast Fourier Transform (FFT)</w:t>
      </w:r>
      <w:r w:rsidRPr="00702FD0">
        <w:rPr>
          <w:rFonts w:ascii="Times New Roman" w:hAnsi="Times New Roman" w:cs="Times New Roman"/>
          <w:sz w:val="24"/>
          <w:szCs w:val="24"/>
        </w:rPr>
        <w:t xml:space="preserve"> to display the image in the frequency domain, allowing users to analyze how embedding affects high- and low-frequency regions of the image. These visualizations provide educational value, enabling users to interpret the hidden transformations at both spatial and spectral levels.</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w:t>
      </w:r>
      <w:r w:rsidRPr="00702FD0">
        <w:rPr>
          <w:rFonts w:ascii="Times New Roman" w:hAnsi="Times New Roman" w:cs="Times New Roman"/>
          <w:b/>
          <w:bCs/>
          <w:sz w:val="24"/>
          <w:szCs w:val="24"/>
        </w:rPr>
        <w:t>decryption process</w:t>
      </w:r>
      <w:r w:rsidRPr="00702FD0">
        <w:rPr>
          <w:rFonts w:ascii="Times New Roman" w:hAnsi="Times New Roman" w:cs="Times New Roman"/>
          <w:sz w:val="24"/>
          <w:szCs w:val="24"/>
        </w:rPr>
        <w:t xml:space="preserve"> reverses this sequence of operations. The stego image is loaded, and the algorithm reads the least significant bits of each pixel in the same order they were embedded. The binary sequence thus obtained is reassembled into characters using binary-to-text conversion. The resulting message is then decrypted using the same encryption key or logic employed during the embedding phase, restoring the original plaintext message. This process ensures complete recovery without data corruption or bit loss. The GUI automatically displays the extracted message in the decryption panel, allowing users to validate accuracy in real time. Furthermore, the system supports batch decryption, enabling users to process multiple stego images sequentially if required.</w:t>
      </w:r>
      <w:r>
        <w:rPr>
          <w:rFonts w:ascii="Times New Roman" w:hAnsi="Times New Roman" w:cs="Times New Roman"/>
          <w:sz w:val="24"/>
          <w:szCs w:val="24"/>
        </w:rPr>
        <w:t xml:space="preserve"> </w:t>
      </w:r>
      <w:r w:rsidRPr="00702FD0">
        <w:rPr>
          <w:rFonts w:ascii="Times New Roman" w:hAnsi="Times New Roman" w:cs="Times New Roman"/>
          <w:sz w:val="24"/>
          <w:szCs w:val="24"/>
        </w:rPr>
        <w:t>The project’s GUI design is central to its usability and accessibility. Developed with CustomTkinter, it employs an elegant, modern theme with clear visual cues for each operation. The interface contains dedicated buttons for “Select Image,” “Encrypt Message,” “Decrypt Message,” “Show Histogram,” and “View FFT.” Each button triggers its respective backend function, enabling event-driven execution. Real-time status messages and progress bars are displayed to guide users through each stage. Image previews and comparison panels are rendered using the ImageTk.PhotoImage class, providing instant visual feedback. Error handling mechanisms are built in to detect invalid file formats, oversized messages, or missing data, thus ensuring smooth and uninterrupted operation. The design follows human–computer interaction principles, minimizing cognitive load while maximizing functional visibility.</w:t>
      </w:r>
    </w:p>
    <w:p w14:paraId="6D4353DF" w14:textId="0078057C" w:rsidR="00702FD0" w:rsidRPr="00702FD0" w:rsidRDefault="00702FD0" w:rsidP="00702FD0">
      <w:pPr>
        <w:spacing w:line="360" w:lineRule="auto"/>
        <w:jc w:val="both"/>
        <w:rPr>
          <w:rFonts w:ascii="Times New Roman" w:hAnsi="Times New Roman" w:cs="Times New Roman"/>
          <w:sz w:val="24"/>
          <w:szCs w:val="24"/>
        </w:rPr>
      </w:pPr>
      <w:r w:rsidRPr="00702FD0">
        <w:rPr>
          <w:rFonts w:ascii="Times New Roman" w:hAnsi="Times New Roman" w:cs="Times New Roman"/>
          <w:sz w:val="24"/>
          <w:szCs w:val="24"/>
        </w:rPr>
        <w:t xml:space="preserve">Performance evaluation is a critical component of the methodology. The system calculates standard image quality metrics such as </w:t>
      </w:r>
      <w:r w:rsidRPr="00702FD0">
        <w:rPr>
          <w:rFonts w:ascii="Times New Roman" w:hAnsi="Times New Roman" w:cs="Times New Roman"/>
          <w:b/>
          <w:bCs/>
          <w:sz w:val="24"/>
          <w:szCs w:val="24"/>
        </w:rPr>
        <w:t>Mean Squared Error (MSE)</w:t>
      </w:r>
      <w:r w:rsidRPr="00702FD0">
        <w:rPr>
          <w:rFonts w:ascii="Times New Roman" w:hAnsi="Times New Roman" w:cs="Times New Roman"/>
          <w:sz w:val="24"/>
          <w:szCs w:val="24"/>
        </w:rPr>
        <w:t xml:space="preserve"> and </w:t>
      </w:r>
      <w:r w:rsidRPr="00702FD0">
        <w:rPr>
          <w:rFonts w:ascii="Times New Roman" w:hAnsi="Times New Roman" w:cs="Times New Roman"/>
          <w:b/>
          <w:bCs/>
          <w:sz w:val="24"/>
          <w:szCs w:val="24"/>
        </w:rPr>
        <w:t>Peak Signal-to-Noise Ratio (PSNR)</w:t>
      </w:r>
      <w:r w:rsidRPr="00702FD0">
        <w:rPr>
          <w:rFonts w:ascii="Times New Roman" w:hAnsi="Times New Roman" w:cs="Times New Roman"/>
          <w:sz w:val="24"/>
          <w:szCs w:val="24"/>
        </w:rPr>
        <w:t xml:space="preserve"> between the original and stego images. MSE quantifies the average squared difference between the corresponding pixels of both images, while PSNR provides a logarithmic measure of image fidelity. A high PSNR value indicates minimal distortion and excellent imperceptibility. These values are displayed to the user along with embedding success confirmation. Such feedback allows users to objectively assess the trade-off between data capacity and visual quality. Additionally, the system records processing time and memory usage to ensure that performance remains stable even for large images or long messages.</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methodology also emphasizes modularity and scalability. Each component of the system — encryption, embedding, visualization, and extraction — is implemented as an independent function within the code, allowing easy modification or expansion. For instance, the encryption module can be replaced with an advanced </w:t>
      </w:r>
      <w:r w:rsidRPr="00702FD0">
        <w:rPr>
          <w:rFonts w:ascii="Times New Roman" w:hAnsi="Times New Roman" w:cs="Times New Roman"/>
          <w:sz w:val="24"/>
          <w:szCs w:val="24"/>
        </w:rPr>
        <w:lastRenderedPageBreak/>
        <w:t xml:space="preserve">cryptographic technique like </w:t>
      </w:r>
      <w:r w:rsidRPr="00702FD0">
        <w:rPr>
          <w:rFonts w:ascii="Times New Roman" w:hAnsi="Times New Roman" w:cs="Times New Roman"/>
          <w:b/>
          <w:bCs/>
          <w:sz w:val="24"/>
          <w:szCs w:val="24"/>
        </w:rPr>
        <w:t>AES</w:t>
      </w:r>
      <w:r w:rsidRPr="00702FD0">
        <w:rPr>
          <w:rFonts w:ascii="Times New Roman" w:hAnsi="Times New Roman" w:cs="Times New Roman"/>
          <w:sz w:val="24"/>
          <w:szCs w:val="24"/>
        </w:rPr>
        <w:t xml:space="preserve">, </w:t>
      </w:r>
      <w:r w:rsidRPr="00702FD0">
        <w:rPr>
          <w:rFonts w:ascii="Times New Roman" w:hAnsi="Times New Roman" w:cs="Times New Roman"/>
          <w:b/>
          <w:bCs/>
          <w:sz w:val="24"/>
          <w:szCs w:val="24"/>
        </w:rPr>
        <w:t>RSA</w:t>
      </w:r>
      <w:r w:rsidRPr="00702FD0">
        <w:rPr>
          <w:rFonts w:ascii="Times New Roman" w:hAnsi="Times New Roman" w:cs="Times New Roman"/>
          <w:sz w:val="24"/>
          <w:szCs w:val="24"/>
        </w:rPr>
        <w:t xml:space="preserve">, or </w:t>
      </w:r>
      <w:r w:rsidRPr="00702FD0">
        <w:rPr>
          <w:rFonts w:ascii="Times New Roman" w:hAnsi="Times New Roman" w:cs="Times New Roman"/>
          <w:b/>
          <w:bCs/>
          <w:sz w:val="24"/>
          <w:szCs w:val="24"/>
        </w:rPr>
        <w:t>Chaotic Encryption</w:t>
      </w:r>
      <w:r w:rsidRPr="00702FD0">
        <w:rPr>
          <w:rFonts w:ascii="Times New Roman" w:hAnsi="Times New Roman" w:cs="Times New Roman"/>
          <w:sz w:val="24"/>
          <w:szCs w:val="24"/>
        </w:rPr>
        <w:t xml:space="preserve"> without altering the rest of the workflow. Similarly, the LSB embedding module can be extended to operate in the DCT or DWT domains to enhance robustness. This modular design supports future enhancements, including multi-format media steganography for audio and video files. The system architecture also facilitates the addition of AI-based adaptive embedding, where a neural network could automatically select the most secure pixel regions for embedding based on texture or color variance.</w:t>
      </w:r>
    </w:p>
    <w:p w14:paraId="61947BCF" w14:textId="2C5A7BEB" w:rsidR="00702FD0" w:rsidRPr="00702FD0" w:rsidRDefault="00702FD0" w:rsidP="00702FD0">
      <w:pPr>
        <w:spacing w:line="360" w:lineRule="auto"/>
        <w:jc w:val="both"/>
        <w:rPr>
          <w:rFonts w:ascii="Times New Roman" w:hAnsi="Times New Roman" w:cs="Times New Roman"/>
          <w:sz w:val="24"/>
          <w:szCs w:val="24"/>
        </w:rPr>
      </w:pPr>
      <w:r w:rsidRPr="00702FD0">
        <w:rPr>
          <w:rFonts w:ascii="Times New Roman" w:hAnsi="Times New Roman" w:cs="Times New Roman"/>
          <w:sz w:val="24"/>
          <w:szCs w:val="24"/>
        </w:rPr>
        <w:t xml:space="preserve">A significant aspect of the methodology is the system’s </w:t>
      </w:r>
      <w:r w:rsidRPr="00702FD0">
        <w:rPr>
          <w:rFonts w:ascii="Times New Roman" w:hAnsi="Times New Roman" w:cs="Times New Roman"/>
          <w:b/>
          <w:bCs/>
          <w:sz w:val="24"/>
          <w:szCs w:val="24"/>
        </w:rPr>
        <w:t>error handling and validation mechanisms</w:t>
      </w:r>
      <w:r w:rsidRPr="00702FD0">
        <w:rPr>
          <w:rFonts w:ascii="Times New Roman" w:hAnsi="Times New Roman" w:cs="Times New Roman"/>
          <w:sz w:val="24"/>
          <w:szCs w:val="24"/>
        </w:rPr>
        <w:t>. During embedding, the algorithm verifies that the cover image has sufficient capacity to hold the entire message. If the message size exceeds the embedding capacity, a GUI alert is triggered, prompting the user to select a larger image or shorten the message. Similarly, during decryption, checksum validation ensures that the extracted bits correspond to valid characters, preventing partial or corrupted message recovery. The inclusion of these safeguards enhances the overall reliability of the system, ensuring accurate message transmission even across multiple usage cycles.</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Another innovative aspect of the methodology is the </w:t>
      </w:r>
      <w:r w:rsidRPr="00702FD0">
        <w:rPr>
          <w:rFonts w:ascii="Times New Roman" w:hAnsi="Times New Roman" w:cs="Times New Roman"/>
          <w:b/>
          <w:bCs/>
          <w:sz w:val="24"/>
          <w:szCs w:val="24"/>
        </w:rPr>
        <w:t>integration of analytical visualization</w:t>
      </w:r>
      <w:r w:rsidRPr="00702FD0">
        <w:rPr>
          <w:rFonts w:ascii="Times New Roman" w:hAnsi="Times New Roman" w:cs="Times New Roman"/>
          <w:sz w:val="24"/>
          <w:szCs w:val="24"/>
        </w:rPr>
        <w:t>. By allowing users to observe both histogram and FFT plots, the system bridges theoretical learning and practical experimentation. The histogram provides insight into spatial pixel distribution, while the FFT reveals transformations in the frequency domain — a feature rarely available in conventional steganography applications. These analyses not only validate embedding success but also help in understanding the internal image behavior during the hiding process. This feature makes the proposed system a valuable educational tool for digital forensics, cybersecurity, and image processing courses.</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proposed system’s methodology also extends to real-time interaction and data persistence. Users can save both original and stego images along with calculated performance metrics in JSON format, ensuring result reproducibility and dataset creation for further research. This stored data can be analyzed later for comparative studies or algorithm testing. The combination of GUI-based usability, analytical transparency, and computational precision reflects the project’s dual goal of providing a </w:t>
      </w:r>
      <w:r w:rsidRPr="00702FD0">
        <w:rPr>
          <w:rFonts w:ascii="Times New Roman" w:hAnsi="Times New Roman" w:cs="Times New Roman"/>
          <w:b/>
          <w:bCs/>
          <w:sz w:val="24"/>
          <w:szCs w:val="24"/>
        </w:rPr>
        <w:t>secure and interpretable steganography framework</w:t>
      </w:r>
      <w:r w:rsidRPr="00702FD0">
        <w:rPr>
          <w:rFonts w:ascii="Times New Roman" w:hAnsi="Times New Roman" w:cs="Times New Roman"/>
          <w:sz w:val="24"/>
          <w:szCs w:val="24"/>
        </w:rPr>
        <w:t>.</w:t>
      </w:r>
      <w:r>
        <w:rPr>
          <w:rFonts w:ascii="Times New Roman" w:hAnsi="Times New Roman" w:cs="Times New Roman"/>
          <w:sz w:val="24"/>
          <w:szCs w:val="24"/>
        </w:rPr>
        <w:t xml:space="preserve"> </w:t>
      </w:r>
      <w:r w:rsidRPr="00702FD0">
        <w:rPr>
          <w:rFonts w:ascii="Times New Roman" w:hAnsi="Times New Roman" w:cs="Times New Roman"/>
          <w:sz w:val="24"/>
          <w:szCs w:val="24"/>
        </w:rPr>
        <w:t>In conclusion, the methodology integrates encryption, image processing, visualization, and user interaction into a cohesive and reliable system. The design ensures that every stage — from data embedding to extraction — is transparent, efficient, and secure. By coupling technical rigor with an accessible GUI, the system not only provides a robust platform for confidential communication but also acts as an educational and experimental framework for exploring advanced steganographic principles. This holistic approach transforms the project from a simple security tool into a powerful research and learning resource, illustrating how cryptography, signal analysis, and human-centered design can work together to create an intelligent and secure digital communication environment.</w:t>
      </w:r>
    </w:p>
    <w:p w14:paraId="57086760" w14:textId="77777777" w:rsidR="002A75C7" w:rsidRDefault="002A75C7" w:rsidP="002A75C7">
      <w:pPr>
        <w:rPr>
          <w:rFonts w:ascii="Times New Roman" w:hAnsi="Times New Roman" w:cs="Times New Roman"/>
          <w:sz w:val="24"/>
          <w:szCs w:val="24"/>
        </w:rPr>
      </w:pPr>
    </w:p>
    <w:p w14:paraId="28F9BA6A" w14:textId="77777777" w:rsidR="00702FD0" w:rsidRDefault="00702FD0" w:rsidP="002A75C7">
      <w:pPr>
        <w:rPr>
          <w:rFonts w:ascii="Times New Roman" w:hAnsi="Times New Roman" w:cs="Times New Roman"/>
          <w:sz w:val="28"/>
          <w:szCs w:val="28"/>
        </w:rPr>
      </w:pPr>
      <w:r w:rsidRPr="00702FD0">
        <w:rPr>
          <w:rFonts w:ascii="Times New Roman" w:hAnsi="Times New Roman" w:cs="Times New Roman"/>
          <w:b/>
          <w:bCs/>
          <w:sz w:val="28"/>
          <w:szCs w:val="28"/>
        </w:rPr>
        <w:lastRenderedPageBreak/>
        <w:t>BLOCK DIAGRAM</w:t>
      </w:r>
    </w:p>
    <w:p w14:paraId="6E3AA5C2" w14:textId="42D8BCCF" w:rsidR="00702FD0" w:rsidRDefault="00702FD0" w:rsidP="002A75C7">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77696" behindDoc="0" locked="0" layoutInCell="1" allowOverlap="1" wp14:anchorId="0FD02F50" wp14:editId="4A400AEE">
                <wp:simplePos x="0" y="0"/>
                <wp:positionH relativeFrom="column">
                  <wp:posOffset>4975420</wp:posOffset>
                </wp:positionH>
                <wp:positionV relativeFrom="paragraph">
                  <wp:posOffset>5968805</wp:posOffset>
                </wp:positionV>
                <wp:extent cx="0" cy="907366"/>
                <wp:effectExtent l="76200" t="0" r="57150" b="64770"/>
                <wp:wrapNone/>
                <wp:docPr id="201239640" name="Straight Arrow Connector 7"/>
                <wp:cNvGraphicFramePr/>
                <a:graphic xmlns:a="http://schemas.openxmlformats.org/drawingml/2006/main">
                  <a:graphicData uri="http://schemas.microsoft.com/office/word/2010/wordprocessingShape">
                    <wps:wsp>
                      <wps:cNvCnPr/>
                      <wps:spPr>
                        <a:xfrm>
                          <a:off x="0" y="0"/>
                          <a:ext cx="0" cy="9073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AA61AF" id="_x0000_t32" coordsize="21600,21600" o:spt="32" o:oned="t" path="m,l21600,21600e" filled="f">
                <v:path arrowok="t" fillok="f" o:connecttype="none"/>
                <o:lock v:ext="edit" shapetype="t"/>
              </v:shapetype>
              <v:shape id="Straight Arrow Connector 7" o:spid="_x0000_s1026" type="#_x0000_t32" style="position:absolute;margin-left:391.75pt;margin-top:470pt;width:0;height:7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6672" behindDoc="0" locked="0" layoutInCell="1" allowOverlap="1" wp14:anchorId="5FE7129C" wp14:editId="3CE221E1">
                <wp:simplePos x="0" y="0"/>
                <wp:positionH relativeFrom="column">
                  <wp:posOffset>2794928</wp:posOffset>
                </wp:positionH>
                <wp:positionV relativeFrom="paragraph">
                  <wp:posOffset>5370928</wp:posOffset>
                </wp:positionV>
                <wp:extent cx="935502" cy="0"/>
                <wp:effectExtent l="0" t="76200" r="17145" b="95250"/>
                <wp:wrapNone/>
                <wp:docPr id="1343224498" name="Straight Arrow Connector 6"/>
                <wp:cNvGraphicFramePr/>
                <a:graphic xmlns:a="http://schemas.openxmlformats.org/drawingml/2006/main">
                  <a:graphicData uri="http://schemas.microsoft.com/office/word/2010/wordprocessingShape">
                    <wps:wsp>
                      <wps:cNvCnPr/>
                      <wps:spPr>
                        <a:xfrm>
                          <a:off x="0" y="0"/>
                          <a:ext cx="93550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C069FB" id="Straight Arrow Connector 6" o:spid="_x0000_s1026" type="#_x0000_t32" style="position:absolute;margin-left:220.05pt;margin-top:422.9pt;width:73.6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5648" behindDoc="0" locked="0" layoutInCell="1" allowOverlap="1" wp14:anchorId="78C8F63D" wp14:editId="55F32B2E">
                <wp:simplePos x="0" y="0"/>
                <wp:positionH relativeFrom="column">
                  <wp:posOffset>1289685</wp:posOffset>
                </wp:positionH>
                <wp:positionV relativeFrom="paragraph">
                  <wp:posOffset>3689838</wp:posOffset>
                </wp:positionV>
                <wp:extent cx="0" cy="921434"/>
                <wp:effectExtent l="76200" t="0" r="57150" b="50165"/>
                <wp:wrapNone/>
                <wp:docPr id="1978215740" name="Straight Arrow Connector 5"/>
                <wp:cNvGraphicFramePr/>
                <a:graphic xmlns:a="http://schemas.openxmlformats.org/drawingml/2006/main">
                  <a:graphicData uri="http://schemas.microsoft.com/office/word/2010/wordprocessingShape">
                    <wps:wsp>
                      <wps:cNvCnPr/>
                      <wps:spPr>
                        <a:xfrm>
                          <a:off x="0" y="0"/>
                          <a:ext cx="0" cy="921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29F440" id="Straight Arrow Connector 5" o:spid="_x0000_s1026" type="#_x0000_t32" style="position:absolute;margin-left:101.55pt;margin-top:290.55pt;width:0;height:72.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4624" behindDoc="0" locked="0" layoutInCell="1" allowOverlap="1" wp14:anchorId="4A88C135" wp14:editId="5CAAADEF">
                <wp:simplePos x="0" y="0"/>
                <wp:positionH relativeFrom="column">
                  <wp:posOffset>2689420</wp:posOffset>
                </wp:positionH>
                <wp:positionV relativeFrom="paragraph">
                  <wp:posOffset>3007555</wp:posOffset>
                </wp:positionV>
                <wp:extent cx="942536" cy="0"/>
                <wp:effectExtent l="38100" t="76200" r="0" b="95250"/>
                <wp:wrapNone/>
                <wp:docPr id="1297411642" name="Straight Arrow Connector 4"/>
                <wp:cNvGraphicFramePr/>
                <a:graphic xmlns:a="http://schemas.openxmlformats.org/drawingml/2006/main">
                  <a:graphicData uri="http://schemas.microsoft.com/office/word/2010/wordprocessingShape">
                    <wps:wsp>
                      <wps:cNvCnPr/>
                      <wps:spPr>
                        <a:xfrm flipH="1">
                          <a:off x="0" y="0"/>
                          <a:ext cx="9425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1FDD8E" id="Straight Arrow Connector 4" o:spid="_x0000_s1026" type="#_x0000_t32" style="position:absolute;margin-left:211.75pt;margin-top:236.8pt;width:74.2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3600" behindDoc="0" locked="0" layoutInCell="1" allowOverlap="1" wp14:anchorId="51A976C5" wp14:editId="6F3A3D6F">
                <wp:simplePos x="0" y="0"/>
                <wp:positionH relativeFrom="column">
                  <wp:posOffset>4827710</wp:posOffset>
                </wp:positionH>
                <wp:positionV relativeFrom="paragraph">
                  <wp:posOffset>1474177</wp:posOffset>
                </wp:positionV>
                <wp:extent cx="0" cy="879231"/>
                <wp:effectExtent l="76200" t="0" r="57150" b="54610"/>
                <wp:wrapNone/>
                <wp:docPr id="804402210" name="Straight Arrow Connector 3"/>
                <wp:cNvGraphicFramePr/>
                <a:graphic xmlns:a="http://schemas.openxmlformats.org/drawingml/2006/main">
                  <a:graphicData uri="http://schemas.microsoft.com/office/word/2010/wordprocessingShape">
                    <wps:wsp>
                      <wps:cNvCnPr/>
                      <wps:spPr>
                        <a:xfrm>
                          <a:off x="0" y="0"/>
                          <a:ext cx="0" cy="8792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A3FD8C" id="Straight Arrow Connector 3" o:spid="_x0000_s1026" type="#_x0000_t32" style="position:absolute;margin-left:380.15pt;margin-top:116.1pt;width:0;height:69.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2576" behindDoc="0" locked="0" layoutInCell="1" allowOverlap="1" wp14:anchorId="17B458C1" wp14:editId="29BC0A5E">
                <wp:simplePos x="0" y="0"/>
                <wp:positionH relativeFrom="column">
                  <wp:posOffset>2619082</wp:posOffset>
                </wp:positionH>
                <wp:positionV relativeFrom="paragraph">
                  <wp:posOffset>735623</wp:posOffset>
                </wp:positionV>
                <wp:extent cx="780757" cy="0"/>
                <wp:effectExtent l="0" t="76200" r="19685" b="95250"/>
                <wp:wrapNone/>
                <wp:docPr id="355971899" name="Straight Arrow Connector 2"/>
                <wp:cNvGraphicFramePr/>
                <a:graphic xmlns:a="http://schemas.openxmlformats.org/drawingml/2006/main">
                  <a:graphicData uri="http://schemas.microsoft.com/office/word/2010/wordprocessingShape">
                    <wps:wsp>
                      <wps:cNvCnPr/>
                      <wps:spPr>
                        <a:xfrm>
                          <a:off x="0" y="0"/>
                          <a:ext cx="7807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3E04AA" id="Straight Arrow Connector 2" o:spid="_x0000_s1026" type="#_x0000_t32" style="position:absolute;margin-left:206.25pt;margin-top:57.9pt;width:61.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7456" behindDoc="0" locked="0" layoutInCell="1" allowOverlap="1" wp14:anchorId="69FF27F9" wp14:editId="22F9E68F">
                <wp:simplePos x="0" y="0"/>
                <wp:positionH relativeFrom="column">
                  <wp:posOffset>297913</wp:posOffset>
                </wp:positionH>
                <wp:positionV relativeFrom="paragraph">
                  <wp:posOffset>4794153</wp:posOffset>
                </wp:positionV>
                <wp:extent cx="2165985" cy="1111348"/>
                <wp:effectExtent l="0" t="0" r="24765" b="12700"/>
                <wp:wrapNone/>
                <wp:docPr id="577595476" name="Rectangle: Rounded Corners 1"/>
                <wp:cNvGraphicFramePr/>
                <a:graphic xmlns:a="http://schemas.openxmlformats.org/drawingml/2006/main">
                  <a:graphicData uri="http://schemas.microsoft.com/office/word/2010/wordprocessingShape">
                    <wps:wsp>
                      <wps:cNvSpPr/>
                      <wps:spPr>
                        <a:xfrm>
                          <a:off x="0" y="0"/>
                          <a:ext cx="2165985" cy="1111348"/>
                        </a:xfrm>
                        <a:prstGeom prst="roundRect">
                          <a:avLst/>
                        </a:prstGeom>
                      </wps:spPr>
                      <wps:style>
                        <a:lnRef idx="2">
                          <a:schemeClr val="dk1"/>
                        </a:lnRef>
                        <a:fillRef idx="1">
                          <a:schemeClr val="lt1"/>
                        </a:fillRef>
                        <a:effectRef idx="0">
                          <a:schemeClr val="dk1"/>
                        </a:effectRef>
                        <a:fontRef idx="minor">
                          <a:schemeClr val="dk1"/>
                        </a:fontRef>
                      </wps:style>
                      <wps:txbx>
                        <w:txbxContent>
                          <w:p w14:paraId="19D302F7" w14:textId="5D751FF7" w:rsidR="00702FD0" w:rsidRDefault="00702FD0" w:rsidP="00702FD0">
                            <w:pPr>
                              <w:jc w:val="center"/>
                            </w:pPr>
                            <w:r>
                              <w:t>Stego Image Visualization - Show Stego vs Original Histogram - Display FFT Wave Transform Plots - Save or Export Stego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9FF27F9" id="Rectangle: Rounded Corners 1" o:spid="_x0000_s1026" style="position:absolute;margin-left:23.45pt;margin-top:377.5pt;width:170.55pt;height:8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" fillcolor="white [3201]" strokecolor="black [3200]" strokeweight="1pt">
                <v:stroke joinstyle="miter"/>
                <v:textbox>
                  <w:txbxContent>
                    <w:p w14:paraId="19D302F7" w14:textId="5D751FF7" w:rsidR="00702FD0" w:rsidRDefault="00702FD0" w:rsidP="00702FD0">
                      <w:pPr>
                        <w:jc w:val="center"/>
                      </w:pPr>
                      <w:proofErr w:type="spellStart"/>
                      <w:r>
                        <w:t>Stego</w:t>
                      </w:r>
                      <w:proofErr w:type="spellEnd"/>
                      <w:r>
                        <w:t xml:space="preserve"> Image Visualization - Show </w:t>
                      </w:r>
                      <w:proofErr w:type="spellStart"/>
                      <w:r>
                        <w:t>Stego</w:t>
                      </w:r>
                      <w:proofErr w:type="spellEnd"/>
                      <w:r>
                        <w:t xml:space="preserve"> vs Original Histogram - Display FFT Wave Transform Plots - Save or Export </w:t>
                      </w:r>
                      <w:proofErr w:type="spellStart"/>
                      <w:r>
                        <w:t>Stego</w:t>
                      </w:r>
                      <w:proofErr w:type="spellEnd"/>
                      <w:r>
                        <w:t xml:space="preserve"> Image</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5408" behindDoc="0" locked="0" layoutInCell="1" allowOverlap="1" wp14:anchorId="572A152D" wp14:editId="144F8997">
                <wp:simplePos x="0" y="0"/>
                <wp:positionH relativeFrom="column">
                  <wp:posOffset>234608</wp:posOffset>
                </wp:positionH>
                <wp:positionV relativeFrom="paragraph">
                  <wp:posOffset>2550355</wp:posOffset>
                </wp:positionV>
                <wp:extent cx="2165985" cy="1005840"/>
                <wp:effectExtent l="0" t="0" r="24765" b="22860"/>
                <wp:wrapNone/>
                <wp:docPr id="418850433" name="Rectangle: Rounded Corners 1"/>
                <wp:cNvGraphicFramePr/>
                <a:graphic xmlns:a="http://schemas.openxmlformats.org/drawingml/2006/main">
                  <a:graphicData uri="http://schemas.microsoft.com/office/word/2010/wordprocessingShape">
                    <wps:wsp>
                      <wps:cNvSpPr/>
                      <wps:spPr>
                        <a:xfrm>
                          <a:off x="0" y="0"/>
                          <a:ext cx="2165985" cy="1005840"/>
                        </a:xfrm>
                        <a:prstGeom prst="roundRect">
                          <a:avLst/>
                        </a:prstGeom>
                      </wps:spPr>
                      <wps:style>
                        <a:lnRef idx="2">
                          <a:schemeClr val="dk1"/>
                        </a:lnRef>
                        <a:fillRef idx="1">
                          <a:schemeClr val="lt1"/>
                        </a:fillRef>
                        <a:effectRef idx="0">
                          <a:schemeClr val="dk1"/>
                        </a:effectRef>
                        <a:fontRef idx="minor">
                          <a:schemeClr val="dk1"/>
                        </a:fontRef>
                      </wps:style>
                      <wps:txbx>
                        <w:txbxContent>
                          <w:p w14:paraId="7CD182D8" w14:textId="56C22B43" w:rsidR="00702FD0" w:rsidRDefault="00702FD0" w:rsidP="00702FD0">
                            <w:pPr>
                              <w:jc w:val="center"/>
                            </w:pPr>
                            <w:r>
                              <w:t xml:space="preserve">        Encryption / Embedding - Pixel-wise Bit Embedding (LSB)   - Randomized Pixel Mapping          - Generate Stego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72A152D" id="_x0000_s1027" style="position:absolute;margin-left:18.45pt;margin-top:200.8pt;width:170.55pt;height:79.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" fillcolor="white [3201]" strokecolor="black [3200]" strokeweight="1pt">
                <v:stroke joinstyle="miter"/>
                <v:textbox>
                  <w:txbxContent>
                    <w:p w14:paraId="7CD182D8" w14:textId="56C22B43" w:rsidR="00702FD0" w:rsidRDefault="00702FD0" w:rsidP="00702FD0">
                      <w:pPr>
                        <w:jc w:val="center"/>
                      </w:pPr>
                      <w:r>
                        <w:t xml:space="preserve">        Encryption / Embedding - Pixel-wise Bit Embedding (</w:t>
                      </w:r>
                      <w:proofErr w:type="gramStart"/>
                      <w:r>
                        <w:t xml:space="preserve">LSB)   </w:t>
                      </w:r>
                      <w:proofErr w:type="gramEnd"/>
                      <w:r>
                        <w:t xml:space="preserve">- Randomized Pixel Mapping          - Generate </w:t>
                      </w:r>
                      <w:proofErr w:type="spellStart"/>
                      <w:r>
                        <w:t>Stego</w:t>
                      </w:r>
                      <w:proofErr w:type="spellEnd"/>
                      <w:r>
                        <w:t xml:space="preserve"> Image</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1312" behindDoc="0" locked="0" layoutInCell="1" allowOverlap="1" wp14:anchorId="111FB0E4" wp14:editId="7468FC48">
                <wp:simplePos x="0" y="0"/>
                <wp:positionH relativeFrom="column">
                  <wp:posOffset>3765599</wp:posOffset>
                </wp:positionH>
                <wp:positionV relativeFrom="paragraph">
                  <wp:posOffset>334694</wp:posOffset>
                </wp:positionV>
                <wp:extent cx="2165985" cy="942535"/>
                <wp:effectExtent l="0" t="0" r="24765" b="10160"/>
                <wp:wrapNone/>
                <wp:docPr id="1581714233" name="Rectangle: Rounded Corners 1"/>
                <wp:cNvGraphicFramePr/>
                <a:graphic xmlns:a="http://schemas.openxmlformats.org/drawingml/2006/main">
                  <a:graphicData uri="http://schemas.microsoft.com/office/word/2010/wordprocessingShape">
                    <wps:wsp>
                      <wps:cNvSpPr/>
                      <wps:spPr>
                        <a:xfrm>
                          <a:off x="0" y="0"/>
                          <a:ext cx="2165985" cy="942535"/>
                        </a:xfrm>
                        <a:prstGeom prst="roundRect">
                          <a:avLst/>
                        </a:prstGeom>
                      </wps:spPr>
                      <wps:style>
                        <a:lnRef idx="2">
                          <a:schemeClr val="dk1"/>
                        </a:lnRef>
                        <a:fillRef idx="1">
                          <a:schemeClr val="lt1"/>
                        </a:fillRef>
                        <a:effectRef idx="0">
                          <a:schemeClr val="dk1"/>
                        </a:effectRef>
                        <a:fontRef idx="minor">
                          <a:schemeClr val="dk1"/>
                        </a:fontRef>
                      </wps:style>
                      <wps:txbx>
                        <w:txbxContent>
                          <w:p w14:paraId="1911D655" w14:textId="32F1A7E8" w:rsidR="00702FD0" w:rsidRDefault="00702FD0" w:rsidP="00702FD0">
                            <w:pPr>
                              <w:jc w:val="center"/>
                            </w:pPr>
                            <w:r>
                              <w:t>Input Image Selection  - Browse &amp; Load Cover Image - Display Original Image  - Validate Format (PNG, JPEG, BMP)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11FB0E4" id="_x0000_s1028" style="position:absolute;margin-left:296.5pt;margin-top:26.35pt;width:170.55pt;height:7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" fillcolor="white [3201]" strokecolor="black [3200]" strokeweight="1pt">
                <v:stroke joinstyle="miter"/>
                <v:textbox>
                  <w:txbxContent>
                    <w:p w14:paraId="1911D655" w14:textId="32F1A7E8" w:rsidR="00702FD0" w:rsidRDefault="00702FD0" w:rsidP="00702FD0">
                      <w:pPr>
                        <w:jc w:val="center"/>
                      </w:pPr>
                      <w:r>
                        <w:t xml:space="preserve">Input Image </w:t>
                      </w:r>
                      <w:proofErr w:type="gramStart"/>
                      <w:r>
                        <w:t>Selection  -</w:t>
                      </w:r>
                      <w:proofErr w:type="gramEnd"/>
                      <w:r>
                        <w:t xml:space="preserve"> Browse &amp; Load Cover Image - Display Original </w:t>
                      </w:r>
                      <w:proofErr w:type="gramStart"/>
                      <w:r>
                        <w:t>Image  -</w:t>
                      </w:r>
                      <w:proofErr w:type="gramEnd"/>
                      <w:r>
                        <w:t xml:space="preserve"> Validate Format (PNG, JPEG, BMP)</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59264" behindDoc="0" locked="0" layoutInCell="1" allowOverlap="1" wp14:anchorId="424F5D7E" wp14:editId="108FCBFB">
                <wp:simplePos x="0" y="0"/>
                <wp:positionH relativeFrom="column">
                  <wp:posOffset>150202</wp:posOffset>
                </wp:positionH>
                <wp:positionV relativeFrom="paragraph">
                  <wp:posOffset>334694</wp:posOffset>
                </wp:positionV>
                <wp:extent cx="2165985" cy="1005840"/>
                <wp:effectExtent l="0" t="0" r="24765" b="22860"/>
                <wp:wrapNone/>
                <wp:docPr id="609715314" name="Rectangle: Rounded Corners 1"/>
                <wp:cNvGraphicFramePr/>
                <a:graphic xmlns:a="http://schemas.openxmlformats.org/drawingml/2006/main">
                  <a:graphicData uri="http://schemas.microsoft.com/office/word/2010/wordprocessingShape">
                    <wps:wsp>
                      <wps:cNvSpPr/>
                      <wps:spPr>
                        <a:xfrm>
                          <a:off x="0" y="0"/>
                          <a:ext cx="2165985" cy="1005840"/>
                        </a:xfrm>
                        <a:prstGeom prst="roundRect">
                          <a:avLst/>
                        </a:prstGeom>
                      </wps:spPr>
                      <wps:style>
                        <a:lnRef idx="2">
                          <a:schemeClr val="dk1"/>
                        </a:lnRef>
                        <a:fillRef idx="1">
                          <a:schemeClr val="lt1"/>
                        </a:fillRef>
                        <a:effectRef idx="0">
                          <a:schemeClr val="dk1"/>
                        </a:effectRef>
                        <a:fontRef idx="minor">
                          <a:schemeClr val="dk1"/>
                        </a:fontRef>
                      </wps:style>
                      <wps:txbx>
                        <w:txbxContent>
                          <w:p w14:paraId="5FCB8F04" w14:textId="293A3360" w:rsidR="00702FD0" w:rsidRDefault="00702FD0" w:rsidP="00702FD0">
                            <w:pPr>
                              <w:jc w:val="center"/>
                            </w:pPr>
                            <w:r>
                              <w:t>User Interface (GUI) - CustomTkinter Based GUI  - Buttons: Encrypt / Decrypt- Image Preview &amp; Status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24F5D7E" id="_x0000_s1029" style="position:absolute;margin-left:11.85pt;margin-top:26.35pt;width:170.55pt;height:79.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" fillcolor="white [3201]" strokecolor="black [3200]" strokeweight="1pt">
                <v:stroke joinstyle="miter"/>
                <v:textbox>
                  <w:txbxContent>
                    <w:p w14:paraId="5FCB8F04" w14:textId="293A3360" w:rsidR="00702FD0" w:rsidRDefault="00702FD0" w:rsidP="00702FD0">
                      <w:pPr>
                        <w:jc w:val="center"/>
                      </w:pPr>
                      <w:r>
                        <w:t xml:space="preserve">User Interface (GUI) - CustomTkinter Based </w:t>
                      </w:r>
                      <w:proofErr w:type="gramStart"/>
                      <w:r>
                        <w:t>GUI  -</w:t>
                      </w:r>
                      <w:proofErr w:type="gramEnd"/>
                      <w:r>
                        <w:t xml:space="preserve"> Buttons: Encrypt / Decrypt- Image Preview &amp; Status Display</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1552" behindDoc="0" locked="0" layoutInCell="1" allowOverlap="1" wp14:anchorId="54ADBD9D" wp14:editId="7672FCA0">
                <wp:simplePos x="0" y="0"/>
                <wp:positionH relativeFrom="column">
                  <wp:posOffset>3988093</wp:posOffset>
                </wp:positionH>
                <wp:positionV relativeFrom="paragraph">
                  <wp:posOffset>6978796</wp:posOffset>
                </wp:positionV>
                <wp:extent cx="2166425" cy="1005840"/>
                <wp:effectExtent l="0" t="0" r="24765" b="22860"/>
                <wp:wrapNone/>
                <wp:docPr id="1855372271" name="Rectangle: Rounded Corners 1"/>
                <wp:cNvGraphicFramePr/>
                <a:graphic xmlns:a="http://schemas.openxmlformats.org/drawingml/2006/main">
                  <a:graphicData uri="http://schemas.microsoft.com/office/word/2010/wordprocessingShape">
                    <wps:wsp>
                      <wps:cNvSpPr/>
                      <wps:spPr>
                        <a:xfrm>
                          <a:off x="0" y="0"/>
                          <a:ext cx="2166425" cy="1005840"/>
                        </a:xfrm>
                        <a:prstGeom prst="roundRect">
                          <a:avLst/>
                        </a:prstGeom>
                      </wps:spPr>
                      <wps:style>
                        <a:lnRef idx="2">
                          <a:schemeClr val="dk1"/>
                        </a:lnRef>
                        <a:fillRef idx="1">
                          <a:schemeClr val="lt1"/>
                        </a:fillRef>
                        <a:effectRef idx="0">
                          <a:schemeClr val="dk1"/>
                        </a:effectRef>
                        <a:fontRef idx="minor">
                          <a:schemeClr val="dk1"/>
                        </a:fontRef>
                      </wps:style>
                      <wps:txbx>
                        <w:txbxContent>
                          <w:p w14:paraId="52573401" w14:textId="7F8D9016" w:rsidR="00702FD0" w:rsidRDefault="00702FD0" w:rsidP="00702FD0">
                            <w:pPr>
                              <w:jc w:val="center"/>
                            </w:pPr>
                            <w:r>
                              <w:t xml:space="preserve">  Output Display - Show Recovered Message - PSNR &amp; MSE Quality Metrics  - Save Results /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4ADBD9D" id="_x0000_s1030" style="position:absolute;margin-left:314pt;margin-top:549.5pt;width:170.6pt;height:79.2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" fillcolor="white [3201]" strokecolor="black [3200]" strokeweight="1pt">
                <v:stroke joinstyle="miter"/>
                <v:textbox>
                  <w:txbxContent>
                    <w:p w14:paraId="52573401" w14:textId="7F8D9016" w:rsidR="00702FD0" w:rsidRDefault="00702FD0" w:rsidP="00702FD0">
                      <w:pPr>
                        <w:jc w:val="center"/>
                      </w:pPr>
                      <w:r>
                        <w:t xml:space="preserve">  Output Display - Show Recovered Message - PSNR &amp; MSE Quality </w:t>
                      </w:r>
                      <w:proofErr w:type="gramStart"/>
                      <w:r>
                        <w:t>Metrics  -</w:t>
                      </w:r>
                      <w:proofErr w:type="gramEnd"/>
                      <w:r>
                        <w:t xml:space="preserve"> Save Results / Logs</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9504" behindDoc="0" locked="0" layoutInCell="1" allowOverlap="1" wp14:anchorId="1172ABB5" wp14:editId="1D2D4CEA">
                <wp:simplePos x="0" y="0"/>
                <wp:positionH relativeFrom="column">
                  <wp:posOffset>3882732</wp:posOffset>
                </wp:positionH>
                <wp:positionV relativeFrom="paragraph">
                  <wp:posOffset>4791270</wp:posOffset>
                </wp:positionV>
                <wp:extent cx="2166425" cy="1005840"/>
                <wp:effectExtent l="0" t="0" r="24765" b="22860"/>
                <wp:wrapNone/>
                <wp:docPr id="591386814" name="Rectangle: Rounded Corners 1"/>
                <wp:cNvGraphicFramePr/>
                <a:graphic xmlns:a="http://schemas.openxmlformats.org/drawingml/2006/main">
                  <a:graphicData uri="http://schemas.microsoft.com/office/word/2010/wordprocessingShape">
                    <wps:wsp>
                      <wps:cNvSpPr/>
                      <wps:spPr>
                        <a:xfrm>
                          <a:off x="0" y="0"/>
                          <a:ext cx="2166425" cy="1005840"/>
                        </a:xfrm>
                        <a:prstGeom prst="roundRect">
                          <a:avLst/>
                        </a:prstGeom>
                      </wps:spPr>
                      <wps:style>
                        <a:lnRef idx="2">
                          <a:schemeClr val="dk1"/>
                        </a:lnRef>
                        <a:fillRef idx="1">
                          <a:schemeClr val="lt1"/>
                        </a:fillRef>
                        <a:effectRef idx="0">
                          <a:schemeClr val="dk1"/>
                        </a:effectRef>
                        <a:fontRef idx="minor">
                          <a:schemeClr val="dk1"/>
                        </a:fontRef>
                      </wps:style>
                      <wps:txbx>
                        <w:txbxContent>
                          <w:p w14:paraId="17331159" w14:textId="3F3A35C1" w:rsidR="00702FD0" w:rsidRDefault="00702FD0" w:rsidP="00702FD0">
                            <w:pPr>
                              <w:jc w:val="center"/>
                            </w:pPr>
                            <w:r>
                              <w:t>Decryption Module  - Load Stego Image - Extract Embedded Bits   - Reconstruct Original Message - Apply Optional Decryption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172ABB5" id="_x0000_s1031" style="position:absolute;margin-left:305.75pt;margin-top:377.25pt;width:170.6pt;height:7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" fillcolor="white [3201]" strokecolor="black [3200]" strokeweight="1pt">
                <v:stroke joinstyle="miter"/>
                <v:textbox>
                  <w:txbxContent>
                    <w:p w14:paraId="17331159" w14:textId="3F3A35C1" w:rsidR="00702FD0" w:rsidRDefault="00702FD0" w:rsidP="00702FD0">
                      <w:pPr>
                        <w:jc w:val="center"/>
                      </w:pPr>
                      <w:r>
                        <w:t xml:space="preserve">Decryption </w:t>
                      </w:r>
                      <w:proofErr w:type="gramStart"/>
                      <w:r>
                        <w:t>Module  -</w:t>
                      </w:r>
                      <w:proofErr w:type="gramEnd"/>
                      <w:r>
                        <w:t xml:space="preserve"> Load </w:t>
                      </w:r>
                      <w:proofErr w:type="spellStart"/>
                      <w:r>
                        <w:t>Stego</w:t>
                      </w:r>
                      <w:proofErr w:type="spellEnd"/>
                      <w:r>
                        <w:t xml:space="preserve"> Image - Extract Embedded Bits   - Reconstruct Original Message - Apply Optional Decryption Key</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3360" behindDoc="0" locked="0" layoutInCell="1" allowOverlap="1" wp14:anchorId="4F86D4EB" wp14:editId="21355747">
                <wp:simplePos x="0" y="0"/>
                <wp:positionH relativeFrom="column">
                  <wp:posOffset>3882781</wp:posOffset>
                </wp:positionH>
                <wp:positionV relativeFrom="paragraph">
                  <wp:posOffset>2547962</wp:posOffset>
                </wp:positionV>
                <wp:extent cx="2166425" cy="1005840"/>
                <wp:effectExtent l="0" t="0" r="24765" b="22860"/>
                <wp:wrapNone/>
                <wp:docPr id="214065152" name="Rectangle: Rounded Corners 1"/>
                <wp:cNvGraphicFramePr/>
                <a:graphic xmlns:a="http://schemas.openxmlformats.org/drawingml/2006/main">
                  <a:graphicData uri="http://schemas.microsoft.com/office/word/2010/wordprocessingShape">
                    <wps:wsp>
                      <wps:cNvSpPr/>
                      <wps:spPr>
                        <a:xfrm>
                          <a:off x="0" y="0"/>
                          <a:ext cx="2166425" cy="1005840"/>
                        </a:xfrm>
                        <a:prstGeom prst="roundRect">
                          <a:avLst/>
                        </a:prstGeom>
                      </wps:spPr>
                      <wps:style>
                        <a:lnRef idx="2">
                          <a:schemeClr val="dk1"/>
                        </a:lnRef>
                        <a:fillRef idx="1">
                          <a:schemeClr val="lt1"/>
                        </a:fillRef>
                        <a:effectRef idx="0">
                          <a:schemeClr val="dk1"/>
                        </a:effectRef>
                        <a:fontRef idx="minor">
                          <a:schemeClr val="dk1"/>
                        </a:fontRef>
                      </wps:style>
                      <wps:txbx>
                        <w:txbxContent>
                          <w:p w14:paraId="64801869" w14:textId="029D172C" w:rsidR="00702FD0" w:rsidRDefault="00702FD0" w:rsidP="00702FD0">
                            <w:pPr>
                              <w:jc w:val="center"/>
                            </w:pPr>
                            <w:r>
                              <w:t>Message Handling  - Input Secret Message - Convert Text → Binary Stream - Optional Key for Encryption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F86D4EB" id="_x0000_s1032" style="position:absolute;margin-left:305.75pt;margin-top:200.65pt;width:170.6pt;height:79.2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" fillcolor="white [3201]" strokecolor="black [3200]" strokeweight="1pt">
                <v:stroke joinstyle="miter"/>
                <v:textbox>
                  <w:txbxContent>
                    <w:p w14:paraId="64801869" w14:textId="029D172C" w:rsidR="00702FD0" w:rsidRDefault="00702FD0" w:rsidP="00702FD0">
                      <w:pPr>
                        <w:jc w:val="center"/>
                      </w:pPr>
                      <w:r>
                        <w:t xml:space="preserve">Message </w:t>
                      </w:r>
                      <w:proofErr w:type="gramStart"/>
                      <w:r>
                        <w:t>Handling  -</w:t>
                      </w:r>
                      <w:proofErr w:type="gramEnd"/>
                      <w:r>
                        <w:t xml:space="preserve"> Input Secret Message - Convert Text → Binary Stream - Optional Key for Encryption</w:t>
                      </w:r>
                    </w:p>
                  </w:txbxContent>
                </v:textbox>
              </v:roundrect>
            </w:pict>
          </mc:Fallback>
        </mc:AlternateContent>
      </w:r>
      <w:r w:rsidRPr="00702FD0">
        <w:rPr>
          <w:rFonts w:ascii="Times New Roman" w:hAnsi="Times New Roman" w:cs="Times New Roman"/>
          <w:sz w:val="28"/>
          <w:szCs w:val="28"/>
        </w:rPr>
        <w:t xml:space="preserve"> </w:t>
      </w:r>
    </w:p>
    <w:p w14:paraId="1749E4E5" w14:textId="77777777" w:rsidR="00702FD0" w:rsidRPr="00702FD0" w:rsidRDefault="00702FD0" w:rsidP="00702FD0">
      <w:pPr>
        <w:rPr>
          <w:rFonts w:ascii="Times New Roman" w:hAnsi="Times New Roman" w:cs="Times New Roman"/>
          <w:sz w:val="28"/>
          <w:szCs w:val="28"/>
        </w:rPr>
      </w:pPr>
    </w:p>
    <w:p w14:paraId="6B3306DF" w14:textId="77777777" w:rsidR="00702FD0" w:rsidRPr="00702FD0" w:rsidRDefault="00702FD0" w:rsidP="00702FD0">
      <w:pPr>
        <w:rPr>
          <w:rFonts w:ascii="Times New Roman" w:hAnsi="Times New Roman" w:cs="Times New Roman"/>
          <w:sz w:val="28"/>
          <w:szCs w:val="28"/>
        </w:rPr>
      </w:pPr>
    </w:p>
    <w:p w14:paraId="2F3AA5C3" w14:textId="77777777" w:rsidR="00702FD0" w:rsidRPr="00702FD0" w:rsidRDefault="00702FD0" w:rsidP="00702FD0">
      <w:pPr>
        <w:rPr>
          <w:rFonts w:ascii="Times New Roman" w:hAnsi="Times New Roman" w:cs="Times New Roman"/>
          <w:sz w:val="28"/>
          <w:szCs w:val="28"/>
        </w:rPr>
      </w:pPr>
    </w:p>
    <w:p w14:paraId="342319F2" w14:textId="77777777" w:rsidR="00702FD0" w:rsidRPr="00702FD0" w:rsidRDefault="00702FD0" w:rsidP="00702FD0">
      <w:pPr>
        <w:rPr>
          <w:rFonts w:ascii="Times New Roman" w:hAnsi="Times New Roman" w:cs="Times New Roman"/>
          <w:sz w:val="28"/>
          <w:szCs w:val="28"/>
        </w:rPr>
      </w:pPr>
    </w:p>
    <w:p w14:paraId="42C0D0E9" w14:textId="77777777" w:rsidR="00702FD0" w:rsidRPr="00702FD0" w:rsidRDefault="00702FD0" w:rsidP="00702FD0">
      <w:pPr>
        <w:rPr>
          <w:rFonts w:ascii="Times New Roman" w:hAnsi="Times New Roman" w:cs="Times New Roman"/>
          <w:sz w:val="28"/>
          <w:szCs w:val="28"/>
        </w:rPr>
      </w:pPr>
    </w:p>
    <w:p w14:paraId="065F60E5" w14:textId="77777777" w:rsidR="00702FD0" w:rsidRPr="00702FD0" w:rsidRDefault="00702FD0" w:rsidP="00702FD0">
      <w:pPr>
        <w:rPr>
          <w:rFonts w:ascii="Times New Roman" w:hAnsi="Times New Roman" w:cs="Times New Roman"/>
          <w:sz w:val="28"/>
          <w:szCs w:val="28"/>
        </w:rPr>
      </w:pPr>
    </w:p>
    <w:p w14:paraId="7F98512C" w14:textId="77777777" w:rsidR="00702FD0" w:rsidRPr="00702FD0" w:rsidRDefault="00702FD0" w:rsidP="00702FD0">
      <w:pPr>
        <w:rPr>
          <w:rFonts w:ascii="Times New Roman" w:hAnsi="Times New Roman" w:cs="Times New Roman"/>
          <w:sz w:val="28"/>
          <w:szCs w:val="28"/>
        </w:rPr>
      </w:pPr>
    </w:p>
    <w:p w14:paraId="67F0B92B" w14:textId="77777777" w:rsidR="00702FD0" w:rsidRPr="00702FD0" w:rsidRDefault="00702FD0" w:rsidP="00702FD0">
      <w:pPr>
        <w:rPr>
          <w:rFonts w:ascii="Times New Roman" w:hAnsi="Times New Roman" w:cs="Times New Roman"/>
          <w:sz w:val="28"/>
          <w:szCs w:val="28"/>
        </w:rPr>
      </w:pPr>
    </w:p>
    <w:p w14:paraId="2EFAA570" w14:textId="77777777" w:rsidR="00702FD0" w:rsidRPr="00702FD0" w:rsidRDefault="00702FD0" w:rsidP="00702FD0">
      <w:pPr>
        <w:rPr>
          <w:rFonts w:ascii="Times New Roman" w:hAnsi="Times New Roman" w:cs="Times New Roman"/>
          <w:sz w:val="28"/>
          <w:szCs w:val="28"/>
        </w:rPr>
      </w:pPr>
    </w:p>
    <w:p w14:paraId="63F51A91" w14:textId="77777777" w:rsidR="00702FD0" w:rsidRPr="00702FD0" w:rsidRDefault="00702FD0" w:rsidP="00702FD0">
      <w:pPr>
        <w:rPr>
          <w:rFonts w:ascii="Times New Roman" w:hAnsi="Times New Roman" w:cs="Times New Roman"/>
          <w:sz w:val="28"/>
          <w:szCs w:val="28"/>
        </w:rPr>
      </w:pPr>
    </w:p>
    <w:p w14:paraId="7236FA7D" w14:textId="77777777" w:rsidR="00702FD0" w:rsidRPr="00702FD0" w:rsidRDefault="00702FD0" w:rsidP="00702FD0">
      <w:pPr>
        <w:rPr>
          <w:rFonts w:ascii="Times New Roman" w:hAnsi="Times New Roman" w:cs="Times New Roman"/>
          <w:sz w:val="28"/>
          <w:szCs w:val="28"/>
        </w:rPr>
      </w:pPr>
    </w:p>
    <w:p w14:paraId="7246D317" w14:textId="77777777" w:rsidR="00702FD0" w:rsidRPr="00702FD0" w:rsidRDefault="00702FD0" w:rsidP="00702FD0">
      <w:pPr>
        <w:rPr>
          <w:rFonts w:ascii="Times New Roman" w:hAnsi="Times New Roman" w:cs="Times New Roman"/>
          <w:sz w:val="28"/>
          <w:szCs w:val="28"/>
        </w:rPr>
      </w:pPr>
    </w:p>
    <w:p w14:paraId="512DF77C" w14:textId="77777777" w:rsidR="00702FD0" w:rsidRPr="00702FD0" w:rsidRDefault="00702FD0" w:rsidP="00702FD0">
      <w:pPr>
        <w:rPr>
          <w:rFonts w:ascii="Times New Roman" w:hAnsi="Times New Roman" w:cs="Times New Roman"/>
          <w:sz w:val="28"/>
          <w:szCs w:val="28"/>
        </w:rPr>
      </w:pPr>
    </w:p>
    <w:p w14:paraId="18DDB2EB" w14:textId="77777777" w:rsidR="00702FD0" w:rsidRPr="00702FD0" w:rsidRDefault="00702FD0" w:rsidP="00702FD0">
      <w:pPr>
        <w:rPr>
          <w:rFonts w:ascii="Times New Roman" w:hAnsi="Times New Roman" w:cs="Times New Roman"/>
          <w:sz w:val="28"/>
          <w:szCs w:val="28"/>
        </w:rPr>
      </w:pPr>
    </w:p>
    <w:p w14:paraId="1C24B3F8" w14:textId="77777777" w:rsidR="00702FD0" w:rsidRPr="00702FD0" w:rsidRDefault="00702FD0" w:rsidP="00702FD0">
      <w:pPr>
        <w:rPr>
          <w:rFonts w:ascii="Times New Roman" w:hAnsi="Times New Roman" w:cs="Times New Roman"/>
          <w:sz w:val="28"/>
          <w:szCs w:val="28"/>
        </w:rPr>
      </w:pPr>
    </w:p>
    <w:p w14:paraId="20E30844" w14:textId="77777777" w:rsidR="00702FD0" w:rsidRPr="00702FD0" w:rsidRDefault="00702FD0" w:rsidP="00702FD0">
      <w:pPr>
        <w:rPr>
          <w:rFonts w:ascii="Times New Roman" w:hAnsi="Times New Roman" w:cs="Times New Roman"/>
          <w:sz w:val="28"/>
          <w:szCs w:val="28"/>
        </w:rPr>
      </w:pPr>
    </w:p>
    <w:p w14:paraId="40FE0005" w14:textId="77777777" w:rsidR="00702FD0" w:rsidRPr="00702FD0" w:rsidRDefault="00702FD0" w:rsidP="00702FD0">
      <w:pPr>
        <w:rPr>
          <w:rFonts w:ascii="Times New Roman" w:hAnsi="Times New Roman" w:cs="Times New Roman"/>
          <w:sz w:val="28"/>
          <w:szCs w:val="28"/>
        </w:rPr>
      </w:pPr>
    </w:p>
    <w:p w14:paraId="7FB3A54A" w14:textId="77777777" w:rsidR="00702FD0" w:rsidRPr="00702FD0" w:rsidRDefault="00702FD0" w:rsidP="00702FD0">
      <w:pPr>
        <w:rPr>
          <w:rFonts w:ascii="Times New Roman" w:hAnsi="Times New Roman" w:cs="Times New Roman"/>
          <w:sz w:val="28"/>
          <w:szCs w:val="28"/>
        </w:rPr>
      </w:pPr>
    </w:p>
    <w:p w14:paraId="03CDA020" w14:textId="77777777" w:rsidR="00702FD0" w:rsidRPr="00702FD0" w:rsidRDefault="00702FD0" w:rsidP="00702FD0">
      <w:pPr>
        <w:rPr>
          <w:rFonts w:ascii="Times New Roman" w:hAnsi="Times New Roman" w:cs="Times New Roman"/>
          <w:sz w:val="28"/>
          <w:szCs w:val="28"/>
        </w:rPr>
      </w:pPr>
    </w:p>
    <w:p w14:paraId="3554148F" w14:textId="77777777" w:rsidR="00702FD0" w:rsidRPr="00702FD0" w:rsidRDefault="00702FD0" w:rsidP="00702FD0">
      <w:pPr>
        <w:rPr>
          <w:rFonts w:ascii="Times New Roman" w:hAnsi="Times New Roman" w:cs="Times New Roman"/>
          <w:sz w:val="28"/>
          <w:szCs w:val="28"/>
        </w:rPr>
      </w:pPr>
    </w:p>
    <w:p w14:paraId="675036D4" w14:textId="77777777" w:rsidR="00702FD0" w:rsidRPr="00702FD0" w:rsidRDefault="00702FD0" w:rsidP="00702FD0">
      <w:pPr>
        <w:rPr>
          <w:rFonts w:ascii="Times New Roman" w:hAnsi="Times New Roman" w:cs="Times New Roman"/>
          <w:sz w:val="28"/>
          <w:szCs w:val="28"/>
        </w:rPr>
      </w:pPr>
    </w:p>
    <w:p w14:paraId="3C4A513A" w14:textId="77777777" w:rsidR="00702FD0" w:rsidRPr="00702FD0" w:rsidRDefault="00702FD0" w:rsidP="00702FD0">
      <w:pPr>
        <w:rPr>
          <w:rFonts w:ascii="Times New Roman" w:hAnsi="Times New Roman" w:cs="Times New Roman"/>
          <w:sz w:val="28"/>
          <w:szCs w:val="28"/>
        </w:rPr>
      </w:pPr>
    </w:p>
    <w:p w14:paraId="480732EB" w14:textId="77777777" w:rsidR="00702FD0" w:rsidRPr="00702FD0" w:rsidRDefault="00702FD0" w:rsidP="00702FD0">
      <w:pPr>
        <w:rPr>
          <w:rFonts w:ascii="Times New Roman" w:hAnsi="Times New Roman" w:cs="Times New Roman"/>
          <w:sz w:val="28"/>
          <w:szCs w:val="28"/>
        </w:rPr>
      </w:pPr>
    </w:p>
    <w:p w14:paraId="4B8FC20B" w14:textId="77777777" w:rsidR="00702FD0" w:rsidRDefault="00702FD0" w:rsidP="00702FD0">
      <w:pPr>
        <w:rPr>
          <w:rFonts w:ascii="Times New Roman" w:hAnsi="Times New Roman" w:cs="Times New Roman"/>
          <w:sz w:val="28"/>
          <w:szCs w:val="28"/>
        </w:rPr>
      </w:pPr>
    </w:p>
    <w:p w14:paraId="4D557688" w14:textId="5A6FE19C" w:rsidR="00702FD0" w:rsidRDefault="00702FD0" w:rsidP="00702FD0">
      <w:pPr>
        <w:tabs>
          <w:tab w:val="left" w:pos="1950"/>
        </w:tabs>
        <w:rPr>
          <w:rFonts w:ascii="Times New Roman" w:hAnsi="Times New Roman" w:cs="Times New Roman"/>
          <w:sz w:val="28"/>
          <w:szCs w:val="28"/>
        </w:rPr>
      </w:pPr>
      <w:r>
        <w:rPr>
          <w:rFonts w:ascii="Times New Roman" w:hAnsi="Times New Roman" w:cs="Times New Roman"/>
          <w:sz w:val="28"/>
          <w:szCs w:val="28"/>
        </w:rPr>
        <w:tab/>
      </w:r>
    </w:p>
    <w:p w14:paraId="112EF69D" w14:textId="77777777" w:rsidR="00702FD0" w:rsidRDefault="00702FD0">
      <w:pPr>
        <w:rPr>
          <w:rFonts w:ascii="Times New Roman" w:hAnsi="Times New Roman" w:cs="Times New Roman"/>
          <w:sz w:val="28"/>
          <w:szCs w:val="28"/>
        </w:rPr>
      </w:pPr>
      <w:r>
        <w:rPr>
          <w:rFonts w:ascii="Times New Roman" w:hAnsi="Times New Roman" w:cs="Times New Roman"/>
          <w:sz w:val="28"/>
          <w:szCs w:val="28"/>
        </w:rPr>
        <w:br w:type="page"/>
      </w:r>
    </w:p>
    <w:p w14:paraId="2D84CB16" w14:textId="4057111D" w:rsidR="00702FD0" w:rsidRDefault="007D72EA" w:rsidP="00702FD0">
      <w:pPr>
        <w:tabs>
          <w:tab w:val="left" w:pos="1950"/>
        </w:tabs>
        <w:rPr>
          <w:rFonts w:ascii="Times New Roman" w:hAnsi="Times New Roman" w:cs="Times New Roman"/>
          <w:b/>
          <w:bCs/>
          <w:sz w:val="28"/>
          <w:szCs w:val="28"/>
        </w:rPr>
      </w:pPr>
      <w:r w:rsidRPr="007D72EA">
        <w:rPr>
          <w:rFonts w:ascii="Times New Roman" w:hAnsi="Times New Roman" w:cs="Times New Roman"/>
          <w:b/>
          <w:bCs/>
          <w:sz w:val="28"/>
          <w:szCs w:val="28"/>
        </w:rPr>
        <w:lastRenderedPageBreak/>
        <w:t>EXPLANATION OF THE BLOCK DIAGRAM</w:t>
      </w:r>
    </w:p>
    <w:p w14:paraId="7A592467" w14:textId="77777777" w:rsidR="007D72EA" w:rsidRDefault="007D72EA" w:rsidP="00702FD0">
      <w:pPr>
        <w:tabs>
          <w:tab w:val="left" w:pos="1950"/>
        </w:tabs>
        <w:rPr>
          <w:rFonts w:ascii="Times New Roman" w:hAnsi="Times New Roman" w:cs="Times New Roman"/>
          <w:b/>
          <w:bCs/>
          <w:sz w:val="28"/>
          <w:szCs w:val="28"/>
        </w:rPr>
      </w:pPr>
    </w:p>
    <w:p w14:paraId="69C57F8E"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1. User Interface (GUI):</w:t>
      </w:r>
    </w:p>
    <w:p w14:paraId="26A3D416" w14:textId="27CDCBF2"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user interface forms the foundation of the entire steganography system, acting as the main bridge between the user and the underlying encryption algorithms. Built using </w:t>
      </w:r>
      <w:r w:rsidRPr="007D72EA">
        <w:rPr>
          <w:rFonts w:ascii="Times New Roman" w:hAnsi="Times New Roman" w:cs="Times New Roman"/>
          <w:b/>
          <w:bCs/>
          <w:sz w:val="24"/>
          <w:szCs w:val="24"/>
        </w:rPr>
        <w:t>CustomTkinter</w:t>
      </w:r>
      <w:r w:rsidRPr="007D72EA">
        <w:rPr>
          <w:rFonts w:ascii="Times New Roman" w:hAnsi="Times New Roman" w:cs="Times New Roman"/>
          <w:sz w:val="24"/>
          <w:szCs w:val="24"/>
        </w:rPr>
        <w:t>, the GUI provides an elegant and modern interface for seamless user interaction. It includes functional buttons for tasks such as image selection, encryption, decryption, and visualization. Each button is linked to its respective module, allowing easy access to all core functionalities from a single window. Users can upload images, enter secret messages, and perform operations without needing any programming background. The GUI also features clear status labels and progress indicators that guide users through each step of the process. Moreover, it supports dynamic visual elements such as image previews, histograms, and FFT plots to enhance interactivity. The interface is designed to be both intuitive and educational, helping users understand steganographic operations in real time. By reducing complexity and presenting results visually, the GUI transforms complex data-hiding techniques into an approachable, user-friendly experience. This ensures that even beginners can use the system efficiently while maintaining strong encryption and performance integrity.</w:t>
      </w:r>
    </w:p>
    <w:p w14:paraId="760C1453"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2. Input Image Selection:</w:t>
      </w:r>
    </w:p>
    <w:p w14:paraId="3E3DEF91" w14:textId="722BBA1B"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The input image selection module is the first operational stage in the data-hiding process, enabling users to choose a suitable cover image. The selected image acts as the medium in which the secret message will be embedded. The GUI supports multiple formats such as PNG, JPEG, and BMP for flexibility and compatibility. Upon selection, the system automatically validates the image resolution, dimensions, and file format to ensure smooth embedding. The chosen image is then displayed in the interface, providing users with an immediate visual confirmation of their selection. This step is crucial, as image quality and size directly influence embedding capacity and output accuracy. The system prevents users from selecting corrupted or unsupported images, thereby maintaining operational stability. Furthermore, the input selection block initializes memory allocation for pixel processing and converts the image into a suitable digital array format using NumPy. By automating preprocessing tasks like normalization and resizing, the system ensures consistent performance across diverse datasets. This step lays the foundation for reliable and undetectable message embedding within the image.</w:t>
      </w:r>
    </w:p>
    <w:p w14:paraId="691C6A6F"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3. Message Handling:</w:t>
      </w:r>
    </w:p>
    <w:p w14:paraId="71C4693F" w14:textId="5FB8E1B6"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message handling unit is responsible for processing the secret text that the user wishes to conceal within the image. The user inputs a custom message through the GUI, which is then automatically </w:t>
      </w:r>
      <w:r w:rsidRPr="007D72EA">
        <w:rPr>
          <w:rFonts w:ascii="Times New Roman" w:hAnsi="Times New Roman" w:cs="Times New Roman"/>
          <w:sz w:val="24"/>
          <w:szCs w:val="24"/>
        </w:rPr>
        <w:lastRenderedPageBreak/>
        <w:t>converted into its binary representation. Each character of the message is encoded into ASCII format and further translated into bits for pixel embedding. This conversion ensures that the message can be accurately distributed across the image’s pixel components. The system also supports optional encryption keys that can be applied before embedding to enhance confidentiality. This means even if the image is intercepted, decoding without the correct key becomes nearly impossible. The message handling module includes data length encoding, which helps the decryption process identify the start and end of the message during extraction. To prevent overflow, the module calculates message capacity relative to the image’s total pixels, displaying an alert if the message is too long. The integration of text validation, binary conversion, and optional key-based encryption ensures both efficiency and security in data handling.</w:t>
      </w:r>
    </w:p>
    <w:p w14:paraId="17069917"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4. Encryption / Embedding:</w:t>
      </w:r>
    </w:p>
    <w:p w14:paraId="736B63DA" w14:textId="66CED256"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This module forms the </w:t>
      </w:r>
      <w:r w:rsidRPr="007D72EA">
        <w:rPr>
          <w:rFonts w:ascii="Times New Roman" w:hAnsi="Times New Roman" w:cs="Times New Roman"/>
          <w:b/>
          <w:bCs/>
          <w:sz w:val="24"/>
          <w:szCs w:val="24"/>
        </w:rPr>
        <w:t>core of the steganography system</w:t>
      </w:r>
      <w:r w:rsidRPr="007D72EA">
        <w:rPr>
          <w:rFonts w:ascii="Times New Roman" w:hAnsi="Times New Roman" w:cs="Times New Roman"/>
          <w:sz w:val="24"/>
          <w:szCs w:val="24"/>
        </w:rPr>
        <w:t xml:space="preserve">, implementing the </w:t>
      </w:r>
      <w:r w:rsidRPr="007D72EA">
        <w:rPr>
          <w:rFonts w:ascii="Times New Roman" w:hAnsi="Times New Roman" w:cs="Times New Roman"/>
          <w:b/>
          <w:bCs/>
          <w:sz w:val="24"/>
          <w:szCs w:val="24"/>
        </w:rPr>
        <w:t>Least Significant Bit (LSB)</w:t>
      </w:r>
      <w:r w:rsidRPr="007D72EA">
        <w:rPr>
          <w:rFonts w:ascii="Times New Roman" w:hAnsi="Times New Roman" w:cs="Times New Roman"/>
          <w:sz w:val="24"/>
          <w:szCs w:val="24"/>
        </w:rPr>
        <w:t xml:space="preserve"> algorithm for secure data embedding. In this process, the binary bits of the secret message are embedded into the least significant bits of the image pixels. This substitution method is visually imperceptible to the human eye, ensuring the cover image and the resulting stego image appear identical. To strengthen security, the embedding pattern is randomized using pseudo-random index generation, making it difficult for attackers to predict or extract the hidden data. The algorithm ensures minimal distortion by maintaining color balance and limiting changes to the lower bit planes only. Error-handling routines ensure that no pixel values exceed the allowable range, preserving image integrity. During embedding, progress updates are shown in the GUI to inform users of completion status. The module also supports advanced metrics like embedding rate and capacity evaluation. As a result, the encryption phase achieves a balance between invisibility, robustness, and payload efficiency.</w:t>
      </w:r>
    </w:p>
    <w:p w14:paraId="79E2A697"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5. Stego Image Visualization:</w:t>
      </w:r>
    </w:p>
    <w:p w14:paraId="222F66C9" w14:textId="4C9583C0"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Visualization plays a critical role in understanding how embedding affects the image without compromising its visual quality. In this module, both the original and stego images are analyzed and displayed using </w:t>
      </w:r>
      <w:r w:rsidRPr="007D72EA">
        <w:rPr>
          <w:rFonts w:ascii="Times New Roman" w:hAnsi="Times New Roman" w:cs="Times New Roman"/>
          <w:b/>
          <w:bCs/>
          <w:sz w:val="24"/>
          <w:szCs w:val="24"/>
        </w:rPr>
        <w:t>histograms and Fast Fourier Transform (FFT)</w:t>
      </w:r>
      <w:r w:rsidRPr="007D72EA">
        <w:rPr>
          <w:rFonts w:ascii="Times New Roman" w:hAnsi="Times New Roman" w:cs="Times New Roman"/>
          <w:sz w:val="24"/>
          <w:szCs w:val="24"/>
        </w:rPr>
        <w:t xml:space="preserve"> graphs. The histogram comparison visually demonstrates that the color distributions remain nearly identical, indicating that the embedding is imperceptible. FFT plots are used to represent frequency components, helping analyze whether the hidden data alters spatial frequency characteristics. The GUI dynamically updates these visuals in real time, allowing users to observe how data embedding operates beneath the surface. By showing these plots side by side, users can confirm that the hidden message does not introduce detectable artifacts. The visualization module also supports image zoom and brightness contrast analysis to highlight subtle differences. Such visual feedback enhances the educational and analytical value of the system. Overall, </w:t>
      </w:r>
      <w:r w:rsidRPr="007D72EA">
        <w:rPr>
          <w:rFonts w:ascii="Times New Roman" w:hAnsi="Times New Roman" w:cs="Times New Roman"/>
          <w:sz w:val="24"/>
          <w:szCs w:val="24"/>
        </w:rPr>
        <w:lastRenderedPageBreak/>
        <w:t>this module validates the system’s effectiveness in concealing information while maintaining high visual fidelity.</w:t>
      </w:r>
    </w:p>
    <w:p w14:paraId="0F86ECB6"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6. Decryption Module:</w:t>
      </w:r>
    </w:p>
    <w:p w14:paraId="4B0EFFC4" w14:textId="26601A00"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The decryption process is essentially the reverse of the embedding operation, designed to retrieve the concealed message from the stego image. Users begin by selecting the stego image through the GUI, which then undergoes pixel-wise analysis to extract the least significant bits that contain the hidden data. These bits are grouped and converted back into characters to reconstruct the original message. If an encryption key was used during embedding, it must be entered again during decryption to decode the message correctly. The module includes error detection routines to ensure accurate message recovery, even if the image was compressed or slightly modified. Progress indicators and message length checks are used to verify successful extraction. This phase demonstrates the accuracy and reliability of the steganography technique by proving that the hidden data can be retrieved without loss. By automating every step—from extraction to message reconstruction—the decryption module ensures a seamless and error-free recovery process, completing the system’s secure communication cycle.</w:t>
      </w:r>
    </w:p>
    <w:p w14:paraId="1976E722"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7. Output Display:</w:t>
      </w:r>
    </w:p>
    <w:p w14:paraId="018DD08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output display is the final stage, where results of both encryption and decryption operations are presented clearly. The GUI displays the extracted secret message in a text area for easy readability. Additionally, the system computes </w:t>
      </w:r>
      <w:r w:rsidRPr="007D72EA">
        <w:rPr>
          <w:rFonts w:ascii="Times New Roman" w:hAnsi="Times New Roman" w:cs="Times New Roman"/>
          <w:b/>
          <w:bCs/>
          <w:sz w:val="24"/>
          <w:szCs w:val="24"/>
        </w:rPr>
        <w:t>quality evaluation metrics</w:t>
      </w:r>
      <w:r w:rsidRPr="007D72EA">
        <w:rPr>
          <w:rFonts w:ascii="Times New Roman" w:hAnsi="Times New Roman" w:cs="Times New Roman"/>
          <w:sz w:val="24"/>
          <w:szCs w:val="24"/>
        </w:rPr>
        <w:t xml:space="preserve"> such as </w:t>
      </w:r>
      <w:r w:rsidRPr="007D72EA">
        <w:rPr>
          <w:rFonts w:ascii="Times New Roman" w:hAnsi="Times New Roman" w:cs="Times New Roman"/>
          <w:b/>
          <w:bCs/>
          <w:sz w:val="24"/>
          <w:szCs w:val="24"/>
        </w:rPr>
        <w:t>Peak Signal-to-Noise Ratio (PSNR)</w:t>
      </w:r>
      <w:r w:rsidRPr="007D72EA">
        <w:rPr>
          <w:rFonts w:ascii="Times New Roman" w:hAnsi="Times New Roman" w:cs="Times New Roman"/>
          <w:sz w:val="24"/>
          <w:szCs w:val="24"/>
        </w:rPr>
        <w:t xml:space="preserve"> and </w:t>
      </w:r>
      <w:r w:rsidRPr="007D72EA">
        <w:rPr>
          <w:rFonts w:ascii="Times New Roman" w:hAnsi="Times New Roman" w:cs="Times New Roman"/>
          <w:b/>
          <w:bCs/>
          <w:sz w:val="24"/>
          <w:szCs w:val="24"/>
        </w:rPr>
        <w:t>Mean Squared Error (MSE)</w:t>
      </w:r>
      <w:r w:rsidRPr="007D72EA">
        <w:rPr>
          <w:rFonts w:ascii="Times New Roman" w:hAnsi="Times New Roman" w:cs="Times New Roman"/>
          <w:sz w:val="24"/>
          <w:szCs w:val="24"/>
        </w:rPr>
        <w:t xml:space="preserve"> to measure the similarity between the original and stego images. A high PSNR value and low MSE indicate excellent embedding quality, confirming that no visible distortion has occurred. These metrics are calculated instantly and displayed to the user along with the recovered message. The output module also allows users to save the stego image, recovered message, and log details for documentation or further analysis. Furthermore, system performance parameters like processing time and embedding efficiency are shown to help users understand computational impact. The clear presentation of quantitative and qualitative results makes this block an essential component for transparency, validation, and user satisfaction.</w:t>
      </w:r>
    </w:p>
    <w:p w14:paraId="3E6F3F74" w14:textId="77777777" w:rsidR="007D72EA" w:rsidRDefault="007D72EA" w:rsidP="00702FD0">
      <w:pPr>
        <w:tabs>
          <w:tab w:val="left" w:pos="1950"/>
        </w:tabs>
        <w:rPr>
          <w:rFonts w:ascii="Times New Roman" w:hAnsi="Times New Roman" w:cs="Times New Roman"/>
          <w:sz w:val="24"/>
          <w:szCs w:val="24"/>
        </w:rPr>
      </w:pPr>
    </w:p>
    <w:p w14:paraId="05640494" w14:textId="77777777" w:rsidR="007D72EA" w:rsidRDefault="007D72EA" w:rsidP="00702FD0">
      <w:pPr>
        <w:tabs>
          <w:tab w:val="left" w:pos="1950"/>
        </w:tabs>
        <w:rPr>
          <w:rFonts w:ascii="Times New Roman" w:hAnsi="Times New Roman" w:cs="Times New Roman"/>
          <w:sz w:val="24"/>
          <w:szCs w:val="24"/>
        </w:rPr>
      </w:pPr>
    </w:p>
    <w:p w14:paraId="35495EAD" w14:textId="77777777" w:rsidR="007D72EA" w:rsidRDefault="007D72EA" w:rsidP="00702FD0">
      <w:pPr>
        <w:tabs>
          <w:tab w:val="left" w:pos="1950"/>
        </w:tabs>
        <w:rPr>
          <w:rFonts w:ascii="Times New Roman" w:hAnsi="Times New Roman" w:cs="Times New Roman"/>
          <w:sz w:val="24"/>
          <w:szCs w:val="24"/>
        </w:rPr>
      </w:pPr>
    </w:p>
    <w:p w14:paraId="5A8B45AA" w14:textId="77777777" w:rsidR="007D72EA" w:rsidRDefault="007D72EA" w:rsidP="00702FD0">
      <w:pPr>
        <w:tabs>
          <w:tab w:val="left" w:pos="1950"/>
        </w:tabs>
        <w:rPr>
          <w:rFonts w:ascii="Times New Roman" w:hAnsi="Times New Roman" w:cs="Times New Roman"/>
          <w:sz w:val="24"/>
          <w:szCs w:val="24"/>
        </w:rPr>
      </w:pPr>
    </w:p>
    <w:p w14:paraId="0C7E1554" w14:textId="77777777" w:rsidR="007D72EA" w:rsidRDefault="007D72EA" w:rsidP="00702FD0">
      <w:pPr>
        <w:tabs>
          <w:tab w:val="left" w:pos="1950"/>
        </w:tabs>
        <w:rPr>
          <w:rFonts w:ascii="Times New Roman" w:hAnsi="Times New Roman" w:cs="Times New Roman"/>
          <w:sz w:val="24"/>
          <w:szCs w:val="24"/>
        </w:rPr>
      </w:pPr>
    </w:p>
    <w:p w14:paraId="4208B758" w14:textId="77777777" w:rsidR="007D72EA" w:rsidRDefault="007D72EA" w:rsidP="00702FD0">
      <w:pPr>
        <w:tabs>
          <w:tab w:val="left" w:pos="1950"/>
        </w:tabs>
        <w:rPr>
          <w:rFonts w:ascii="Times New Roman" w:hAnsi="Times New Roman" w:cs="Times New Roman"/>
          <w:sz w:val="24"/>
          <w:szCs w:val="24"/>
        </w:rPr>
      </w:pPr>
    </w:p>
    <w:p w14:paraId="45E70C5A" w14:textId="5558E55B" w:rsidR="007D72EA" w:rsidRPr="007D72EA" w:rsidRDefault="007D72EA" w:rsidP="007D72EA">
      <w:pPr>
        <w:tabs>
          <w:tab w:val="left" w:pos="1950"/>
        </w:tabs>
        <w:spacing w:line="360" w:lineRule="auto"/>
        <w:jc w:val="both"/>
        <w:rPr>
          <w:rFonts w:ascii="Times New Roman" w:hAnsi="Times New Roman" w:cs="Times New Roman"/>
          <w:b/>
          <w:bCs/>
          <w:sz w:val="28"/>
          <w:szCs w:val="28"/>
        </w:rPr>
      </w:pPr>
      <w:r w:rsidRPr="007D72EA">
        <w:rPr>
          <w:rFonts w:ascii="Times New Roman" w:hAnsi="Times New Roman" w:cs="Times New Roman"/>
          <w:b/>
          <w:bCs/>
          <w:sz w:val="28"/>
          <w:szCs w:val="28"/>
        </w:rPr>
        <w:lastRenderedPageBreak/>
        <w:t>HARDWARE REQUIREMENTS</w:t>
      </w:r>
    </w:p>
    <w:p w14:paraId="4BD1A7E5"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The performance of the proposed steganography system largely depends on the computing hardware used to execute the image encryption and decryption operations. Since the project involves image processing, memory allocation, and GUI rendering, a mid-range computer setup is sufficient to achieve smooth performance. The following table summarizes the minimum and recommended hardware configurations required to run the system efficiently.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3332"/>
        <w:gridCol w:w="4401"/>
      </w:tblGrid>
      <w:tr w:rsidR="007D72EA" w:rsidRPr="007D72EA" w14:paraId="25C4B926" w14:textId="77777777" w:rsidTr="007D72EA">
        <w:trPr>
          <w:tblHeader/>
          <w:tblCellSpacing w:w="15" w:type="dxa"/>
        </w:trPr>
        <w:tc>
          <w:tcPr>
            <w:tcW w:w="0" w:type="auto"/>
            <w:vAlign w:val="center"/>
            <w:hideMark/>
          </w:tcPr>
          <w:p w14:paraId="4522D5CE"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Component</w:t>
            </w:r>
          </w:p>
        </w:tc>
        <w:tc>
          <w:tcPr>
            <w:tcW w:w="0" w:type="auto"/>
            <w:vAlign w:val="center"/>
            <w:hideMark/>
          </w:tcPr>
          <w:p w14:paraId="647122F7"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Minimum Requirement</w:t>
            </w:r>
          </w:p>
        </w:tc>
        <w:tc>
          <w:tcPr>
            <w:tcW w:w="0" w:type="auto"/>
            <w:vAlign w:val="center"/>
            <w:hideMark/>
          </w:tcPr>
          <w:p w14:paraId="6357437B"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Recommended Requirement</w:t>
            </w:r>
          </w:p>
        </w:tc>
      </w:tr>
      <w:tr w:rsidR="007D72EA" w:rsidRPr="007D72EA" w14:paraId="30A92D4B" w14:textId="77777777" w:rsidTr="007D72EA">
        <w:trPr>
          <w:tblCellSpacing w:w="15" w:type="dxa"/>
        </w:trPr>
        <w:tc>
          <w:tcPr>
            <w:tcW w:w="0" w:type="auto"/>
            <w:vAlign w:val="center"/>
            <w:hideMark/>
          </w:tcPr>
          <w:p w14:paraId="06FFBD2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Processor (CPU)</w:t>
            </w:r>
          </w:p>
        </w:tc>
        <w:tc>
          <w:tcPr>
            <w:tcW w:w="0" w:type="auto"/>
            <w:vAlign w:val="center"/>
            <w:hideMark/>
          </w:tcPr>
          <w:p w14:paraId="1C0731B2"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Intel Core i3, 2.0 GHz or equivalent</w:t>
            </w:r>
          </w:p>
        </w:tc>
        <w:tc>
          <w:tcPr>
            <w:tcW w:w="0" w:type="auto"/>
            <w:vAlign w:val="center"/>
            <w:hideMark/>
          </w:tcPr>
          <w:p w14:paraId="5B0A2E9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Intel Core i5/i7, 3.0 GHz or higher</w:t>
            </w:r>
          </w:p>
        </w:tc>
      </w:tr>
      <w:tr w:rsidR="007D72EA" w:rsidRPr="007D72EA" w14:paraId="50FD268E" w14:textId="77777777" w:rsidTr="007D72EA">
        <w:trPr>
          <w:tblCellSpacing w:w="15" w:type="dxa"/>
        </w:trPr>
        <w:tc>
          <w:tcPr>
            <w:tcW w:w="0" w:type="auto"/>
            <w:vAlign w:val="center"/>
            <w:hideMark/>
          </w:tcPr>
          <w:p w14:paraId="653B6E0F"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Memory (RAM)</w:t>
            </w:r>
          </w:p>
        </w:tc>
        <w:tc>
          <w:tcPr>
            <w:tcW w:w="0" w:type="auto"/>
            <w:vAlign w:val="center"/>
            <w:hideMark/>
          </w:tcPr>
          <w:p w14:paraId="33FA312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4 GB</w:t>
            </w:r>
          </w:p>
        </w:tc>
        <w:tc>
          <w:tcPr>
            <w:tcW w:w="0" w:type="auto"/>
            <w:vAlign w:val="center"/>
            <w:hideMark/>
          </w:tcPr>
          <w:p w14:paraId="203CA11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8 GB or above</w:t>
            </w:r>
          </w:p>
        </w:tc>
      </w:tr>
      <w:tr w:rsidR="007D72EA" w:rsidRPr="007D72EA" w14:paraId="25BFEC4A" w14:textId="77777777" w:rsidTr="007D72EA">
        <w:trPr>
          <w:tblCellSpacing w:w="15" w:type="dxa"/>
        </w:trPr>
        <w:tc>
          <w:tcPr>
            <w:tcW w:w="0" w:type="auto"/>
            <w:vAlign w:val="center"/>
            <w:hideMark/>
          </w:tcPr>
          <w:p w14:paraId="1ABCF3B3"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Hard Disk</w:t>
            </w:r>
          </w:p>
        </w:tc>
        <w:tc>
          <w:tcPr>
            <w:tcW w:w="0" w:type="auto"/>
            <w:vAlign w:val="center"/>
            <w:hideMark/>
          </w:tcPr>
          <w:p w14:paraId="5DDDD2E5"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500 MB free space</w:t>
            </w:r>
          </w:p>
        </w:tc>
        <w:tc>
          <w:tcPr>
            <w:tcW w:w="0" w:type="auto"/>
            <w:vAlign w:val="center"/>
            <w:hideMark/>
          </w:tcPr>
          <w:p w14:paraId="21F0963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2 GB free space for large datasets</w:t>
            </w:r>
          </w:p>
        </w:tc>
      </w:tr>
      <w:tr w:rsidR="007D72EA" w:rsidRPr="007D72EA" w14:paraId="3B4FF4F7" w14:textId="77777777" w:rsidTr="007D72EA">
        <w:trPr>
          <w:tblCellSpacing w:w="15" w:type="dxa"/>
        </w:trPr>
        <w:tc>
          <w:tcPr>
            <w:tcW w:w="0" w:type="auto"/>
            <w:vAlign w:val="center"/>
            <w:hideMark/>
          </w:tcPr>
          <w:p w14:paraId="4ED895B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Graphics Card (GPU)</w:t>
            </w:r>
          </w:p>
        </w:tc>
        <w:tc>
          <w:tcPr>
            <w:tcW w:w="0" w:type="auto"/>
            <w:vAlign w:val="center"/>
            <w:hideMark/>
          </w:tcPr>
          <w:p w14:paraId="65F48E94"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Integrated Intel HD Graphics</w:t>
            </w:r>
          </w:p>
        </w:tc>
        <w:tc>
          <w:tcPr>
            <w:tcW w:w="0" w:type="auto"/>
            <w:vAlign w:val="center"/>
            <w:hideMark/>
          </w:tcPr>
          <w:p w14:paraId="720EC2B1"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Dedicated GPU (NVIDIA GTX 1050 or above)</w:t>
            </w:r>
          </w:p>
        </w:tc>
      </w:tr>
      <w:tr w:rsidR="007D72EA" w:rsidRPr="007D72EA" w14:paraId="2C036065" w14:textId="77777777" w:rsidTr="007D72EA">
        <w:trPr>
          <w:tblCellSpacing w:w="15" w:type="dxa"/>
        </w:trPr>
        <w:tc>
          <w:tcPr>
            <w:tcW w:w="0" w:type="auto"/>
            <w:vAlign w:val="center"/>
            <w:hideMark/>
          </w:tcPr>
          <w:p w14:paraId="05757A8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Display</w:t>
            </w:r>
          </w:p>
        </w:tc>
        <w:tc>
          <w:tcPr>
            <w:tcW w:w="0" w:type="auto"/>
            <w:vAlign w:val="center"/>
            <w:hideMark/>
          </w:tcPr>
          <w:p w14:paraId="06EA5BDF"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1280 × 720 resolution</w:t>
            </w:r>
          </w:p>
        </w:tc>
        <w:tc>
          <w:tcPr>
            <w:tcW w:w="0" w:type="auto"/>
            <w:vAlign w:val="center"/>
            <w:hideMark/>
          </w:tcPr>
          <w:p w14:paraId="67D330C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1920 × 1080 Full HD display</w:t>
            </w:r>
          </w:p>
        </w:tc>
      </w:tr>
      <w:tr w:rsidR="007D72EA" w:rsidRPr="007D72EA" w14:paraId="2ACE5D9D" w14:textId="77777777" w:rsidTr="007D72EA">
        <w:trPr>
          <w:tblCellSpacing w:w="15" w:type="dxa"/>
        </w:trPr>
        <w:tc>
          <w:tcPr>
            <w:tcW w:w="0" w:type="auto"/>
            <w:vAlign w:val="center"/>
            <w:hideMark/>
          </w:tcPr>
          <w:p w14:paraId="1895C036"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Input Devices</w:t>
            </w:r>
          </w:p>
        </w:tc>
        <w:tc>
          <w:tcPr>
            <w:tcW w:w="0" w:type="auto"/>
            <w:vAlign w:val="center"/>
            <w:hideMark/>
          </w:tcPr>
          <w:p w14:paraId="43FB8FF7"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Keyboard, Mouse</w:t>
            </w:r>
          </w:p>
        </w:tc>
        <w:tc>
          <w:tcPr>
            <w:tcW w:w="0" w:type="auto"/>
            <w:vAlign w:val="center"/>
            <w:hideMark/>
          </w:tcPr>
          <w:p w14:paraId="24CEC0FD"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Keyboard, Mouse (with scroll support)</w:t>
            </w:r>
          </w:p>
        </w:tc>
      </w:tr>
      <w:tr w:rsidR="007D72EA" w:rsidRPr="007D72EA" w14:paraId="5423E7A1" w14:textId="77777777" w:rsidTr="007D72EA">
        <w:trPr>
          <w:tblCellSpacing w:w="15" w:type="dxa"/>
        </w:trPr>
        <w:tc>
          <w:tcPr>
            <w:tcW w:w="0" w:type="auto"/>
            <w:vAlign w:val="center"/>
            <w:hideMark/>
          </w:tcPr>
          <w:p w14:paraId="49EA104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Operating System</w:t>
            </w:r>
          </w:p>
        </w:tc>
        <w:tc>
          <w:tcPr>
            <w:tcW w:w="0" w:type="auto"/>
            <w:vAlign w:val="center"/>
            <w:hideMark/>
          </w:tcPr>
          <w:p w14:paraId="337E3447"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Windows 8 / 10 / 11</w:t>
            </w:r>
          </w:p>
        </w:tc>
        <w:tc>
          <w:tcPr>
            <w:tcW w:w="0" w:type="auto"/>
            <w:vAlign w:val="center"/>
            <w:hideMark/>
          </w:tcPr>
          <w:p w14:paraId="0BA85725"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Windows 10 (64-bit) or Linux Ubuntu 20.04</w:t>
            </w:r>
          </w:p>
        </w:tc>
      </w:tr>
      <w:tr w:rsidR="007D72EA" w:rsidRPr="007D72EA" w14:paraId="3620C48B" w14:textId="77777777" w:rsidTr="007D72EA">
        <w:trPr>
          <w:tblCellSpacing w:w="15" w:type="dxa"/>
        </w:trPr>
        <w:tc>
          <w:tcPr>
            <w:tcW w:w="0" w:type="auto"/>
            <w:vAlign w:val="center"/>
            <w:hideMark/>
          </w:tcPr>
          <w:p w14:paraId="0079E661"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Additional Peripherals</w:t>
            </w:r>
          </w:p>
        </w:tc>
        <w:tc>
          <w:tcPr>
            <w:tcW w:w="0" w:type="auto"/>
            <w:vAlign w:val="center"/>
            <w:hideMark/>
          </w:tcPr>
          <w:p w14:paraId="5F87D76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None</w:t>
            </w:r>
          </w:p>
        </w:tc>
        <w:tc>
          <w:tcPr>
            <w:tcW w:w="0" w:type="auto"/>
            <w:vAlign w:val="center"/>
            <w:hideMark/>
          </w:tcPr>
          <w:p w14:paraId="795E6A4B"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Webcam (for future upgrades), External Storage</w:t>
            </w:r>
          </w:p>
        </w:tc>
      </w:tr>
    </w:tbl>
    <w:p w14:paraId="2220E7BB"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proposed system is not hardware-intensive but benefits from a </w:t>
      </w:r>
      <w:r w:rsidRPr="007D72EA">
        <w:rPr>
          <w:rFonts w:ascii="Times New Roman" w:hAnsi="Times New Roman" w:cs="Times New Roman"/>
          <w:b/>
          <w:bCs/>
          <w:sz w:val="24"/>
          <w:szCs w:val="24"/>
        </w:rPr>
        <w:t>multi-core processor</w:t>
      </w:r>
      <w:r w:rsidRPr="007D72EA">
        <w:rPr>
          <w:rFonts w:ascii="Times New Roman" w:hAnsi="Times New Roman" w:cs="Times New Roman"/>
          <w:sz w:val="24"/>
          <w:szCs w:val="24"/>
        </w:rPr>
        <w:t xml:space="preserve"> and adequate RAM for smooth handling of image arrays during pixel embedding. The availability of a </w:t>
      </w:r>
      <w:r w:rsidRPr="007D72EA">
        <w:rPr>
          <w:rFonts w:ascii="Times New Roman" w:hAnsi="Times New Roman" w:cs="Times New Roman"/>
          <w:b/>
          <w:bCs/>
          <w:sz w:val="24"/>
          <w:szCs w:val="24"/>
        </w:rPr>
        <w:t>dedicated GPU</w:t>
      </w:r>
      <w:r w:rsidRPr="007D72EA">
        <w:rPr>
          <w:rFonts w:ascii="Times New Roman" w:hAnsi="Times New Roman" w:cs="Times New Roman"/>
          <w:sz w:val="24"/>
          <w:szCs w:val="24"/>
        </w:rPr>
        <w:t xml:space="preserve"> enhances the speed of histogram and FFT visualizations. Furthermore, a full HD display provides better clarity when comparing original and stego images side-by-side.</w:t>
      </w:r>
    </w:p>
    <w:p w14:paraId="6366C59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For academic and research environments, even a standard personal laptop with basic specifications can execute the application efficiently. However, higher configurations are preferred for testing large datasets or integrating additional modules such as video or audio steganography. The lightweight nature of Python ensures minimal hardware dependency, enabling smooth portability across different systems.</w:t>
      </w:r>
    </w:p>
    <w:p w14:paraId="227F4426" w14:textId="77777777" w:rsidR="007D72EA" w:rsidRDefault="007D72EA" w:rsidP="00702FD0">
      <w:pPr>
        <w:tabs>
          <w:tab w:val="left" w:pos="1950"/>
        </w:tabs>
        <w:rPr>
          <w:rFonts w:ascii="Times New Roman" w:hAnsi="Times New Roman" w:cs="Times New Roman"/>
          <w:sz w:val="24"/>
          <w:szCs w:val="24"/>
        </w:rPr>
      </w:pPr>
    </w:p>
    <w:p w14:paraId="5305E179" w14:textId="089D8A45" w:rsidR="007D72EA" w:rsidRPr="007D72EA" w:rsidRDefault="007D72EA" w:rsidP="007D72EA">
      <w:pPr>
        <w:tabs>
          <w:tab w:val="left" w:pos="1950"/>
        </w:tabs>
        <w:rPr>
          <w:rFonts w:ascii="Times New Roman" w:hAnsi="Times New Roman" w:cs="Times New Roman"/>
          <w:b/>
          <w:bCs/>
          <w:sz w:val="24"/>
          <w:szCs w:val="24"/>
        </w:rPr>
      </w:pPr>
      <w:r w:rsidRPr="007D72EA">
        <w:rPr>
          <w:rFonts w:ascii="Times New Roman" w:hAnsi="Times New Roman" w:cs="Times New Roman"/>
          <w:b/>
          <w:bCs/>
          <w:sz w:val="24"/>
          <w:szCs w:val="24"/>
        </w:rPr>
        <w:lastRenderedPageBreak/>
        <w:t>SOFTWARE REQUIREMENTS</w:t>
      </w:r>
    </w:p>
    <w:p w14:paraId="23A7AF6F"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software environment plays a crucial role in executing the steganographic algorithms, graphical rendering, and image analysis. The proposed system utilizes </w:t>
      </w:r>
      <w:r w:rsidRPr="007D72EA">
        <w:rPr>
          <w:rFonts w:ascii="Times New Roman" w:hAnsi="Times New Roman" w:cs="Times New Roman"/>
          <w:b/>
          <w:bCs/>
          <w:sz w:val="24"/>
          <w:szCs w:val="24"/>
        </w:rPr>
        <w:t>Python</w:t>
      </w:r>
      <w:r w:rsidRPr="007D72EA">
        <w:rPr>
          <w:rFonts w:ascii="Times New Roman" w:hAnsi="Times New Roman" w:cs="Times New Roman"/>
          <w:sz w:val="24"/>
          <w:szCs w:val="24"/>
        </w:rPr>
        <w:t xml:space="preserve"> as its core development language, chosen for its flexibility, open-source libraries, and vast community support. The project integrates several Python packages for GUI development, image processing, visualization, and numerical computation.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1"/>
        <w:gridCol w:w="4841"/>
        <w:gridCol w:w="1972"/>
      </w:tblGrid>
      <w:tr w:rsidR="007D72EA" w:rsidRPr="007D72EA" w14:paraId="1A93181F" w14:textId="77777777" w:rsidTr="007D72EA">
        <w:trPr>
          <w:tblHeader/>
          <w:tblCellSpacing w:w="15" w:type="dxa"/>
        </w:trPr>
        <w:tc>
          <w:tcPr>
            <w:tcW w:w="0" w:type="auto"/>
            <w:vAlign w:val="center"/>
            <w:hideMark/>
          </w:tcPr>
          <w:p w14:paraId="7301EBF2"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Software Component</w:t>
            </w:r>
          </w:p>
        </w:tc>
        <w:tc>
          <w:tcPr>
            <w:tcW w:w="0" w:type="auto"/>
            <w:vAlign w:val="center"/>
            <w:hideMark/>
          </w:tcPr>
          <w:p w14:paraId="2BC58CB7"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Description / Purpose</w:t>
            </w:r>
          </w:p>
        </w:tc>
        <w:tc>
          <w:tcPr>
            <w:tcW w:w="0" w:type="auto"/>
            <w:vAlign w:val="center"/>
            <w:hideMark/>
          </w:tcPr>
          <w:p w14:paraId="54B40E3D" w14:textId="77777777"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Version</w:t>
            </w:r>
          </w:p>
        </w:tc>
      </w:tr>
      <w:tr w:rsidR="007D72EA" w:rsidRPr="007D72EA" w14:paraId="6C01E7FD" w14:textId="77777777" w:rsidTr="007D72EA">
        <w:trPr>
          <w:tblCellSpacing w:w="15" w:type="dxa"/>
        </w:trPr>
        <w:tc>
          <w:tcPr>
            <w:tcW w:w="0" w:type="auto"/>
            <w:vAlign w:val="center"/>
            <w:hideMark/>
          </w:tcPr>
          <w:p w14:paraId="18112E9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Operating System</w:t>
            </w:r>
          </w:p>
        </w:tc>
        <w:tc>
          <w:tcPr>
            <w:tcW w:w="0" w:type="auto"/>
            <w:vAlign w:val="center"/>
            <w:hideMark/>
          </w:tcPr>
          <w:p w14:paraId="663400DC"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Windows 10 / 11 or Ubuntu 20.04 LTS</w:t>
            </w:r>
          </w:p>
        </w:tc>
        <w:tc>
          <w:tcPr>
            <w:tcW w:w="0" w:type="auto"/>
            <w:vAlign w:val="center"/>
            <w:hideMark/>
          </w:tcPr>
          <w:p w14:paraId="7411DAC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Any recent version</w:t>
            </w:r>
          </w:p>
        </w:tc>
      </w:tr>
      <w:tr w:rsidR="007D72EA" w:rsidRPr="007D72EA" w14:paraId="623EC199" w14:textId="77777777" w:rsidTr="007D72EA">
        <w:trPr>
          <w:tblCellSpacing w:w="15" w:type="dxa"/>
        </w:trPr>
        <w:tc>
          <w:tcPr>
            <w:tcW w:w="0" w:type="auto"/>
            <w:vAlign w:val="center"/>
            <w:hideMark/>
          </w:tcPr>
          <w:p w14:paraId="202DD903"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Programming Language</w:t>
            </w:r>
          </w:p>
        </w:tc>
        <w:tc>
          <w:tcPr>
            <w:tcW w:w="0" w:type="auto"/>
            <w:vAlign w:val="center"/>
            <w:hideMark/>
          </w:tcPr>
          <w:p w14:paraId="19EB048F"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Python (Primary Implementation)</w:t>
            </w:r>
          </w:p>
        </w:tc>
        <w:tc>
          <w:tcPr>
            <w:tcW w:w="0" w:type="auto"/>
            <w:vAlign w:val="center"/>
            <w:hideMark/>
          </w:tcPr>
          <w:p w14:paraId="681AABD4"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Python 3.8 or above</w:t>
            </w:r>
          </w:p>
        </w:tc>
      </w:tr>
      <w:tr w:rsidR="007D72EA" w:rsidRPr="007D72EA" w14:paraId="103A7BF2" w14:textId="77777777" w:rsidTr="007D72EA">
        <w:trPr>
          <w:tblCellSpacing w:w="15" w:type="dxa"/>
        </w:trPr>
        <w:tc>
          <w:tcPr>
            <w:tcW w:w="0" w:type="auto"/>
            <w:vAlign w:val="center"/>
            <w:hideMark/>
          </w:tcPr>
          <w:p w14:paraId="1C9605C4"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GUI Framework</w:t>
            </w:r>
          </w:p>
        </w:tc>
        <w:tc>
          <w:tcPr>
            <w:tcW w:w="0" w:type="auto"/>
            <w:vAlign w:val="center"/>
            <w:hideMark/>
          </w:tcPr>
          <w:p w14:paraId="4267FB5B"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CustomTkinter for Modern User Interface</w:t>
            </w:r>
          </w:p>
        </w:tc>
        <w:tc>
          <w:tcPr>
            <w:tcW w:w="0" w:type="auto"/>
            <w:vAlign w:val="center"/>
            <w:hideMark/>
          </w:tcPr>
          <w:p w14:paraId="2A22B304"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v5.2 or latest</w:t>
            </w:r>
          </w:p>
        </w:tc>
      </w:tr>
      <w:tr w:rsidR="007D72EA" w:rsidRPr="007D72EA" w14:paraId="6FF8D532" w14:textId="77777777" w:rsidTr="007D72EA">
        <w:trPr>
          <w:tblCellSpacing w:w="15" w:type="dxa"/>
        </w:trPr>
        <w:tc>
          <w:tcPr>
            <w:tcW w:w="0" w:type="auto"/>
            <w:vAlign w:val="center"/>
            <w:hideMark/>
          </w:tcPr>
          <w:p w14:paraId="2EB19E13"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Image Processing Library</w:t>
            </w:r>
          </w:p>
        </w:tc>
        <w:tc>
          <w:tcPr>
            <w:tcW w:w="0" w:type="auto"/>
            <w:vAlign w:val="center"/>
            <w:hideMark/>
          </w:tcPr>
          <w:p w14:paraId="6F0A0A5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PIL (Python Imaging Library) / Pillow</w:t>
            </w:r>
          </w:p>
        </w:tc>
        <w:tc>
          <w:tcPr>
            <w:tcW w:w="0" w:type="auto"/>
            <w:vAlign w:val="center"/>
            <w:hideMark/>
          </w:tcPr>
          <w:p w14:paraId="6F3C1B86"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v9.0 or above</w:t>
            </w:r>
          </w:p>
        </w:tc>
      </w:tr>
      <w:tr w:rsidR="007D72EA" w:rsidRPr="007D72EA" w14:paraId="29E41DFB" w14:textId="77777777" w:rsidTr="007D72EA">
        <w:trPr>
          <w:tblCellSpacing w:w="15" w:type="dxa"/>
        </w:trPr>
        <w:tc>
          <w:tcPr>
            <w:tcW w:w="0" w:type="auto"/>
            <w:vAlign w:val="center"/>
            <w:hideMark/>
          </w:tcPr>
          <w:p w14:paraId="3817C032"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Numerical Computation</w:t>
            </w:r>
          </w:p>
        </w:tc>
        <w:tc>
          <w:tcPr>
            <w:tcW w:w="0" w:type="auto"/>
            <w:vAlign w:val="center"/>
            <w:hideMark/>
          </w:tcPr>
          <w:p w14:paraId="023520B3"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NumPy for Array &amp; Matrix Operations</w:t>
            </w:r>
          </w:p>
        </w:tc>
        <w:tc>
          <w:tcPr>
            <w:tcW w:w="0" w:type="auto"/>
            <w:vAlign w:val="center"/>
            <w:hideMark/>
          </w:tcPr>
          <w:p w14:paraId="4B34210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v1.25 or above</w:t>
            </w:r>
          </w:p>
        </w:tc>
      </w:tr>
      <w:tr w:rsidR="007D72EA" w:rsidRPr="007D72EA" w14:paraId="04F37083" w14:textId="77777777" w:rsidTr="007D72EA">
        <w:trPr>
          <w:tblCellSpacing w:w="15" w:type="dxa"/>
        </w:trPr>
        <w:tc>
          <w:tcPr>
            <w:tcW w:w="0" w:type="auto"/>
            <w:vAlign w:val="center"/>
            <w:hideMark/>
          </w:tcPr>
          <w:p w14:paraId="2F5EEA25"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Data Visualization</w:t>
            </w:r>
          </w:p>
        </w:tc>
        <w:tc>
          <w:tcPr>
            <w:tcW w:w="0" w:type="auto"/>
            <w:vAlign w:val="center"/>
            <w:hideMark/>
          </w:tcPr>
          <w:p w14:paraId="67495D9D"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Matplotlib for Histogram &amp; FFT Display</w:t>
            </w:r>
          </w:p>
        </w:tc>
        <w:tc>
          <w:tcPr>
            <w:tcW w:w="0" w:type="auto"/>
            <w:vAlign w:val="center"/>
            <w:hideMark/>
          </w:tcPr>
          <w:p w14:paraId="04993784"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v3.8 or above</w:t>
            </w:r>
          </w:p>
        </w:tc>
      </w:tr>
      <w:tr w:rsidR="007D72EA" w:rsidRPr="007D72EA" w14:paraId="68DBCA6D" w14:textId="77777777" w:rsidTr="007D72EA">
        <w:trPr>
          <w:tblCellSpacing w:w="15" w:type="dxa"/>
        </w:trPr>
        <w:tc>
          <w:tcPr>
            <w:tcW w:w="0" w:type="auto"/>
            <w:vAlign w:val="center"/>
            <w:hideMark/>
          </w:tcPr>
          <w:p w14:paraId="0A3015D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Encryption / Randomization</w:t>
            </w:r>
          </w:p>
        </w:tc>
        <w:tc>
          <w:tcPr>
            <w:tcW w:w="0" w:type="auto"/>
            <w:vAlign w:val="center"/>
            <w:hideMark/>
          </w:tcPr>
          <w:p w14:paraId="71C311E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Random, BinASCII, OS modules</w:t>
            </w:r>
          </w:p>
        </w:tc>
        <w:tc>
          <w:tcPr>
            <w:tcW w:w="0" w:type="auto"/>
            <w:vAlign w:val="center"/>
            <w:hideMark/>
          </w:tcPr>
          <w:p w14:paraId="6391BBB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Built-in</w:t>
            </w:r>
          </w:p>
        </w:tc>
      </w:tr>
      <w:tr w:rsidR="007D72EA" w:rsidRPr="007D72EA" w14:paraId="7748FCF1" w14:textId="77777777" w:rsidTr="007D72EA">
        <w:trPr>
          <w:tblCellSpacing w:w="15" w:type="dxa"/>
        </w:trPr>
        <w:tc>
          <w:tcPr>
            <w:tcW w:w="0" w:type="auto"/>
            <w:vAlign w:val="center"/>
            <w:hideMark/>
          </w:tcPr>
          <w:p w14:paraId="52F19B1A"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Error Handling and Debugging</w:t>
            </w:r>
          </w:p>
        </w:tc>
        <w:tc>
          <w:tcPr>
            <w:tcW w:w="0" w:type="auto"/>
            <w:vAlign w:val="center"/>
            <w:hideMark/>
          </w:tcPr>
          <w:p w14:paraId="19D816AE"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Traceback and JSON for logging and configuration</w:t>
            </w:r>
          </w:p>
        </w:tc>
        <w:tc>
          <w:tcPr>
            <w:tcW w:w="0" w:type="auto"/>
            <w:vAlign w:val="center"/>
            <w:hideMark/>
          </w:tcPr>
          <w:p w14:paraId="11EAC9B6"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Built-in</w:t>
            </w:r>
          </w:p>
        </w:tc>
      </w:tr>
      <w:tr w:rsidR="007D72EA" w:rsidRPr="007D72EA" w14:paraId="2E88CEAD" w14:textId="77777777" w:rsidTr="007D72EA">
        <w:trPr>
          <w:tblCellSpacing w:w="15" w:type="dxa"/>
        </w:trPr>
        <w:tc>
          <w:tcPr>
            <w:tcW w:w="0" w:type="auto"/>
            <w:vAlign w:val="center"/>
            <w:hideMark/>
          </w:tcPr>
          <w:p w14:paraId="461CA1BC"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IDE / Editor</w:t>
            </w:r>
          </w:p>
        </w:tc>
        <w:tc>
          <w:tcPr>
            <w:tcW w:w="0" w:type="auto"/>
            <w:vAlign w:val="center"/>
            <w:hideMark/>
          </w:tcPr>
          <w:p w14:paraId="5375909F"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Visual Studio Code / PyCharm / Jupyter</w:t>
            </w:r>
          </w:p>
        </w:tc>
        <w:tc>
          <w:tcPr>
            <w:tcW w:w="0" w:type="auto"/>
            <w:vAlign w:val="center"/>
            <w:hideMark/>
          </w:tcPr>
          <w:p w14:paraId="603A101B"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Latest</w:t>
            </w:r>
          </w:p>
        </w:tc>
      </w:tr>
      <w:tr w:rsidR="007D72EA" w:rsidRPr="007D72EA" w14:paraId="5C9F629D" w14:textId="77777777" w:rsidTr="007D72EA">
        <w:trPr>
          <w:tblCellSpacing w:w="15" w:type="dxa"/>
        </w:trPr>
        <w:tc>
          <w:tcPr>
            <w:tcW w:w="0" w:type="auto"/>
            <w:vAlign w:val="center"/>
            <w:hideMark/>
          </w:tcPr>
          <w:p w14:paraId="516D87C8"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Version Control (optional)</w:t>
            </w:r>
          </w:p>
        </w:tc>
        <w:tc>
          <w:tcPr>
            <w:tcW w:w="0" w:type="auto"/>
            <w:vAlign w:val="center"/>
            <w:hideMark/>
          </w:tcPr>
          <w:p w14:paraId="71FEE1B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Git / GitHub</w:t>
            </w:r>
          </w:p>
        </w:tc>
        <w:tc>
          <w:tcPr>
            <w:tcW w:w="0" w:type="auto"/>
            <w:vAlign w:val="center"/>
            <w:hideMark/>
          </w:tcPr>
          <w:p w14:paraId="5A251B91"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Latest stable release</w:t>
            </w:r>
          </w:p>
        </w:tc>
      </w:tr>
    </w:tbl>
    <w:p w14:paraId="51375751"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6997122D" w14:textId="397ED17C"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w:t>
      </w:r>
      <w:r w:rsidRPr="007D72EA">
        <w:rPr>
          <w:rFonts w:ascii="Times New Roman" w:hAnsi="Times New Roman" w:cs="Times New Roman"/>
          <w:b/>
          <w:bCs/>
          <w:sz w:val="24"/>
          <w:szCs w:val="24"/>
        </w:rPr>
        <w:t>CustomTkinter</w:t>
      </w:r>
      <w:r w:rsidRPr="007D72EA">
        <w:rPr>
          <w:rFonts w:ascii="Times New Roman" w:hAnsi="Times New Roman" w:cs="Times New Roman"/>
          <w:sz w:val="24"/>
          <w:szCs w:val="24"/>
        </w:rPr>
        <w:t xml:space="preserve"> framework provides a more advanced and modern visual layout compared to the standard Tkinter library, giving the GUI an elegant and professional appearance. </w:t>
      </w:r>
      <w:r w:rsidRPr="007D72EA">
        <w:rPr>
          <w:rFonts w:ascii="Times New Roman" w:hAnsi="Times New Roman" w:cs="Times New Roman"/>
          <w:b/>
          <w:bCs/>
          <w:sz w:val="24"/>
          <w:szCs w:val="24"/>
        </w:rPr>
        <w:t>NumPy</w:t>
      </w:r>
      <w:r w:rsidRPr="007D72EA">
        <w:rPr>
          <w:rFonts w:ascii="Times New Roman" w:hAnsi="Times New Roman" w:cs="Times New Roman"/>
          <w:sz w:val="24"/>
          <w:szCs w:val="24"/>
        </w:rPr>
        <w:t xml:space="preserve"> ensures fast and efficient manipulation of pixel-level data arrays, while </w:t>
      </w:r>
      <w:r w:rsidRPr="007D72EA">
        <w:rPr>
          <w:rFonts w:ascii="Times New Roman" w:hAnsi="Times New Roman" w:cs="Times New Roman"/>
          <w:b/>
          <w:bCs/>
          <w:sz w:val="24"/>
          <w:szCs w:val="24"/>
        </w:rPr>
        <w:t>Pillow</w:t>
      </w:r>
      <w:r w:rsidRPr="007D72EA">
        <w:rPr>
          <w:rFonts w:ascii="Times New Roman" w:hAnsi="Times New Roman" w:cs="Times New Roman"/>
          <w:sz w:val="24"/>
          <w:szCs w:val="24"/>
        </w:rPr>
        <w:t xml:space="preserve"> handles image file conversions, loading, and saving functionalities. </w:t>
      </w:r>
      <w:r w:rsidRPr="007D72EA">
        <w:rPr>
          <w:rFonts w:ascii="Times New Roman" w:hAnsi="Times New Roman" w:cs="Times New Roman"/>
          <w:b/>
          <w:bCs/>
          <w:sz w:val="24"/>
          <w:szCs w:val="24"/>
        </w:rPr>
        <w:t>Matplotlib</w:t>
      </w:r>
      <w:r w:rsidRPr="007D72EA">
        <w:rPr>
          <w:rFonts w:ascii="Times New Roman" w:hAnsi="Times New Roman" w:cs="Times New Roman"/>
          <w:sz w:val="24"/>
          <w:szCs w:val="24"/>
        </w:rPr>
        <w:t xml:space="preserve"> supports the graphical visualization of histograms and FFT plots, making the project both analytical and user-friendly.</w:t>
      </w:r>
    </w:p>
    <w:p w14:paraId="63A12CD3" w14:textId="77777777" w:rsid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In addition to these libraries, the system employs </w:t>
      </w:r>
      <w:r w:rsidRPr="007D72EA">
        <w:rPr>
          <w:rFonts w:ascii="Times New Roman" w:hAnsi="Times New Roman" w:cs="Times New Roman"/>
          <w:b/>
          <w:bCs/>
          <w:sz w:val="24"/>
          <w:szCs w:val="24"/>
        </w:rPr>
        <w:t>OS</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Random</w:t>
      </w:r>
      <w:r w:rsidRPr="007D72EA">
        <w:rPr>
          <w:rFonts w:ascii="Times New Roman" w:hAnsi="Times New Roman" w:cs="Times New Roman"/>
          <w:sz w:val="24"/>
          <w:szCs w:val="24"/>
        </w:rPr>
        <w:t xml:space="preserve">, and </w:t>
      </w:r>
      <w:r w:rsidRPr="007D72EA">
        <w:rPr>
          <w:rFonts w:ascii="Times New Roman" w:hAnsi="Times New Roman" w:cs="Times New Roman"/>
          <w:b/>
          <w:bCs/>
          <w:sz w:val="24"/>
          <w:szCs w:val="24"/>
        </w:rPr>
        <w:t>Traceback</w:t>
      </w:r>
      <w:r w:rsidRPr="007D72EA">
        <w:rPr>
          <w:rFonts w:ascii="Times New Roman" w:hAnsi="Times New Roman" w:cs="Times New Roman"/>
          <w:sz w:val="24"/>
          <w:szCs w:val="24"/>
        </w:rPr>
        <w:t xml:space="preserve"> modules for file management, pixel randomization, and error detection respectively. The modular design allows for </w:t>
      </w:r>
      <w:r w:rsidRPr="007D72EA">
        <w:rPr>
          <w:rFonts w:ascii="Times New Roman" w:hAnsi="Times New Roman" w:cs="Times New Roman"/>
          <w:sz w:val="24"/>
          <w:szCs w:val="24"/>
        </w:rPr>
        <w:lastRenderedPageBreak/>
        <w:t xml:space="preserve">scalability, enabling easy integration of future features such as </w:t>
      </w:r>
      <w:r w:rsidRPr="007D72EA">
        <w:rPr>
          <w:rFonts w:ascii="Times New Roman" w:hAnsi="Times New Roman" w:cs="Times New Roman"/>
          <w:b/>
          <w:bCs/>
          <w:sz w:val="24"/>
          <w:szCs w:val="24"/>
        </w:rPr>
        <w:t>AES encryption</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image compression</w:t>
      </w:r>
      <w:r w:rsidRPr="007D72EA">
        <w:rPr>
          <w:rFonts w:ascii="Times New Roman" w:hAnsi="Times New Roman" w:cs="Times New Roman"/>
          <w:sz w:val="24"/>
          <w:szCs w:val="24"/>
        </w:rPr>
        <w:t xml:space="preserve">, or </w:t>
      </w:r>
      <w:r w:rsidRPr="007D72EA">
        <w:rPr>
          <w:rFonts w:ascii="Times New Roman" w:hAnsi="Times New Roman" w:cs="Times New Roman"/>
          <w:b/>
          <w:bCs/>
          <w:sz w:val="24"/>
          <w:szCs w:val="24"/>
        </w:rPr>
        <w:t>machine learning-based steganalysis</w:t>
      </w:r>
      <w:r w:rsidRPr="007D72EA">
        <w:rPr>
          <w:rFonts w:ascii="Times New Roman" w:hAnsi="Times New Roman" w:cs="Times New Roman"/>
          <w:sz w:val="24"/>
          <w:szCs w:val="24"/>
        </w:rPr>
        <w:t>.</w:t>
      </w:r>
    </w:p>
    <w:p w14:paraId="5694B554"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p>
    <w:p w14:paraId="417E3A6D" w14:textId="22943FF1" w:rsidR="007D72EA" w:rsidRPr="007D72EA" w:rsidRDefault="007D72EA" w:rsidP="007D72EA">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SOFTWARE ENVIRONMENT DESCRIPTION</w:t>
      </w:r>
    </w:p>
    <w:p w14:paraId="5DB5E45D"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proposed system operates as a </w:t>
      </w:r>
      <w:r w:rsidRPr="007D72EA">
        <w:rPr>
          <w:rFonts w:ascii="Times New Roman" w:hAnsi="Times New Roman" w:cs="Times New Roman"/>
          <w:b/>
          <w:bCs/>
          <w:sz w:val="24"/>
          <w:szCs w:val="24"/>
        </w:rPr>
        <w:t>standalone desktop application</w:t>
      </w:r>
      <w:r w:rsidRPr="007D72EA">
        <w:rPr>
          <w:rFonts w:ascii="Times New Roman" w:hAnsi="Times New Roman" w:cs="Times New Roman"/>
          <w:sz w:val="24"/>
          <w:szCs w:val="24"/>
        </w:rPr>
        <w:t>, eliminating the need for internet connectivity or external server dependencies. The Python interpreter acts as the execution backbone, compiling and running each module dynamically. The GUI runs in an event-driven mode, continuously responding to user interactions such as button clicks and image selections.</w:t>
      </w:r>
    </w:p>
    <w:p w14:paraId="2606B980"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During the encryption process, the system performs multiple background operations — text-to-binary conversion, bit embedding, and pixel matrix manipulation — all handled efficiently using NumPy arrays. These computations are lightweight enough to run smoothly even on mid-range systems. For visualization, Matplotlib dynamically generates histograms and FFT graphs that compare the original and stego images, offering a direct understanding of embedding effects.</w:t>
      </w:r>
    </w:p>
    <w:p w14:paraId="6B0724AF"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The decryption process functions under the same software environment, where pixel-level data is extracted and decoded back into human-readable form. If a secret key is used, the software verifies it before proceeding, ensuring message confidentiality. The use of Python’s exception-handling libraries ensures robustness against runtime errors such as unsupported formats, missing files, or corrupted data.</w:t>
      </w:r>
    </w:p>
    <w:p w14:paraId="0C174ED4" w14:textId="77777777" w:rsid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software also maintains </w:t>
      </w:r>
      <w:r w:rsidRPr="007D72EA">
        <w:rPr>
          <w:rFonts w:ascii="Times New Roman" w:hAnsi="Times New Roman" w:cs="Times New Roman"/>
          <w:b/>
          <w:bCs/>
          <w:sz w:val="24"/>
          <w:szCs w:val="24"/>
        </w:rPr>
        <w:t>data integrity and usability</w:t>
      </w:r>
      <w:r w:rsidRPr="007D72EA">
        <w:rPr>
          <w:rFonts w:ascii="Times New Roman" w:hAnsi="Times New Roman" w:cs="Times New Roman"/>
          <w:sz w:val="24"/>
          <w:szCs w:val="24"/>
        </w:rPr>
        <w:t xml:space="preserve"> by automatically saving logs and results, helping users keep a record of encrypted images and extracted messages. The cross-platform capability of Python makes it possible to deploy the same system on both Windows and Linux environments with minimal changes.</w:t>
      </w:r>
    </w:p>
    <w:p w14:paraId="2808DB0C"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7580674E"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03D051FD"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37B67A52"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29ED5D61"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0DB96F9A"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43E9C1A6"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77C16897" w14:textId="77777777" w:rsidR="007D72EA" w:rsidRDefault="007D72EA" w:rsidP="007D72EA">
      <w:pPr>
        <w:tabs>
          <w:tab w:val="left" w:pos="1950"/>
        </w:tabs>
        <w:spacing w:line="360" w:lineRule="auto"/>
        <w:jc w:val="both"/>
        <w:rPr>
          <w:rFonts w:ascii="Times New Roman" w:hAnsi="Times New Roman" w:cs="Times New Roman"/>
          <w:sz w:val="24"/>
          <w:szCs w:val="24"/>
        </w:rPr>
      </w:pPr>
    </w:p>
    <w:p w14:paraId="2A1EAF79" w14:textId="77777777" w:rsidR="007D72EA" w:rsidRPr="007D72EA" w:rsidRDefault="007D72EA" w:rsidP="007D72EA">
      <w:pPr>
        <w:tabs>
          <w:tab w:val="left" w:pos="1950"/>
        </w:tabs>
        <w:spacing w:line="360" w:lineRule="auto"/>
        <w:jc w:val="both"/>
        <w:rPr>
          <w:rFonts w:ascii="Times New Roman" w:hAnsi="Times New Roman" w:cs="Times New Roman"/>
          <w:sz w:val="24"/>
          <w:szCs w:val="24"/>
        </w:rPr>
      </w:pPr>
    </w:p>
    <w:p w14:paraId="2BA8457F" w14:textId="559B57FF" w:rsidR="007D72EA" w:rsidRDefault="007D72EA" w:rsidP="007D72EA">
      <w:pPr>
        <w:tabs>
          <w:tab w:val="left" w:pos="1950"/>
        </w:tabs>
        <w:rPr>
          <w:rFonts w:ascii="Times New Roman" w:hAnsi="Times New Roman" w:cs="Times New Roman"/>
          <w:b/>
          <w:bCs/>
          <w:sz w:val="24"/>
          <w:szCs w:val="24"/>
        </w:rPr>
      </w:pPr>
      <w:r w:rsidRPr="007D72EA">
        <w:rPr>
          <w:rFonts w:ascii="Times New Roman" w:hAnsi="Times New Roman" w:cs="Times New Roman"/>
          <w:b/>
          <w:bCs/>
          <w:sz w:val="24"/>
          <w:szCs w:val="24"/>
        </w:rPr>
        <w:t>SYSTEM CONFIGURATION SUMMARY</w:t>
      </w:r>
    </w:p>
    <w:p w14:paraId="6320F7C1" w14:textId="77777777" w:rsidR="007D72EA" w:rsidRPr="007D72EA" w:rsidRDefault="007D72EA" w:rsidP="007D72EA">
      <w:pPr>
        <w:tabs>
          <w:tab w:val="left" w:pos="1950"/>
        </w:tabs>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8"/>
        <w:gridCol w:w="5282"/>
      </w:tblGrid>
      <w:tr w:rsidR="007D72EA" w:rsidRPr="007D72EA" w14:paraId="1F755BE1" w14:textId="77777777" w:rsidTr="007D72EA">
        <w:trPr>
          <w:tblHeader/>
          <w:tblCellSpacing w:w="15" w:type="dxa"/>
        </w:trPr>
        <w:tc>
          <w:tcPr>
            <w:tcW w:w="0" w:type="auto"/>
            <w:vAlign w:val="center"/>
            <w:hideMark/>
          </w:tcPr>
          <w:p w14:paraId="717EEBA1" w14:textId="77777777" w:rsidR="007D72EA" w:rsidRPr="007D72EA" w:rsidRDefault="007D72EA" w:rsidP="007D72EA">
            <w:pPr>
              <w:tabs>
                <w:tab w:val="left" w:pos="1950"/>
              </w:tabs>
              <w:spacing w:line="360" w:lineRule="auto"/>
              <w:rPr>
                <w:rFonts w:ascii="Times New Roman" w:hAnsi="Times New Roman" w:cs="Times New Roman"/>
                <w:b/>
                <w:bCs/>
                <w:sz w:val="24"/>
                <w:szCs w:val="24"/>
              </w:rPr>
            </w:pPr>
            <w:r w:rsidRPr="007D72EA">
              <w:rPr>
                <w:rFonts w:ascii="Times New Roman" w:hAnsi="Times New Roman" w:cs="Times New Roman"/>
                <w:b/>
                <w:bCs/>
                <w:sz w:val="24"/>
                <w:szCs w:val="24"/>
              </w:rPr>
              <w:t>Category</w:t>
            </w:r>
          </w:p>
        </w:tc>
        <w:tc>
          <w:tcPr>
            <w:tcW w:w="0" w:type="auto"/>
            <w:vAlign w:val="center"/>
            <w:hideMark/>
          </w:tcPr>
          <w:p w14:paraId="2D227F2B" w14:textId="77777777" w:rsidR="007D72EA" w:rsidRPr="007D72EA" w:rsidRDefault="007D72EA" w:rsidP="007D72EA">
            <w:pPr>
              <w:tabs>
                <w:tab w:val="left" w:pos="1950"/>
              </w:tabs>
              <w:spacing w:line="360" w:lineRule="auto"/>
              <w:rPr>
                <w:rFonts w:ascii="Times New Roman" w:hAnsi="Times New Roman" w:cs="Times New Roman"/>
                <w:b/>
                <w:bCs/>
                <w:sz w:val="24"/>
                <w:szCs w:val="24"/>
              </w:rPr>
            </w:pPr>
            <w:r w:rsidRPr="007D72EA">
              <w:rPr>
                <w:rFonts w:ascii="Times New Roman" w:hAnsi="Times New Roman" w:cs="Times New Roman"/>
                <w:b/>
                <w:bCs/>
                <w:sz w:val="24"/>
                <w:szCs w:val="24"/>
              </w:rPr>
              <w:t>Description</w:t>
            </w:r>
          </w:p>
        </w:tc>
      </w:tr>
      <w:tr w:rsidR="007D72EA" w:rsidRPr="007D72EA" w14:paraId="1318E1B2" w14:textId="77777777" w:rsidTr="007D72EA">
        <w:trPr>
          <w:tblCellSpacing w:w="15" w:type="dxa"/>
        </w:trPr>
        <w:tc>
          <w:tcPr>
            <w:tcW w:w="0" w:type="auto"/>
            <w:vAlign w:val="center"/>
            <w:hideMark/>
          </w:tcPr>
          <w:p w14:paraId="7452969C"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System Type</w:t>
            </w:r>
          </w:p>
        </w:tc>
        <w:tc>
          <w:tcPr>
            <w:tcW w:w="0" w:type="auto"/>
            <w:vAlign w:val="center"/>
            <w:hideMark/>
          </w:tcPr>
          <w:p w14:paraId="1F68D0A4"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Standalone Desktop Application</w:t>
            </w:r>
          </w:p>
        </w:tc>
      </w:tr>
      <w:tr w:rsidR="007D72EA" w:rsidRPr="007D72EA" w14:paraId="5A8ADBAA" w14:textId="77777777" w:rsidTr="007D72EA">
        <w:trPr>
          <w:tblCellSpacing w:w="15" w:type="dxa"/>
        </w:trPr>
        <w:tc>
          <w:tcPr>
            <w:tcW w:w="0" w:type="auto"/>
            <w:vAlign w:val="center"/>
            <w:hideMark/>
          </w:tcPr>
          <w:p w14:paraId="3C973365"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Development Environment</w:t>
            </w:r>
          </w:p>
        </w:tc>
        <w:tc>
          <w:tcPr>
            <w:tcW w:w="0" w:type="auto"/>
            <w:vAlign w:val="center"/>
            <w:hideMark/>
          </w:tcPr>
          <w:p w14:paraId="0F9B7958"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Python 3.8+ with CustomTkinter</w:t>
            </w:r>
          </w:p>
        </w:tc>
      </w:tr>
      <w:tr w:rsidR="007D72EA" w:rsidRPr="007D72EA" w14:paraId="5FC3FE8B" w14:textId="77777777" w:rsidTr="007D72EA">
        <w:trPr>
          <w:tblCellSpacing w:w="15" w:type="dxa"/>
        </w:trPr>
        <w:tc>
          <w:tcPr>
            <w:tcW w:w="0" w:type="auto"/>
            <w:vAlign w:val="center"/>
            <w:hideMark/>
          </w:tcPr>
          <w:p w14:paraId="1C19F987"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Execution Mode</w:t>
            </w:r>
          </w:p>
        </w:tc>
        <w:tc>
          <w:tcPr>
            <w:tcW w:w="0" w:type="auto"/>
            <w:vAlign w:val="center"/>
            <w:hideMark/>
          </w:tcPr>
          <w:p w14:paraId="2B8671AF"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Event-driven GUI</w:t>
            </w:r>
          </w:p>
        </w:tc>
      </w:tr>
      <w:tr w:rsidR="007D72EA" w:rsidRPr="007D72EA" w14:paraId="4AF51218" w14:textId="77777777" w:rsidTr="007D72EA">
        <w:trPr>
          <w:tblCellSpacing w:w="15" w:type="dxa"/>
        </w:trPr>
        <w:tc>
          <w:tcPr>
            <w:tcW w:w="0" w:type="auto"/>
            <w:vAlign w:val="center"/>
            <w:hideMark/>
          </w:tcPr>
          <w:p w14:paraId="7D090EA2"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Image Formats Supported</w:t>
            </w:r>
          </w:p>
        </w:tc>
        <w:tc>
          <w:tcPr>
            <w:tcW w:w="0" w:type="auto"/>
            <w:vAlign w:val="center"/>
            <w:hideMark/>
          </w:tcPr>
          <w:p w14:paraId="5F834B85"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.png, .jpg, .jpeg, .bmp</w:t>
            </w:r>
          </w:p>
        </w:tc>
      </w:tr>
      <w:tr w:rsidR="007D72EA" w:rsidRPr="007D72EA" w14:paraId="620B5CFC" w14:textId="77777777" w:rsidTr="007D72EA">
        <w:trPr>
          <w:tblCellSpacing w:w="15" w:type="dxa"/>
        </w:trPr>
        <w:tc>
          <w:tcPr>
            <w:tcW w:w="0" w:type="auto"/>
            <w:vAlign w:val="center"/>
            <w:hideMark/>
          </w:tcPr>
          <w:p w14:paraId="36C40853"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Encryption Method</w:t>
            </w:r>
          </w:p>
        </w:tc>
        <w:tc>
          <w:tcPr>
            <w:tcW w:w="0" w:type="auto"/>
            <w:vAlign w:val="center"/>
            <w:hideMark/>
          </w:tcPr>
          <w:p w14:paraId="19801752"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Least Significant Bit (LSB) Embedding</w:t>
            </w:r>
          </w:p>
        </w:tc>
      </w:tr>
      <w:tr w:rsidR="007D72EA" w:rsidRPr="007D72EA" w14:paraId="5D2ED1B3" w14:textId="77777777" w:rsidTr="007D72EA">
        <w:trPr>
          <w:tblCellSpacing w:w="15" w:type="dxa"/>
        </w:trPr>
        <w:tc>
          <w:tcPr>
            <w:tcW w:w="0" w:type="auto"/>
            <w:vAlign w:val="center"/>
            <w:hideMark/>
          </w:tcPr>
          <w:p w14:paraId="68FB123A"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Visualization Tools</w:t>
            </w:r>
          </w:p>
        </w:tc>
        <w:tc>
          <w:tcPr>
            <w:tcW w:w="0" w:type="auto"/>
            <w:vAlign w:val="center"/>
            <w:hideMark/>
          </w:tcPr>
          <w:p w14:paraId="02F71D61"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Histogram and FFT Analysis</w:t>
            </w:r>
          </w:p>
        </w:tc>
      </w:tr>
      <w:tr w:rsidR="007D72EA" w:rsidRPr="007D72EA" w14:paraId="4F87A8EA" w14:textId="77777777" w:rsidTr="007D72EA">
        <w:trPr>
          <w:tblCellSpacing w:w="15" w:type="dxa"/>
        </w:trPr>
        <w:tc>
          <w:tcPr>
            <w:tcW w:w="0" w:type="auto"/>
            <w:vAlign w:val="center"/>
            <w:hideMark/>
          </w:tcPr>
          <w:p w14:paraId="682FBA76"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Output Parameters</w:t>
            </w:r>
          </w:p>
        </w:tc>
        <w:tc>
          <w:tcPr>
            <w:tcW w:w="0" w:type="auto"/>
            <w:vAlign w:val="center"/>
            <w:hideMark/>
          </w:tcPr>
          <w:p w14:paraId="0A112A12"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PSNR, MSE, Image Comparison, Message Extraction</w:t>
            </w:r>
          </w:p>
        </w:tc>
      </w:tr>
      <w:tr w:rsidR="007D72EA" w:rsidRPr="007D72EA" w14:paraId="31F6661D" w14:textId="77777777" w:rsidTr="007D72EA">
        <w:trPr>
          <w:tblCellSpacing w:w="15" w:type="dxa"/>
        </w:trPr>
        <w:tc>
          <w:tcPr>
            <w:tcW w:w="0" w:type="auto"/>
            <w:vAlign w:val="center"/>
            <w:hideMark/>
          </w:tcPr>
          <w:p w14:paraId="2267F193"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Performance Metrics</w:t>
            </w:r>
          </w:p>
        </w:tc>
        <w:tc>
          <w:tcPr>
            <w:tcW w:w="0" w:type="auto"/>
            <w:vAlign w:val="center"/>
            <w:hideMark/>
          </w:tcPr>
          <w:p w14:paraId="08AB62B5"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Accuracy, Stego Image Quality, Processing Time</w:t>
            </w:r>
          </w:p>
        </w:tc>
      </w:tr>
      <w:tr w:rsidR="007D72EA" w:rsidRPr="007D72EA" w14:paraId="67A2B27D" w14:textId="77777777" w:rsidTr="007D72EA">
        <w:trPr>
          <w:tblCellSpacing w:w="15" w:type="dxa"/>
        </w:trPr>
        <w:tc>
          <w:tcPr>
            <w:tcW w:w="0" w:type="auto"/>
            <w:vAlign w:val="center"/>
            <w:hideMark/>
          </w:tcPr>
          <w:p w14:paraId="54B82E64"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b/>
                <w:bCs/>
                <w:sz w:val="24"/>
                <w:szCs w:val="24"/>
              </w:rPr>
              <w:t>Deployment</w:t>
            </w:r>
          </w:p>
        </w:tc>
        <w:tc>
          <w:tcPr>
            <w:tcW w:w="0" w:type="auto"/>
            <w:vAlign w:val="center"/>
            <w:hideMark/>
          </w:tcPr>
          <w:p w14:paraId="38D89396" w14:textId="77777777"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Local Machine (No Internet Required)</w:t>
            </w:r>
          </w:p>
        </w:tc>
      </w:tr>
    </w:tbl>
    <w:p w14:paraId="0280E9BF" w14:textId="77777777" w:rsidR="007D72EA" w:rsidRDefault="007D72EA" w:rsidP="007D72EA">
      <w:pPr>
        <w:tabs>
          <w:tab w:val="left" w:pos="1950"/>
        </w:tabs>
        <w:spacing w:line="360" w:lineRule="auto"/>
        <w:rPr>
          <w:rFonts w:ascii="Times New Roman" w:hAnsi="Times New Roman" w:cs="Times New Roman"/>
          <w:sz w:val="24"/>
          <w:szCs w:val="24"/>
        </w:rPr>
      </w:pPr>
    </w:p>
    <w:p w14:paraId="67A64CCF" w14:textId="3B533765" w:rsidR="007D72EA" w:rsidRPr="007D72EA" w:rsidRDefault="007D72EA" w:rsidP="007D72EA">
      <w:pPr>
        <w:tabs>
          <w:tab w:val="left" w:pos="1950"/>
        </w:tabs>
        <w:spacing w:line="360" w:lineRule="auto"/>
        <w:rPr>
          <w:rFonts w:ascii="Times New Roman" w:hAnsi="Times New Roman" w:cs="Times New Roman"/>
          <w:sz w:val="24"/>
          <w:szCs w:val="24"/>
        </w:rPr>
      </w:pPr>
      <w:r w:rsidRPr="007D72EA">
        <w:rPr>
          <w:rFonts w:ascii="Times New Roman" w:hAnsi="Times New Roman" w:cs="Times New Roman"/>
          <w:sz w:val="24"/>
          <w:szCs w:val="24"/>
        </w:rPr>
        <w:t>This configuration ensures a secure, efficient, and user-interactive environment suitable for both research and real-world applications. The project’s modular software design allows developers to upgrade individual components without affecting the rest of the system.</w:t>
      </w:r>
    </w:p>
    <w:p w14:paraId="0B0D883A" w14:textId="3B119922" w:rsidR="007D72EA" w:rsidRDefault="007D72EA" w:rsidP="00702FD0">
      <w:pPr>
        <w:tabs>
          <w:tab w:val="left" w:pos="1950"/>
        </w:tabs>
        <w:rPr>
          <w:rFonts w:ascii="Times New Roman" w:hAnsi="Times New Roman" w:cs="Times New Roman"/>
          <w:sz w:val="24"/>
          <w:szCs w:val="24"/>
        </w:rPr>
      </w:pPr>
    </w:p>
    <w:p w14:paraId="2D2C8EE9" w14:textId="77777777" w:rsidR="007D72EA" w:rsidRDefault="007D72EA">
      <w:pPr>
        <w:rPr>
          <w:rFonts w:ascii="Times New Roman" w:hAnsi="Times New Roman" w:cs="Times New Roman"/>
          <w:sz w:val="24"/>
          <w:szCs w:val="24"/>
        </w:rPr>
      </w:pPr>
      <w:r>
        <w:rPr>
          <w:rFonts w:ascii="Times New Roman" w:hAnsi="Times New Roman" w:cs="Times New Roman"/>
          <w:sz w:val="24"/>
          <w:szCs w:val="24"/>
        </w:rPr>
        <w:br w:type="page"/>
      </w:r>
    </w:p>
    <w:p w14:paraId="0B4F8CC1" w14:textId="77777777" w:rsidR="007D72EA" w:rsidRPr="007D72EA" w:rsidRDefault="007D72EA" w:rsidP="007D72EA">
      <w:pPr>
        <w:tabs>
          <w:tab w:val="left" w:pos="1950"/>
        </w:tabs>
        <w:spacing w:line="360" w:lineRule="auto"/>
        <w:jc w:val="both"/>
        <w:rPr>
          <w:rFonts w:ascii="Times New Roman" w:hAnsi="Times New Roman" w:cs="Times New Roman"/>
          <w:b/>
          <w:bCs/>
          <w:sz w:val="28"/>
          <w:szCs w:val="28"/>
        </w:rPr>
      </w:pPr>
      <w:r w:rsidRPr="007D72EA">
        <w:rPr>
          <w:rFonts w:ascii="Times New Roman" w:hAnsi="Times New Roman" w:cs="Times New Roman"/>
          <w:b/>
          <w:bCs/>
          <w:sz w:val="28"/>
          <w:szCs w:val="28"/>
        </w:rPr>
        <w:lastRenderedPageBreak/>
        <w:t>FUTURE IMPLEMENTATION</w:t>
      </w:r>
    </w:p>
    <w:p w14:paraId="6DA74A6B" w14:textId="47D6A661"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proposed steganography-based graphical user interface (GUI) system already provides an efficient and user-friendly platform for securely embedding and extracting secret information within digital images. However, there is significant potential to enhance its functionality and expand its scope through advanced algorithmic integration, intelligent automation, and broader data type compatibility. Future implementations can transform the existing system into a </w:t>
      </w:r>
      <w:r w:rsidRPr="007D72EA">
        <w:rPr>
          <w:rFonts w:ascii="Times New Roman" w:hAnsi="Times New Roman" w:cs="Times New Roman"/>
          <w:b/>
          <w:bCs/>
          <w:sz w:val="24"/>
          <w:szCs w:val="24"/>
        </w:rPr>
        <w:t>multi-modal, AI-driven, and blockchain-secured data-hiding environment</w:t>
      </w:r>
      <w:r w:rsidRPr="007D72EA">
        <w:rPr>
          <w:rFonts w:ascii="Times New Roman" w:hAnsi="Times New Roman" w:cs="Times New Roman"/>
          <w:sz w:val="24"/>
          <w:szCs w:val="24"/>
        </w:rPr>
        <w:t>, ensuring higher levels of security, usability, and real-time adaptability.</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One of the most promising future directions involves the integration of </w:t>
      </w:r>
      <w:r w:rsidRPr="007D72EA">
        <w:rPr>
          <w:rFonts w:ascii="Times New Roman" w:hAnsi="Times New Roman" w:cs="Times New Roman"/>
          <w:b/>
          <w:bCs/>
          <w:sz w:val="24"/>
          <w:szCs w:val="24"/>
        </w:rPr>
        <w:t>machine learning and deep learning models</w:t>
      </w:r>
      <w:r w:rsidRPr="007D72EA">
        <w:rPr>
          <w:rFonts w:ascii="Times New Roman" w:hAnsi="Times New Roman" w:cs="Times New Roman"/>
          <w:sz w:val="24"/>
          <w:szCs w:val="24"/>
        </w:rPr>
        <w:t xml:space="preserve"> for adaptive steganography. Instead of relying solely on fixed algorithms like Least Significant Bit (LSB), a trained neural network can dynamically learn the most optimal embedding locations in an image based on content sensitivity, brightness, and color intensity. Such models could minimize the risk of detection by analyzing statistical features and embedding messages in visually insensitive regions. </w:t>
      </w:r>
      <w:r w:rsidRPr="007D72EA">
        <w:rPr>
          <w:rFonts w:ascii="Times New Roman" w:hAnsi="Times New Roman" w:cs="Times New Roman"/>
          <w:b/>
          <w:bCs/>
          <w:sz w:val="24"/>
          <w:szCs w:val="24"/>
        </w:rPr>
        <w:t>Convolutional Neural Networks (CNNs)</w:t>
      </w:r>
      <w:r w:rsidRPr="007D72EA">
        <w:rPr>
          <w:rFonts w:ascii="Times New Roman" w:hAnsi="Times New Roman" w:cs="Times New Roman"/>
          <w:sz w:val="24"/>
          <w:szCs w:val="24"/>
        </w:rPr>
        <w:t xml:space="preserve"> could be used to predict optimal pixel regions, while </w:t>
      </w:r>
      <w:r w:rsidRPr="007D72EA">
        <w:rPr>
          <w:rFonts w:ascii="Times New Roman" w:hAnsi="Times New Roman" w:cs="Times New Roman"/>
          <w:b/>
          <w:bCs/>
          <w:sz w:val="24"/>
          <w:szCs w:val="24"/>
        </w:rPr>
        <w:t>Generative Adversarial Networks (GANs)</w:t>
      </w:r>
      <w:r w:rsidRPr="007D72EA">
        <w:rPr>
          <w:rFonts w:ascii="Times New Roman" w:hAnsi="Times New Roman" w:cs="Times New Roman"/>
          <w:sz w:val="24"/>
          <w:szCs w:val="24"/>
        </w:rPr>
        <w:t xml:space="preserve"> could generate highly realistic stego images that are nearly impossible to differentiate from normal images. This AI-driven enhancement would significantly improve robustness against steganalysis attacks.</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Another major area of future enhancement is the </w:t>
      </w:r>
      <w:r w:rsidRPr="007D72EA">
        <w:rPr>
          <w:rFonts w:ascii="Times New Roman" w:hAnsi="Times New Roman" w:cs="Times New Roman"/>
          <w:b/>
          <w:bCs/>
          <w:sz w:val="24"/>
          <w:szCs w:val="24"/>
        </w:rPr>
        <w:t>expansion to multimedia steganography</w:t>
      </w:r>
      <w:r w:rsidRPr="007D72EA">
        <w:rPr>
          <w:rFonts w:ascii="Times New Roman" w:hAnsi="Times New Roman" w:cs="Times New Roman"/>
          <w:sz w:val="24"/>
          <w:szCs w:val="24"/>
        </w:rPr>
        <w:t xml:space="preserve">. While the current system supports image-based embedding, future versions can include </w:t>
      </w:r>
      <w:r w:rsidRPr="007D72EA">
        <w:rPr>
          <w:rFonts w:ascii="Times New Roman" w:hAnsi="Times New Roman" w:cs="Times New Roman"/>
          <w:b/>
          <w:bCs/>
          <w:sz w:val="24"/>
          <w:szCs w:val="24"/>
        </w:rPr>
        <w:t>audio, video, and text document steganography</w:t>
      </w:r>
      <w:r w:rsidRPr="007D72EA">
        <w:rPr>
          <w:rFonts w:ascii="Times New Roman" w:hAnsi="Times New Roman" w:cs="Times New Roman"/>
          <w:sz w:val="24"/>
          <w:szCs w:val="24"/>
        </w:rPr>
        <w:t>. For instance, audio steganography can hide secret messages within inaudible sound frequencies, while video steganography can distribute message bits across multiple frames, increasing both capacity and complexity. Such an integrated system could allow users to select the type of media file, making the application more versatile and suitable for secure communication across diverse formats.</w:t>
      </w:r>
    </w:p>
    <w:p w14:paraId="00A78644" w14:textId="08162479"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Additionally, the incorporation of </w:t>
      </w:r>
      <w:r w:rsidRPr="007D72EA">
        <w:rPr>
          <w:rFonts w:ascii="Times New Roman" w:hAnsi="Times New Roman" w:cs="Times New Roman"/>
          <w:b/>
          <w:bCs/>
          <w:sz w:val="24"/>
          <w:szCs w:val="24"/>
        </w:rPr>
        <w:t>advanced encryption algorithms</w:t>
      </w:r>
      <w:r w:rsidRPr="007D72EA">
        <w:rPr>
          <w:rFonts w:ascii="Times New Roman" w:hAnsi="Times New Roman" w:cs="Times New Roman"/>
          <w:sz w:val="24"/>
          <w:szCs w:val="24"/>
        </w:rPr>
        <w:t xml:space="preserve"> before embedding can create a </w:t>
      </w:r>
      <w:r w:rsidRPr="007D72EA">
        <w:rPr>
          <w:rFonts w:ascii="Times New Roman" w:hAnsi="Times New Roman" w:cs="Times New Roman"/>
          <w:b/>
          <w:bCs/>
          <w:sz w:val="24"/>
          <w:szCs w:val="24"/>
        </w:rPr>
        <w:t>multi-layered security model</w:t>
      </w:r>
      <w:r w:rsidRPr="007D72EA">
        <w:rPr>
          <w:rFonts w:ascii="Times New Roman" w:hAnsi="Times New Roman" w:cs="Times New Roman"/>
          <w:sz w:val="24"/>
          <w:szCs w:val="24"/>
        </w:rPr>
        <w:t xml:space="preserve">. Algorithms such as </w:t>
      </w:r>
      <w:r w:rsidRPr="007D72EA">
        <w:rPr>
          <w:rFonts w:ascii="Times New Roman" w:hAnsi="Times New Roman" w:cs="Times New Roman"/>
          <w:b/>
          <w:bCs/>
          <w:sz w:val="24"/>
          <w:szCs w:val="24"/>
        </w:rPr>
        <w:t>AES (Advanced Encryption Standard)</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RSA (Rivest–Shamir–Adleman)</w:t>
      </w:r>
      <w:r w:rsidRPr="007D72EA">
        <w:rPr>
          <w:rFonts w:ascii="Times New Roman" w:hAnsi="Times New Roman" w:cs="Times New Roman"/>
          <w:sz w:val="24"/>
          <w:szCs w:val="24"/>
        </w:rPr>
        <w:t xml:space="preserve">, or </w:t>
      </w:r>
      <w:r w:rsidRPr="007D72EA">
        <w:rPr>
          <w:rFonts w:ascii="Times New Roman" w:hAnsi="Times New Roman" w:cs="Times New Roman"/>
          <w:b/>
          <w:bCs/>
          <w:sz w:val="24"/>
          <w:szCs w:val="24"/>
        </w:rPr>
        <w:t>ChaCha20</w:t>
      </w:r>
      <w:r w:rsidRPr="007D72EA">
        <w:rPr>
          <w:rFonts w:ascii="Times New Roman" w:hAnsi="Times New Roman" w:cs="Times New Roman"/>
          <w:sz w:val="24"/>
          <w:szCs w:val="24"/>
        </w:rPr>
        <w:t xml:space="preserve"> can be integrated into the system to encrypt the secret message before steganographic embedding. This dual-layer approach would ensure that even if the hidden message were somehow extracted, it would still remain unreadable without the decryption key. Furthermore, implementing </w:t>
      </w:r>
      <w:r w:rsidRPr="007D72EA">
        <w:rPr>
          <w:rFonts w:ascii="Times New Roman" w:hAnsi="Times New Roman" w:cs="Times New Roman"/>
          <w:b/>
          <w:bCs/>
          <w:sz w:val="24"/>
          <w:szCs w:val="24"/>
        </w:rPr>
        <w:t>key-based access authentication</w:t>
      </w:r>
      <w:r w:rsidRPr="007D72EA">
        <w:rPr>
          <w:rFonts w:ascii="Times New Roman" w:hAnsi="Times New Roman" w:cs="Times New Roman"/>
          <w:sz w:val="24"/>
          <w:szCs w:val="24"/>
        </w:rPr>
        <w:t xml:space="preserve"> within the GUI would enhance user control and confidentiality, preventing unauthorized access to sensitive operations.</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A significant technological leap can be achieved by integrating </w:t>
      </w:r>
      <w:r w:rsidRPr="007D72EA">
        <w:rPr>
          <w:rFonts w:ascii="Times New Roman" w:hAnsi="Times New Roman" w:cs="Times New Roman"/>
          <w:b/>
          <w:bCs/>
          <w:sz w:val="24"/>
          <w:szCs w:val="24"/>
        </w:rPr>
        <w:t>blockchain technology</w:t>
      </w:r>
      <w:r w:rsidRPr="007D72EA">
        <w:rPr>
          <w:rFonts w:ascii="Times New Roman" w:hAnsi="Times New Roman" w:cs="Times New Roman"/>
          <w:sz w:val="24"/>
          <w:szCs w:val="24"/>
        </w:rPr>
        <w:t xml:space="preserve"> into the system for data verification and traceability. Each encrypted and embedded image could be registered on a blockchain network, generating a unique hash that validates its authenticity. This would make tampering with or altering the image practically impossible without detection. Blockchain integration would also allow for decentralized secure </w:t>
      </w:r>
      <w:r w:rsidRPr="007D72EA">
        <w:rPr>
          <w:rFonts w:ascii="Times New Roman" w:hAnsi="Times New Roman" w:cs="Times New Roman"/>
          <w:sz w:val="24"/>
          <w:szCs w:val="24"/>
        </w:rPr>
        <w:lastRenderedPageBreak/>
        <w:t>sharing, where only authorized users with valid cryptographic credentials could access or decrypt the hidden content. Such a blockchain-backed steganography framework could serve as a foundation for secure digital communication, intellectual property protection, and forensic watermarking.</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From a usability perspective, the future implementation could include </w:t>
      </w:r>
      <w:r w:rsidRPr="007D72EA">
        <w:rPr>
          <w:rFonts w:ascii="Times New Roman" w:hAnsi="Times New Roman" w:cs="Times New Roman"/>
          <w:b/>
          <w:bCs/>
          <w:sz w:val="24"/>
          <w:szCs w:val="24"/>
        </w:rPr>
        <w:t>cloud-based deployment</w:t>
      </w:r>
      <w:r w:rsidRPr="007D72EA">
        <w:rPr>
          <w:rFonts w:ascii="Times New Roman" w:hAnsi="Times New Roman" w:cs="Times New Roman"/>
          <w:sz w:val="24"/>
          <w:szCs w:val="24"/>
        </w:rPr>
        <w:t xml:space="preserve"> of the steganography system. Hosting the system on cloud servers would enable users to upload images, perform encryption/decryption, and store results securely online. Cloud integration would also allow for remote access, user management, and large-scale parallel processing for multimedia data. Additionally, a </w:t>
      </w:r>
      <w:r w:rsidRPr="007D72EA">
        <w:rPr>
          <w:rFonts w:ascii="Times New Roman" w:hAnsi="Times New Roman" w:cs="Times New Roman"/>
          <w:b/>
          <w:bCs/>
          <w:sz w:val="24"/>
          <w:szCs w:val="24"/>
        </w:rPr>
        <w:t>web-based version</w:t>
      </w:r>
      <w:r w:rsidRPr="007D72EA">
        <w:rPr>
          <w:rFonts w:ascii="Times New Roman" w:hAnsi="Times New Roman" w:cs="Times New Roman"/>
          <w:sz w:val="24"/>
          <w:szCs w:val="24"/>
        </w:rPr>
        <w:t xml:space="preserve"> using Flask or Django frameworks could provide browser accessibility, making the system platform-independent and accessible from any device without the need for installation.</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To enhance real-time performance, </w:t>
      </w:r>
      <w:r w:rsidRPr="007D72EA">
        <w:rPr>
          <w:rFonts w:ascii="Times New Roman" w:hAnsi="Times New Roman" w:cs="Times New Roman"/>
          <w:b/>
          <w:bCs/>
          <w:sz w:val="24"/>
          <w:szCs w:val="24"/>
        </w:rPr>
        <w:t>GPU acceleration</w:t>
      </w:r>
      <w:r w:rsidRPr="007D72EA">
        <w:rPr>
          <w:rFonts w:ascii="Times New Roman" w:hAnsi="Times New Roman" w:cs="Times New Roman"/>
          <w:sz w:val="24"/>
          <w:szCs w:val="24"/>
        </w:rPr>
        <w:t xml:space="preserve"> can be implemented using frameworks such as </w:t>
      </w:r>
      <w:r w:rsidRPr="007D72EA">
        <w:rPr>
          <w:rFonts w:ascii="Times New Roman" w:hAnsi="Times New Roman" w:cs="Times New Roman"/>
          <w:b/>
          <w:bCs/>
          <w:sz w:val="24"/>
          <w:szCs w:val="24"/>
        </w:rPr>
        <w:t>CUDA</w:t>
      </w:r>
      <w:r w:rsidRPr="007D72EA">
        <w:rPr>
          <w:rFonts w:ascii="Times New Roman" w:hAnsi="Times New Roman" w:cs="Times New Roman"/>
          <w:sz w:val="24"/>
          <w:szCs w:val="24"/>
        </w:rPr>
        <w:t xml:space="preserve"> or </w:t>
      </w:r>
      <w:r w:rsidRPr="007D72EA">
        <w:rPr>
          <w:rFonts w:ascii="Times New Roman" w:hAnsi="Times New Roman" w:cs="Times New Roman"/>
          <w:b/>
          <w:bCs/>
          <w:sz w:val="24"/>
          <w:szCs w:val="24"/>
        </w:rPr>
        <w:t>TensorFlow GPU</w:t>
      </w:r>
      <w:r w:rsidRPr="007D72EA">
        <w:rPr>
          <w:rFonts w:ascii="Times New Roman" w:hAnsi="Times New Roman" w:cs="Times New Roman"/>
          <w:sz w:val="24"/>
          <w:szCs w:val="24"/>
        </w:rPr>
        <w:t xml:space="preserve">, which can significantly reduce embedding and extraction times for high-resolution images or large video files. Moreover, future versions can employ </w:t>
      </w:r>
      <w:r w:rsidRPr="007D72EA">
        <w:rPr>
          <w:rFonts w:ascii="Times New Roman" w:hAnsi="Times New Roman" w:cs="Times New Roman"/>
          <w:b/>
          <w:bCs/>
          <w:sz w:val="24"/>
          <w:szCs w:val="24"/>
        </w:rPr>
        <w:t>asynchronous task handling</w:t>
      </w:r>
      <w:r w:rsidRPr="007D72EA">
        <w:rPr>
          <w:rFonts w:ascii="Times New Roman" w:hAnsi="Times New Roman" w:cs="Times New Roman"/>
          <w:sz w:val="24"/>
          <w:szCs w:val="24"/>
        </w:rPr>
        <w:t xml:space="preserve"> and </w:t>
      </w:r>
      <w:r w:rsidRPr="007D72EA">
        <w:rPr>
          <w:rFonts w:ascii="Times New Roman" w:hAnsi="Times New Roman" w:cs="Times New Roman"/>
          <w:b/>
          <w:bCs/>
          <w:sz w:val="24"/>
          <w:szCs w:val="24"/>
        </w:rPr>
        <w:t>multi-threading</w:t>
      </w:r>
      <w:r w:rsidRPr="007D72EA">
        <w:rPr>
          <w:rFonts w:ascii="Times New Roman" w:hAnsi="Times New Roman" w:cs="Times New Roman"/>
          <w:sz w:val="24"/>
          <w:szCs w:val="24"/>
        </w:rPr>
        <w:t xml:space="preserve"> to process multiple files simultaneously, improving efficiency in large-scale applications. This would make the system more suitable for enterprise-level usage in cybersecurity, defense, and media industries.</w:t>
      </w:r>
    </w:p>
    <w:p w14:paraId="05258FB4" w14:textId="57437476"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For improving analytical capabilities, the system can include </w:t>
      </w:r>
      <w:r w:rsidRPr="007D72EA">
        <w:rPr>
          <w:rFonts w:ascii="Times New Roman" w:hAnsi="Times New Roman" w:cs="Times New Roman"/>
          <w:b/>
          <w:bCs/>
          <w:sz w:val="24"/>
          <w:szCs w:val="24"/>
        </w:rPr>
        <w:t>steganographic quality monitoring tools</w:t>
      </w:r>
      <w:r w:rsidRPr="007D72EA">
        <w:rPr>
          <w:rFonts w:ascii="Times New Roman" w:hAnsi="Times New Roman" w:cs="Times New Roman"/>
          <w:sz w:val="24"/>
          <w:szCs w:val="24"/>
        </w:rPr>
        <w:t xml:space="preserve">, which analyze embedding strength, image fidelity, and security performance metrics automatically. The GUI can display detailed performance charts, such as PSNR trends, bit error rates, and embedding capacity comparisons, allowing users to visually assess the trade-offs between security and image quality. Integrating </w:t>
      </w:r>
      <w:r w:rsidRPr="007D72EA">
        <w:rPr>
          <w:rFonts w:ascii="Times New Roman" w:hAnsi="Times New Roman" w:cs="Times New Roman"/>
          <w:b/>
          <w:bCs/>
          <w:sz w:val="24"/>
          <w:szCs w:val="24"/>
        </w:rPr>
        <w:t>AI-based anomaly detection models</w:t>
      </w:r>
      <w:r w:rsidRPr="007D72EA">
        <w:rPr>
          <w:rFonts w:ascii="Times New Roman" w:hAnsi="Times New Roman" w:cs="Times New Roman"/>
          <w:sz w:val="24"/>
          <w:szCs w:val="24"/>
        </w:rPr>
        <w:t xml:space="preserve"> can also help identify attempts at steganographic attacks or data extraction by unauthorized entities.</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Furthermore, user experience can be enhanced by incorporating </w:t>
      </w:r>
      <w:r w:rsidRPr="007D72EA">
        <w:rPr>
          <w:rFonts w:ascii="Times New Roman" w:hAnsi="Times New Roman" w:cs="Times New Roman"/>
          <w:b/>
          <w:bCs/>
          <w:sz w:val="24"/>
          <w:szCs w:val="24"/>
        </w:rPr>
        <w:t>voice-assisted navigation</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dark/light themes</w:t>
      </w:r>
      <w:r w:rsidRPr="007D72EA">
        <w:rPr>
          <w:rFonts w:ascii="Times New Roman" w:hAnsi="Times New Roman" w:cs="Times New Roman"/>
          <w:sz w:val="24"/>
          <w:szCs w:val="24"/>
        </w:rPr>
        <w:t xml:space="preserve">, and </w:t>
      </w:r>
      <w:r w:rsidRPr="007D72EA">
        <w:rPr>
          <w:rFonts w:ascii="Times New Roman" w:hAnsi="Times New Roman" w:cs="Times New Roman"/>
          <w:b/>
          <w:bCs/>
          <w:sz w:val="24"/>
          <w:szCs w:val="24"/>
        </w:rPr>
        <w:t>drag-and-drop functionality</w:t>
      </w:r>
      <w:r w:rsidRPr="007D72EA">
        <w:rPr>
          <w:rFonts w:ascii="Times New Roman" w:hAnsi="Times New Roman" w:cs="Times New Roman"/>
          <w:sz w:val="24"/>
          <w:szCs w:val="24"/>
        </w:rPr>
        <w:t xml:space="preserve"> for file selection within the GUI. The interface could also be redesigned using </w:t>
      </w:r>
      <w:r w:rsidRPr="007D72EA">
        <w:rPr>
          <w:rFonts w:ascii="Times New Roman" w:hAnsi="Times New Roman" w:cs="Times New Roman"/>
          <w:b/>
          <w:bCs/>
          <w:sz w:val="24"/>
          <w:szCs w:val="24"/>
        </w:rPr>
        <w:t>Electron.js</w:t>
      </w:r>
      <w:r w:rsidRPr="007D72EA">
        <w:rPr>
          <w:rFonts w:ascii="Times New Roman" w:hAnsi="Times New Roman" w:cs="Times New Roman"/>
          <w:sz w:val="24"/>
          <w:szCs w:val="24"/>
        </w:rPr>
        <w:t xml:space="preserve"> or </w:t>
      </w:r>
      <w:r w:rsidRPr="007D72EA">
        <w:rPr>
          <w:rFonts w:ascii="Times New Roman" w:hAnsi="Times New Roman" w:cs="Times New Roman"/>
          <w:b/>
          <w:bCs/>
          <w:sz w:val="24"/>
          <w:szCs w:val="24"/>
        </w:rPr>
        <w:t>PyQt</w:t>
      </w:r>
      <w:r w:rsidRPr="007D72EA">
        <w:rPr>
          <w:rFonts w:ascii="Times New Roman" w:hAnsi="Times New Roman" w:cs="Times New Roman"/>
          <w:sz w:val="24"/>
          <w:szCs w:val="24"/>
        </w:rPr>
        <w:t xml:space="preserve"> for a cross-platform desktop experience with better aesthetics and smoother animations. Real-time notifications and logs can help track completed tasks and alert users about potential errors or inconsistencies.</w:t>
      </w:r>
    </w:p>
    <w:p w14:paraId="54A83CDE" w14:textId="243812DF" w:rsidR="007D72EA" w:rsidRPr="007D72EA" w:rsidRDefault="007D72EA" w:rsidP="007D72EA">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future scope also includes extending this project into an </w:t>
      </w:r>
      <w:r w:rsidRPr="007D72EA">
        <w:rPr>
          <w:rFonts w:ascii="Times New Roman" w:hAnsi="Times New Roman" w:cs="Times New Roman"/>
          <w:b/>
          <w:bCs/>
          <w:sz w:val="24"/>
          <w:szCs w:val="24"/>
        </w:rPr>
        <w:t>educational and research platform</w:t>
      </w:r>
      <w:r w:rsidRPr="007D72EA">
        <w:rPr>
          <w:rFonts w:ascii="Times New Roman" w:hAnsi="Times New Roman" w:cs="Times New Roman"/>
          <w:sz w:val="24"/>
          <w:szCs w:val="24"/>
        </w:rPr>
        <w:t xml:space="preserve"> for cybersecurity students. By integrating step-by-step explanations, visual simulations of bit embedding, and real-time analysis dashboards, learners can explore the concepts of data hiding interactively. This would make the system not just a tool for secure communication but also a </w:t>
      </w:r>
      <w:r w:rsidRPr="007D72EA">
        <w:rPr>
          <w:rFonts w:ascii="Times New Roman" w:hAnsi="Times New Roman" w:cs="Times New Roman"/>
          <w:b/>
          <w:bCs/>
          <w:sz w:val="24"/>
          <w:szCs w:val="24"/>
        </w:rPr>
        <w:t>practical learning resource</w:t>
      </w:r>
      <w:r w:rsidRPr="007D72EA">
        <w:rPr>
          <w:rFonts w:ascii="Times New Roman" w:hAnsi="Times New Roman" w:cs="Times New Roman"/>
          <w:sz w:val="24"/>
          <w:szCs w:val="24"/>
        </w:rPr>
        <w:t xml:space="preserve"> for understanding modern cryptographic and steganographic mechanisms.</w:t>
      </w:r>
      <w:r>
        <w:rPr>
          <w:rFonts w:ascii="Times New Roman" w:hAnsi="Times New Roman" w:cs="Times New Roman"/>
          <w:sz w:val="24"/>
          <w:szCs w:val="24"/>
        </w:rPr>
        <w:t xml:space="preserve"> </w:t>
      </w:r>
      <w:r w:rsidRPr="007D72EA">
        <w:rPr>
          <w:rFonts w:ascii="Times New Roman" w:hAnsi="Times New Roman" w:cs="Times New Roman"/>
          <w:sz w:val="24"/>
          <w:szCs w:val="24"/>
        </w:rPr>
        <w:t xml:space="preserve">Lastly, the system can evolve into a </w:t>
      </w:r>
      <w:r w:rsidRPr="007D72EA">
        <w:rPr>
          <w:rFonts w:ascii="Times New Roman" w:hAnsi="Times New Roman" w:cs="Times New Roman"/>
          <w:b/>
          <w:bCs/>
          <w:sz w:val="24"/>
          <w:szCs w:val="24"/>
        </w:rPr>
        <w:t>complete secure communication suite</w:t>
      </w:r>
      <w:r w:rsidRPr="007D72EA">
        <w:rPr>
          <w:rFonts w:ascii="Times New Roman" w:hAnsi="Times New Roman" w:cs="Times New Roman"/>
          <w:sz w:val="24"/>
          <w:szCs w:val="24"/>
        </w:rPr>
        <w:t xml:space="preserve">, combining steganography with </w:t>
      </w:r>
      <w:r w:rsidRPr="007D72EA">
        <w:rPr>
          <w:rFonts w:ascii="Times New Roman" w:hAnsi="Times New Roman" w:cs="Times New Roman"/>
          <w:b/>
          <w:bCs/>
          <w:sz w:val="24"/>
          <w:szCs w:val="24"/>
        </w:rPr>
        <w:t>cryptographic chat applications</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email encryption</w:t>
      </w:r>
      <w:r w:rsidRPr="007D72EA">
        <w:rPr>
          <w:rFonts w:ascii="Times New Roman" w:hAnsi="Times New Roman" w:cs="Times New Roman"/>
          <w:sz w:val="24"/>
          <w:szCs w:val="24"/>
        </w:rPr>
        <w:t xml:space="preserve">, and </w:t>
      </w:r>
      <w:r w:rsidRPr="007D72EA">
        <w:rPr>
          <w:rFonts w:ascii="Times New Roman" w:hAnsi="Times New Roman" w:cs="Times New Roman"/>
          <w:b/>
          <w:bCs/>
          <w:sz w:val="24"/>
          <w:szCs w:val="24"/>
        </w:rPr>
        <w:t>secure image watermarking</w:t>
      </w:r>
      <w:r w:rsidRPr="007D72EA">
        <w:rPr>
          <w:rFonts w:ascii="Times New Roman" w:hAnsi="Times New Roman" w:cs="Times New Roman"/>
          <w:sz w:val="24"/>
          <w:szCs w:val="24"/>
        </w:rPr>
        <w:t xml:space="preserve">. It could be integrated into messaging platforms, allowing users to send hidden messages embedded in images without visible alteration. </w:t>
      </w:r>
    </w:p>
    <w:p w14:paraId="26F2AE59" w14:textId="26844AF5" w:rsidR="002A1ECD" w:rsidRPr="002A1ECD" w:rsidRDefault="002A1ECD" w:rsidP="002A1ECD">
      <w:pPr>
        <w:tabs>
          <w:tab w:val="left" w:pos="1950"/>
        </w:tabs>
        <w:spacing w:line="360" w:lineRule="auto"/>
        <w:jc w:val="both"/>
        <w:rPr>
          <w:rFonts w:ascii="Times New Roman" w:hAnsi="Times New Roman" w:cs="Times New Roman"/>
          <w:b/>
          <w:bCs/>
          <w:sz w:val="28"/>
          <w:szCs w:val="28"/>
        </w:rPr>
      </w:pPr>
      <w:r w:rsidRPr="002A1ECD">
        <w:rPr>
          <w:rFonts w:ascii="Times New Roman" w:hAnsi="Times New Roman" w:cs="Times New Roman"/>
          <w:b/>
          <w:bCs/>
          <w:sz w:val="28"/>
          <w:szCs w:val="28"/>
        </w:rPr>
        <w:lastRenderedPageBreak/>
        <w:t>CONCLUSION</w:t>
      </w:r>
    </w:p>
    <w:p w14:paraId="635C29D5" w14:textId="7231C6A0"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The developed image steganography system successfully demonstrates how digital information can be securely hidden within image files without visibly altering their appearance. By integrating encryption, message embedding, and decryption functionalities within a unified CustomTkinter-based GUI, the system offers both technical robustness and user accessibility. The graphical interface allows users to select images, input secret messages, and visualize results in an intuitive and interactive manner, making the process efficient and transparent even for non-technical users.</w:t>
      </w:r>
      <w:r>
        <w:rPr>
          <w:rFonts w:ascii="Times New Roman" w:hAnsi="Times New Roman" w:cs="Times New Roman"/>
          <w:sz w:val="24"/>
          <w:szCs w:val="24"/>
        </w:rPr>
        <w:t xml:space="preserve"> </w:t>
      </w:r>
      <w:r w:rsidRPr="002A1ECD">
        <w:rPr>
          <w:rFonts w:ascii="Times New Roman" w:hAnsi="Times New Roman" w:cs="Times New Roman"/>
          <w:sz w:val="24"/>
          <w:szCs w:val="24"/>
        </w:rPr>
        <w:t>The use of the Least Significant Bit (LSB) substitution method ensures that the embedding process remains imperceptible to the human eye while maintaining a high Peak Signal-to-Noise Ratio (PSNR). Furthermore, the incorporation of randomized pixel mapping adds an additional layer of protection, ensuring that hidden data cannot be easily extracted by unauthorized users. The inclusion of histogram and Fast Fourier Transform (FFT) visualization strengthens the analytical component, providing clear insights into how embedding affects image quality and frequency domains.</w:t>
      </w:r>
    </w:p>
    <w:p w14:paraId="480F0BC9" w14:textId="16907425"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From a security perspective, the system offers a reliable and low-complexity approach to covert communication. The dual-phase process—encryption and decryption—ensures data confidentiality and integrity throughout transmission. The implementation of key-based decryption enhances message protection against unauthorized access, thus aligning with modern data privacy standards.</w:t>
      </w:r>
      <w:r>
        <w:rPr>
          <w:rFonts w:ascii="Times New Roman" w:hAnsi="Times New Roman" w:cs="Times New Roman"/>
          <w:sz w:val="24"/>
          <w:szCs w:val="24"/>
        </w:rPr>
        <w:t xml:space="preserve"> </w:t>
      </w:r>
      <w:r w:rsidRPr="002A1ECD">
        <w:rPr>
          <w:rFonts w:ascii="Times New Roman" w:hAnsi="Times New Roman" w:cs="Times New Roman"/>
          <w:sz w:val="24"/>
          <w:szCs w:val="24"/>
        </w:rPr>
        <w:t>The results of this project demonstrate that steganography remains a vital tool in the field of information security, especially for digital watermarking, confidential document transfer, and copyright protection. The graphical performance of the proposed model confirms that it can efficiently handle high-resolution images while maintaining low distortion and minimal computational overhead.</w:t>
      </w:r>
    </w:p>
    <w:p w14:paraId="04440174"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Overall, this project not only highlights the practical use of steganographic principles but also serves as a foundation for more advanced systems integrating artificial intelligence and cryptographic algorithms. With potential improvements such as adaptive embedding, multi-layer encryption, and support for different media formats (audio and video), the system can evolve into a comprehensive, cross-platform data-hiding framework. In conclusion, the project successfully bridges the gap between image processing and secure communication through a powerful, user-friendly steganography application.</w:t>
      </w:r>
    </w:p>
    <w:p w14:paraId="23096919" w14:textId="02F2444E" w:rsidR="002A1ECD" w:rsidRDefault="002A1ECD" w:rsidP="007D72EA">
      <w:pPr>
        <w:tabs>
          <w:tab w:val="left" w:pos="1950"/>
        </w:tabs>
        <w:spacing w:line="360" w:lineRule="auto"/>
        <w:jc w:val="both"/>
        <w:rPr>
          <w:rFonts w:ascii="Times New Roman" w:hAnsi="Times New Roman" w:cs="Times New Roman"/>
          <w:sz w:val="24"/>
          <w:szCs w:val="24"/>
        </w:rPr>
      </w:pPr>
    </w:p>
    <w:p w14:paraId="23330B27" w14:textId="77777777" w:rsidR="002A1ECD" w:rsidRDefault="002A1ECD">
      <w:pPr>
        <w:rPr>
          <w:rFonts w:ascii="Times New Roman" w:hAnsi="Times New Roman" w:cs="Times New Roman"/>
          <w:sz w:val="24"/>
          <w:szCs w:val="24"/>
        </w:rPr>
      </w:pPr>
      <w:r>
        <w:rPr>
          <w:rFonts w:ascii="Times New Roman" w:hAnsi="Times New Roman" w:cs="Times New Roman"/>
          <w:sz w:val="24"/>
          <w:szCs w:val="24"/>
        </w:rPr>
        <w:br w:type="page"/>
      </w:r>
    </w:p>
    <w:p w14:paraId="74E54CEB" w14:textId="2F85B87B" w:rsidR="002A1ECD" w:rsidRPr="002A1ECD" w:rsidRDefault="002A1ECD" w:rsidP="002A1ECD">
      <w:pPr>
        <w:tabs>
          <w:tab w:val="left" w:pos="1950"/>
        </w:tabs>
        <w:spacing w:line="360" w:lineRule="auto"/>
        <w:jc w:val="both"/>
        <w:rPr>
          <w:rFonts w:ascii="Times New Roman" w:hAnsi="Times New Roman" w:cs="Times New Roman"/>
          <w:b/>
          <w:bCs/>
          <w:sz w:val="28"/>
          <w:szCs w:val="28"/>
        </w:rPr>
      </w:pPr>
      <w:r w:rsidRPr="002A1ECD">
        <w:rPr>
          <w:rFonts w:ascii="Times New Roman" w:hAnsi="Times New Roman" w:cs="Times New Roman"/>
          <w:b/>
          <w:bCs/>
          <w:sz w:val="28"/>
          <w:szCs w:val="28"/>
        </w:rPr>
        <w:lastRenderedPageBreak/>
        <w:t>REFERENCES</w:t>
      </w:r>
    </w:p>
    <w:p w14:paraId="1BC4C3C4"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[1] N. F. Johnson and S. Jajodia, “Exploring steganography: Seeing the unseen,” </w:t>
      </w:r>
      <w:r w:rsidRPr="002A1ECD">
        <w:rPr>
          <w:rFonts w:ascii="Times New Roman" w:hAnsi="Times New Roman" w:cs="Times New Roman"/>
          <w:i/>
          <w:iCs/>
          <w:sz w:val="24"/>
          <w:szCs w:val="24"/>
        </w:rPr>
        <w:t>Computer</w:t>
      </w:r>
      <w:r w:rsidRPr="002A1ECD">
        <w:rPr>
          <w:rFonts w:ascii="Times New Roman" w:hAnsi="Times New Roman" w:cs="Times New Roman"/>
          <w:sz w:val="24"/>
          <w:szCs w:val="24"/>
        </w:rPr>
        <w:t>, vol. 31, no. 2, pp. 26–34, 1998.</w:t>
      </w:r>
    </w:p>
    <w:p w14:paraId="6696FB5C"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[2] J. Fridrich, “A new steganographic method for palette-based images,” in </w:t>
      </w:r>
      <w:r w:rsidRPr="002A1ECD">
        <w:rPr>
          <w:rFonts w:ascii="Times New Roman" w:hAnsi="Times New Roman" w:cs="Times New Roman"/>
          <w:i/>
          <w:iCs/>
          <w:sz w:val="24"/>
          <w:szCs w:val="24"/>
        </w:rPr>
        <w:t>Proc. SPIE: Security and Watermarking of Multimedia Contents</w:t>
      </w:r>
      <w:r w:rsidRPr="002A1ECD">
        <w:rPr>
          <w:rFonts w:ascii="Times New Roman" w:hAnsi="Times New Roman" w:cs="Times New Roman"/>
          <w:sz w:val="24"/>
          <w:szCs w:val="24"/>
        </w:rPr>
        <w:t>, vol. 3657, pp. 285–294, 1999.</w:t>
      </w:r>
    </w:p>
    <w:p w14:paraId="4935EB5D"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[3] A. Cheddad, J. Condell, K. Curran, and P. Mc Kevitt, “Digital image steganography: Survey and analysis of current methods,” </w:t>
      </w:r>
      <w:r w:rsidRPr="002A1ECD">
        <w:rPr>
          <w:rFonts w:ascii="Times New Roman" w:hAnsi="Times New Roman" w:cs="Times New Roman"/>
          <w:i/>
          <w:iCs/>
          <w:sz w:val="24"/>
          <w:szCs w:val="24"/>
        </w:rPr>
        <w:t>Signal Processing</w:t>
      </w:r>
      <w:r w:rsidRPr="002A1ECD">
        <w:rPr>
          <w:rFonts w:ascii="Times New Roman" w:hAnsi="Times New Roman" w:cs="Times New Roman"/>
          <w:sz w:val="24"/>
          <w:szCs w:val="24"/>
        </w:rPr>
        <w:t>, vol. 90, no. 3, pp. 727–752, 2010.</w:t>
      </w:r>
    </w:p>
    <w:p w14:paraId="34931AB0"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[4] C. K. Chan and L. M. Cheng, “Hiding data in images by simple LSB substitution,” </w:t>
      </w:r>
      <w:r w:rsidRPr="002A1ECD">
        <w:rPr>
          <w:rFonts w:ascii="Times New Roman" w:hAnsi="Times New Roman" w:cs="Times New Roman"/>
          <w:i/>
          <w:iCs/>
          <w:sz w:val="24"/>
          <w:szCs w:val="24"/>
        </w:rPr>
        <w:t>Pattern Recognition</w:t>
      </w:r>
      <w:r w:rsidRPr="002A1ECD">
        <w:rPr>
          <w:rFonts w:ascii="Times New Roman" w:hAnsi="Times New Roman" w:cs="Times New Roman"/>
          <w:sz w:val="24"/>
          <w:szCs w:val="24"/>
        </w:rPr>
        <w:t>, vol. 37, no. 3, pp. 469–474, 2004.</w:t>
      </w:r>
    </w:p>
    <w:p w14:paraId="0A73ABDB"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[5] M. Kharrazi, H. T. Sencar, and N. Memon, “Image steganography: Concepts and practice,” in </w:t>
      </w:r>
      <w:r w:rsidRPr="002A1ECD">
        <w:rPr>
          <w:rFonts w:ascii="Times New Roman" w:hAnsi="Times New Roman" w:cs="Times New Roman"/>
          <w:i/>
          <w:iCs/>
          <w:sz w:val="24"/>
          <w:szCs w:val="24"/>
        </w:rPr>
        <w:t>WSPC Lecture Notes Series</w:t>
      </w:r>
      <w:r w:rsidRPr="002A1ECD">
        <w:rPr>
          <w:rFonts w:ascii="Times New Roman" w:hAnsi="Times New Roman" w:cs="Times New Roman"/>
          <w:sz w:val="24"/>
          <w:szCs w:val="24"/>
        </w:rPr>
        <w:t>, Polytechnic University, Brooklyn, 2004.</w:t>
      </w:r>
    </w:p>
    <w:p w14:paraId="1294A2D7"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[6] R. Chandramouli and N. Memon, “Analysis of LSB-based image steganography techniques,” in </w:t>
      </w:r>
      <w:r w:rsidRPr="002A1ECD">
        <w:rPr>
          <w:rFonts w:ascii="Times New Roman" w:hAnsi="Times New Roman" w:cs="Times New Roman"/>
          <w:i/>
          <w:iCs/>
          <w:sz w:val="24"/>
          <w:szCs w:val="24"/>
        </w:rPr>
        <w:t>Proc. IEEE International Conference on Image Processing (ICIP)</w:t>
      </w:r>
      <w:r w:rsidRPr="002A1ECD">
        <w:rPr>
          <w:rFonts w:ascii="Times New Roman" w:hAnsi="Times New Roman" w:cs="Times New Roman"/>
          <w:sz w:val="24"/>
          <w:szCs w:val="24"/>
        </w:rPr>
        <w:t>, pp. 1019–1022, 2001.</w:t>
      </w:r>
    </w:p>
    <w:p w14:paraId="6B37C102"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[7] H. Wang and S. Wang, “Cyber warfare: Steganography in the digital era,” </w:t>
      </w:r>
      <w:r w:rsidRPr="002A1ECD">
        <w:rPr>
          <w:rFonts w:ascii="Times New Roman" w:hAnsi="Times New Roman" w:cs="Times New Roman"/>
          <w:i/>
          <w:iCs/>
          <w:sz w:val="24"/>
          <w:szCs w:val="24"/>
        </w:rPr>
        <w:t>Future Generation Computer Systems</w:t>
      </w:r>
      <w:r w:rsidRPr="002A1ECD">
        <w:rPr>
          <w:rFonts w:ascii="Times New Roman" w:hAnsi="Times New Roman" w:cs="Times New Roman"/>
          <w:sz w:val="24"/>
          <w:szCs w:val="24"/>
        </w:rPr>
        <w:t>, vol. 31, no. 2, pp. 135–146, 2015.</w:t>
      </w:r>
    </w:p>
    <w:p w14:paraId="54F45EB0"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[8] T. Sharp, “An implementation of key-based digital image steganography,” in </w:t>
      </w:r>
      <w:r w:rsidRPr="002A1ECD">
        <w:rPr>
          <w:rFonts w:ascii="Times New Roman" w:hAnsi="Times New Roman" w:cs="Times New Roman"/>
          <w:i/>
          <w:iCs/>
          <w:sz w:val="24"/>
          <w:szCs w:val="24"/>
        </w:rPr>
        <w:t>Proc. International Workshop on Information Hiding</w:t>
      </w:r>
      <w:r w:rsidRPr="002A1ECD">
        <w:rPr>
          <w:rFonts w:ascii="Times New Roman" w:hAnsi="Times New Roman" w:cs="Times New Roman"/>
          <w:sz w:val="24"/>
          <w:szCs w:val="24"/>
        </w:rPr>
        <w:t>, pp. 13–26, Springer, 2001.</w:t>
      </w:r>
    </w:p>
    <w:p w14:paraId="3DE1749B"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[9] A. Gutub, “Pixel indicator technique for RGB image steganography,” </w:t>
      </w:r>
      <w:r w:rsidRPr="002A1ECD">
        <w:rPr>
          <w:rFonts w:ascii="Times New Roman" w:hAnsi="Times New Roman" w:cs="Times New Roman"/>
          <w:i/>
          <w:iCs/>
          <w:sz w:val="24"/>
          <w:szCs w:val="24"/>
        </w:rPr>
        <w:t>Journal of Emerging Technologies in Web Intelligence</w:t>
      </w:r>
      <w:r w:rsidRPr="002A1ECD">
        <w:rPr>
          <w:rFonts w:ascii="Times New Roman" w:hAnsi="Times New Roman" w:cs="Times New Roman"/>
          <w:sz w:val="24"/>
          <w:szCs w:val="24"/>
        </w:rPr>
        <w:t>, vol. 2, no. 1, pp. 56–64, 2010.</w:t>
      </w:r>
    </w:p>
    <w:p w14:paraId="0D434304"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[10] X. Zhang and S. Wang, “Efficient steganographic embedding by exploiting modification direction,” </w:t>
      </w:r>
      <w:r w:rsidRPr="002A1ECD">
        <w:rPr>
          <w:rFonts w:ascii="Times New Roman" w:hAnsi="Times New Roman" w:cs="Times New Roman"/>
          <w:i/>
          <w:iCs/>
          <w:sz w:val="24"/>
          <w:szCs w:val="24"/>
        </w:rPr>
        <w:t>IEEE Communications Letters</w:t>
      </w:r>
      <w:r w:rsidRPr="002A1ECD">
        <w:rPr>
          <w:rFonts w:ascii="Times New Roman" w:hAnsi="Times New Roman" w:cs="Times New Roman"/>
          <w:sz w:val="24"/>
          <w:szCs w:val="24"/>
        </w:rPr>
        <w:t>, vol. 10, no. 11, pp. 781–783, 2006.</w:t>
      </w:r>
    </w:p>
    <w:p w14:paraId="686EA8B9"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[11] J. Krenn, “Steganography and steganalysis: An overview,” </w:t>
      </w:r>
      <w:r w:rsidRPr="002A1ECD">
        <w:rPr>
          <w:rFonts w:ascii="Times New Roman" w:hAnsi="Times New Roman" w:cs="Times New Roman"/>
          <w:i/>
          <w:iCs/>
          <w:sz w:val="24"/>
          <w:szCs w:val="24"/>
        </w:rPr>
        <w:t>Technical Report</w:t>
      </w:r>
      <w:r w:rsidRPr="002A1ECD">
        <w:rPr>
          <w:rFonts w:ascii="Times New Roman" w:hAnsi="Times New Roman" w:cs="Times New Roman"/>
          <w:sz w:val="24"/>
          <w:szCs w:val="24"/>
        </w:rPr>
        <w:t>, Institute for Computer Graphics and Algorithms, Vienna University of Technology, 2004.</w:t>
      </w:r>
    </w:p>
    <w:p w14:paraId="784BAADA"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[12] M. Hussain and A. Wahab, “A survey of image steganography techniques,” </w:t>
      </w:r>
      <w:r w:rsidRPr="002A1ECD">
        <w:rPr>
          <w:rFonts w:ascii="Times New Roman" w:hAnsi="Times New Roman" w:cs="Times New Roman"/>
          <w:i/>
          <w:iCs/>
          <w:sz w:val="24"/>
          <w:szCs w:val="24"/>
        </w:rPr>
        <w:t>International Journal of Advanced Science and Technology</w:t>
      </w:r>
      <w:r w:rsidRPr="002A1ECD">
        <w:rPr>
          <w:rFonts w:ascii="Times New Roman" w:hAnsi="Times New Roman" w:cs="Times New Roman"/>
          <w:sz w:val="24"/>
          <w:szCs w:val="24"/>
        </w:rPr>
        <w:t>, vol. 54, pp. 113–124, 2013.</w:t>
      </w:r>
    </w:p>
    <w:p w14:paraId="09E671BF"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[13] S. Katzenbeisser and F. A. Petitcolas, </w:t>
      </w:r>
      <w:r w:rsidRPr="002A1ECD">
        <w:rPr>
          <w:rFonts w:ascii="Times New Roman" w:hAnsi="Times New Roman" w:cs="Times New Roman"/>
          <w:i/>
          <w:iCs/>
          <w:sz w:val="24"/>
          <w:szCs w:val="24"/>
        </w:rPr>
        <w:t>Information Hiding Techniques for Steganography and Digital Watermarking</w:t>
      </w:r>
      <w:r w:rsidRPr="002A1ECD">
        <w:rPr>
          <w:rFonts w:ascii="Times New Roman" w:hAnsi="Times New Roman" w:cs="Times New Roman"/>
          <w:sz w:val="24"/>
          <w:szCs w:val="24"/>
        </w:rPr>
        <w:t>. Artech House, 2000.</w:t>
      </w:r>
    </w:p>
    <w:p w14:paraId="68A66C4C" w14:textId="77777777" w:rsidR="002A1ECD" w:rsidRPr="002A1ECD" w:rsidRDefault="002A1ECD" w:rsidP="002A1ECD">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[14] D. Artz, “Digital steganography: Hiding data within data,” </w:t>
      </w:r>
      <w:r w:rsidRPr="002A1ECD">
        <w:rPr>
          <w:rFonts w:ascii="Times New Roman" w:hAnsi="Times New Roman" w:cs="Times New Roman"/>
          <w:i/>
          <w:iCs/>
          <w:sz w:val="24"/>
          <w:szCs w:val="24"/>
        </w:rPr>
        <w:t>IEEE Internet Computing</w:t>
      </w:r>
      <w:r w:rsidRPr="002A1ECD">
        <w:rPr>
          <w:rFonts w:ascii="Times New Roman" w:hAnsi="Times New Roman" w:cs="Times New Roman"/>
          <w:sz w:val="24"/>
          <w:szCs w:val="24"/>
        </w:rPr>
        <w:t>, vol. 5, no. 3, pp. 75–80, 2001.</w:t>
      </w:r>
    </w:p>
    <w:p w14:paraId="115848EC" w14:textId="37702D18" w:rsidR="007D72EA" w:rsidRPr="007D72EA" w:rsidRDefault="002A1ECD" w:rsidP="007D72EA">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lastRenderedPageBreak/>
        <w:t xml:space="preserve">[15] S. R. Karthik, P. K. Suresh, and B. V. Reddy, “Secure image steganography using LSB and random pixel mapping,” </w:t>
      </w:r>
      <w:r w:rsidRPr="002A1ECD">
        <w:rPr>
          <w:rFonts w:ascii="Times New Roman" w:hAnsi="Times New Roman" w:cs="Times New Roman"/>
          <w:i/>
          <w:iCs/>
          <w:sz w:val="24"/>
          <w:szCs w:val="24"/>
        </w:rPr>
        <w:t>International Journal of Computer Applications</w:t>
      </w:r>
      <w:r w:rsidRPr="002A1ECD">
        <w:rPr>
          <w:rFonts w:ascii="Times New Roman" w:hAnsi="Times New Roman" w:cs="Times New Roman"/>
          <w:sz w:val="24"/>
          <w:szCs w:val="24"/>
        </w:rPr>
        <w:t>, vol. 172, no. 7, pp. 1–6, 2017.</w:t>
      </w:r>
    </w:p>
    <w:sectPr w:rsidR="007D72EA" w:rsidRPr="007D72EA" w:rsidSect="002A75C7">
      <w:pgSz w:w="12240" w:h="15840"/>
      <w:pgMar w:top="993" w:right="1183" w:bottom="567"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5C7"/>
    <w:rsid w:val="002A1ECD"/>
    <w:rsid w:val="002A75C7"/>
    <w:rsid w:val="00376501"/>
    <w:rsid w:val="004738AD"/>
    <w:rsid w:val="006A25EC"/>
    <w:rsid w:val="00702FD0"/>
    <w:rsid w:val="007319C3"/>
    <w:rsid w:val="007D72EA"/>
    <w:rsid w:val="007F7246"/>
    <w:rsid w:val="008F3A01"/>
    <w:rsid w:val="00910C62"/>
    <w:rsid w:val="00A401FA"/>
    <w:rsid w:val="00BD17A9"/>
    <w:rsid w:val="00EE19A5"/>
    <w:rsid w:val="00FF4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5BC2"/>
  <w15:chartTrackingRefBased/>
  <w15:docId w15:val="{848B40E5-9B91-43B1-9C8A-5D637A7A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A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5C7"/>
    <w:rPr>
      <w:rFonts w:eastAsiaTheme="majorEastAsia" w:cstheme="majorBidi"/>
      <w:color w:val="272727" w:themeColor="text1" w:themeTint="D8"/>
    </w:rPr>
  </w:style>
  <w:style w:type="paragraph" w:styleId="Title">
    <w:name w:val="Title"/>
    <w:basedOn w:val="Normal"/>
    <w:next w:val="Normal"/>
    <w:link w:val="TitleChar"/>
    <w:uiPriority w:val="10"/>
    <w:qFormat/>
    <w:rsid w:val="002A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5C7"/>
    <w:pPr>
      <w:spacing w:before="160"/>
      <w:jc w:val="center"/>
    </w:pPr>
    <w:rPr>
      <w:i/>
      <w:iCs/>
      <w:color w:val="404040" w:themeColor="text1" w:themeTint="BF"/>
    </w:rPr>
  </w:style>
  <w:style w:type="character" w:customStyle="1" w:styleId="QuoteChar">
    <w:name w:val="Quote Char"/>
    <w:basedOn w:val="DefaultParagraphFont"/>
    <w:link w:val="Quote"/>
    <w:uiPriority w:val="29"/>
    <w:rsid w:val="002A75C7"/>
    <w:rPr>
      <w:i/>
      <w:iCs/>
      <w:color w:val="404040" w:themeColor="text1" w:themeTint="BF"/>
    </w:rPr>
  </w:style>
  <w:style w:type="paragraph" w:styleId="ListParagraph">
    <w:name w:val="List Paragraph"/>
    <w:basedOn w:val="Normal"/>
    <w:uiPriority w:val="34"/>
    <w:qFormat/>
    <w:rsid w:val="002A75C7"/>
    <w:pPr>
      <w:ind w:left="720"/>
      <w:contextualSpacing/>
    </w:pPr>
  </w:style>
  <w:style w:type="character" w:styleId="IntenseEmphasis">
    <w:name w:val="Intense Emphasis"/>
    <w:basedOn w:val="DefaultParagraphFont"/>
    <w:uiPriority w:val="21"/>
    <w:qFormat/>
    <w:rsid w:val="002A75C7"/>
    <w:rPr>
      <w:i/>
      <w:iCs/>
      <w:color w:val="2F5496" w:themeColor="accent1" w:themeShade="BF"/>
    </w:rPr>
  </w:style>
  <w:style w:type="paragraph" w:styleId="IntenseQuote">
    <w:name w:val="Intense Quote"/>
    <w:basedOn w:val="Normal"/>
    <w:next w:val="Normal"/>
    <w:link w:val="IntenseQuoteChar"/>
    <w:uiPriority w:val="30"/>
    <w:qFormat/>
    <w:rsid w:val="002A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5C7"/>
    <w:rPr>
      <w:i/>
      <w:iCs/>
      <w:color w:val="2F5496" w:themeColor="accent1" w:themeShade="BF"/>
    </w:rPr>
  </w:style>
  <w:style w:type="character" w:styleId="IntenseReference">
    <w:name w:val="Intense Reference"/>
    <w:basedOn w:val="DefaultParagraphFont"/>
    <w:uiPriority w:val="32"/>
    <w:qFormat/>
    <w:rsid w:val="002A7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C9866-1C43-4355-ABC8-E13F8FD72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9222</Words>
  <Characters>52567</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S</dc:creator>
  <cp:keywords/>
  <dc:description/>
  <cp:lastModifiedBy>DELL</cp:lastModifiedBy>
  <cp:revision>7</cp:revision>
  <dcterms:created xsi:type="dcterms:W3CDTF">2025-11-04T14:24:00Z</dcterms:created>
  <dcterms:modified xsi:type="dcterms:W3CDTF">2025-12-19T07:40:00Z</dcterms:modified>
</cp:coreProperties>
</file>