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/>
        <w:jc w:val="center"/>
      </w:pPr>
      <w:r>
        <w:t xml:space="preserve">UCSD Bioinformatics Specialization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Algorithm Cheat Sheet</w:t>
      </w:r>
    </w:p>
    <w:p>
      <w:pPr>
        <w:pStyle w:val="Heading2"/>
        <w:spacing w:after="180" w:before="240"/>
      </w:pPr>
      <w:r>
        <w:t xml:space="preserve">Bioinformatics I: Finding Hidden Messages in DNA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000"/>
        <w:gridCol w:w="2300"/>
        <w:gridCol w:w="2000"/>
        <w:gridCol w:w="2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Biological Explanation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Pattern Count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Counts occurrences of a pattern in a text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 string, pattern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Integer count of pattern occurrences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how often a specific DNA pattern appears in a genome, useful for identifying frequent DNA motifs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Frequent Words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all k-mers that appear most frequently in a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 string, k-mer length 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Set of most frequent k-mers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potential regulatory elements or DNA replication origins by finding frequently occurring DNA patterns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Reverse Complement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reverse complement of a DNA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Reverse complement DNA string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double helix has two complementary strands; this finds the sequence on the opposite strand, essential for finding patterns that might occur on either strand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all positions where a pattern appears in a text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 string, pattern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List of starting positions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Locates all occurrences of a DNA pattern in a genome to identify potential regulatory sites or protein binding locations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Clump Finding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patterns that form clumps (clusters of occurrences within a window)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Genome, k-mer length, window length L, minimum occurrences 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Set of k-mers forming (L,t)-clumps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potential DnaA boxes near replication origin where DnaA proteins bind in clusters to initiate DNA replication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Skew Diagram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cumulative difference between G and C nucleotides along genome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Genome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Array of skew values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potential replication origins in bacterial genomes where skew diagram reaches minimum due to mutation biases during replication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Minimum Skew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positions where skew diagram achieves minimum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Genome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List of positions with minimum skew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Pinpoints the ori region where DNA replication begins in bacterial genomes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Hamming Distance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Counts number of mismatches between two strings of equal length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strings of equal length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Integer distance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Measures how different two DNA sequences are; small Hamming distance suggests sequences may be related by mutations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Approximate Pattern Matching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all positions where a pattern appears with at most d mismatches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Text, pattern, max mismatches 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List of starting positions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Accounts for mutations and sequencing errors when searching for regulatory motifs that may not match exactly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Frequent Words with Mismatches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most frequent k-mers allowing up to d mismatches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Text, k-mer length k, max mismatches 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Set of most frequent k-mers with mismatches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conserved regulatory motifs that may vary slightly due to evolutionary mutations while maintaining function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Motif Enumeration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Brute force search for (k,d)-motifs in multiple DNA sequences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sequences, k-mer length, max mismatches 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Set of (k,d)-motifs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regulatory motifs (e.g., transcription factor binding sites) that appear in multiple gene promoters with some variation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Median String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a k-mer that minimizes distance to all sequences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DNA strings, k-mer length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Median k-mer string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consensus regulatory motif that best represents binding sites across multiple genes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Profile-Most Probable k-mer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k-mer in text most likely to be generated by a profile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 string, k, profile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Most probable k-mer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Given a probabilistic model of a motif (profile), finds the location in a sequence most likely to contain that motif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Greedy Motif Search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Greedy algorithm to find motifs in multiple sequences using profile matrices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sequences, k-mer length, pseudocount option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best motifs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Iteratively builds profile from best current motifs to find transcription factor binding sites; uses pseudocounts to avoid zero probabilities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Randomized Motif Search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Randomized algorithm using random initial motifs and iterative improvement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sequences, k-mer length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motifs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Uses random restarts to escape local optima when searching for regulatory motifs; can find better solutions than greedy approach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Gibbs Sampler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Randomized motif finding using Gibbs sampling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sequences, k, iterations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motifs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Stochastically updates one motif at a time based on profile of others; effective for finding subtle regulatory motifs in genes</w:t>
            </w:r>
          </w:p>
        </w:tc>
      </w:tr>
    </w:tbl>
    <w:p>
      <w:pPr>
        <w:pStyle w:val="Heading2"/>
        <w:spacing w:after="180" w:before="360"/>
      </w:pPr>
      <w:r>
        <w:t xml:space="preserve">Bioinformatics II: Genome Sequencing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000"/>
        <w:gridCol w:w="2300"/>
        <w:gridCol w:w="2000"/>
        <w:gridCol w:w="2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Biological Explanation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String Composition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Generates all k-mers in a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 string, k-mer length 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all k-mers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Simulates DNA sequencing reads by breaking genome into overlapping fragments that sequencing machines can read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String Reconstruction (from k-mer composition)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Reconstructs string from its k-mer composition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k-mers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Original text string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Assembles genome from overlapping sequencing reads by finding consistent order of DNA fragments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Overlap Graph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Constructs directed graph where edges connect overlapping k-mers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k-mers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Adjacency list of overlap graph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Visualizes how sequencing reads overlap; each read is a node, edges show where reads can be joined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 Bruijn Graph (from string)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Constructs De Bruijn graph from a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Text string, k-mer length 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Adjacency list of De Bruijn graph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Creates efficient graph representation for genome assembly where nodes are (k-1)-mers and edges are k-mers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 Bruijn Graph (from k-mers)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Constructs De Bruijn graph from collection of k-mers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k-mers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Adjacency list of De Bruijn graph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Builds assembly graph directly from sequencing reads; more memory-efficient than overlap graph for large genomes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Eulerian Cycle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cycle visiting every edge exactly once in a balanced graph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Directed graph (adjacency list)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Eulerian cycle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Reconstructs circular bacterial chromosomes by finding path through all sequencing reads exactly once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Eulerian Path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path visiting every edge exactly once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Directed graph (adjacency list)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Eulerian path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Assembles linear chromosomes or genome fragments by traversing all sequencing reads in correct order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String Reconstruction via Eulerian Path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Reconstructs genome by finding Eulerian path in De Bruijn graph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Collection of k-mer reads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Reconstructed genome string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Complete genome assembly workflow: builds De Bruijn graph from reads and finds Eulerian path to reconstruct genome sequence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k-Universal Circular String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circular string containing all k-mers exactly once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Integer 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k-universal circular string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Theoretical construct showing all possible k-mers can appear in a single circular sequence; relates to genome assembly completeness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String Reconstruction from Read-Pairs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Reconstructs string from paired-end reads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(k,d)-mer read-pairs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Reconstructed string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Uses mate-pair sequencing data where both ends of DNA fragments are read; the gap information helps resolve assembly ambiguities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 Encoding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DNA substrings encoding a given peptide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DNA string, peptide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Substrings encoding peptide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gene segments that code for a protein by accounting for genetic code and reading frames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 Theoretical Spectrum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Generates theoretical mass spectrum of linear/cyclic peptide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Theoretical spectrum (masses)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Predicts what mass spectrometry peaks a peptide would produce; used to identify peptides from experimental mass spec data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Cyclopeptide Sequencing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Brute force sequencing of cyclic peptide from ideal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Experimental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Cyclic peptides consistent with spectrum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Determines amino acid sequence of cyclic antibiotics (e.g., tyrocidine) from mass spectrometry data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 Scoring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Scores how well a peptide matches a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Peptide, experimental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Score (number of matching masses)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Quantifies agreement between candidate peptide and experimental data; higher score means better match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Leaderboard Cyclopeptide Sequencing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Branch and bound algorithm for peptide sequencing with noisy spectra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Spectrum, leaderboard size 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Top-scoring peptides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Handles realistic mass spec data with noise and missing peaks; keeps N best candidates at each step to find antibiotic sequences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Spectral Convolution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amino acid masses present in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Experimental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Frequency of mass differences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Determines which amino acids are present in unknown peptide by analyzing differences between spectrum peaks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Convolution Cyclopeptide Sequencing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 sequencing using spectral convolution to limit search space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Spectrum, M top amino acid masses, N leaderboard size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Top-scoring peptides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Sequences novel antibiotics with unusual amino acids by first identifying which masses are present, then searching efficiently</w:t>
            </w:r>
          </w:p>
        </w:tc>
      </w:tr>
    </w:tbl>
    <w:p>
      <w:pPr>
        <w:pStyle w:val="Heading2"/>
        <w:spacing w:after="180" w:before="360"/>
      </w:pPr>
      <w:r>
        <w:t xml:space="preserve">Bioinformatics III: Comparing Genes, Proteins, and Genomes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000"/>
        <w:gridCol w:w="2300"/>
        <w:gridCol w:w="2000"/>
        <w:gridCol w:w="2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Biological Explanation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Longest Common Subsequence (LCS)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longest subsequence common to two sequences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strings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conserved regions between DNA/protein sequences, suggesting functional importance or common ancestry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Manhattan Tourist Problem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longest path in a weighted grid graph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 × m weighted grid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Longest path and its weight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Introduces dynamic programming concept using city grid analogy; foundational for sequence alignment algorithms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Dynamic Programming for LCS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Uses DP to efficiently compute longest common subsequence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strings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LCS and its length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Efficiently finds shared sequences between genes to measure evolutionary distance or functional similarity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Global Alignment (Needleman-Wunsch)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Aligns two sequences end-to-end using scoring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sequences, scoring matrix (match/mismatch/gap penalties)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Best alignment and score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Compares full-length proteins or genes to quantify similarity and infer evolutionary relationships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Local Alignment (Smith-Waterman)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best-scoring local alignment between two sequences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sequences, scoring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Best local alignment and score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conserved functional domains in proteins even when overall sequences have diverged; used by BLAST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minimum edits (insertions/deletions/substitutions) to transform one string into another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strings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Minimum edit distance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Measures genetic distance between sequences accounting for mutations; closely related sequences have lower edit distance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Fitting Alignment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Aligns shorter string within longer string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Short string, long string, scoring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Best fit alignment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where a gene or motif occurs within a larger genome, allowing for mutations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Overlap Alignment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Aligns suffix of one string with prefix of another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strings, scoring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Best overlap alignment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how two DNA fragments overlap for genome assembly or identifies gene fusions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Alignment with Affine Gap Penalties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Global/local alignment with different penalties for opening vs extending gaps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sequences, match/mismatch scores, gap open/extend penalties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Best alignment and score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More realistic alignment model; opening a gap (insertion/deletion event) is penalized more than extending it, reflecting biology of mutations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Middle Edge in Linear Space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middle edge of alignment using linear memory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sequences, scoring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Middle edge of alignment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Memory-efficient step toward full alignment; critical for aligning very long genomes that don't fit in memory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Linear Space Alignment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global alignment using O(n) space instead of O(n²)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sequences, scoring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Optimal alignment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Enables alignment of chromosome-length sequences by using divide-and-conquer with linear memory; essential for large-scale genomics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Multiple Alignment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Aligns three or more sequences simultaneously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Multiple sequences, scoring system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Multiple sequence alignment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conserved regions across many related genes/proteins; reveals functionally important sites maintained by evolution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Greedy Sorting by Reversals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Sorts permutation using minimum reversals (approximation)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Signed permutation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Sequence of reversals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Models chromosome rearrangements during evolution; approximates minimum number of inversions between two species' genomes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Number of Breakpoints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Counts adjacencies that differ between two permutations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permutations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Number of breakpoints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Measures genomic rearrangement distance; breakpoints are chromosome positions where gene order differs between species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2-Break Distance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minimum 2-breaks to transform one genome into another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genomes (as permutations)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2-break distance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Quantifies large-scale chromosomal rearrangements (inversions, translocations, fusions, fissions) between species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2-Break Sorting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shortest sequence of 2-breaks transforming one genome into another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genomes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Sequence of 2-breaks and intermediate genomes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Reconstructs evolutionary history of chromosome rearrangements; helps identify fragile regions prone to breakage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III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Shared k-mers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k-mers appearing in both sequences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Two sequences, k-mer length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Positions of shared k-mers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Quick pre-filter for alignment; if sequences share many k-mers they're likely homologous; used to speed up BLAST searches</w:t>
            </w:r>
          </w:p>
        </w:tc>
      </w:tr>
    </w:tbl>
    <w:p>
      <w:pPr>
        <w:pStyle w:val="Heading2"/>
        <w:spacing w:after="180" w:before="360"/>
      </w:pPr>
      <w:r>
        <w:t xml:space="preserve">Bioinformatics IV: Molecular Evolution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000"/>
        <w:gridCol w:w="2300"/>
        <w:gridCol w:w="2000"/>
        <w:gridCol w:w="2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Biological Explanation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Between Leaves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evolutionary distance between two leaves in a tree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Weighted tree, two leaf nodes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value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Measures evolutionary divergence between two species based on accumulated mutations along phylogenetic branches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Limb Length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length of limb (pendant edge) connecting a leaf to the tree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matrix, leaf node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Limb length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Determines branch length from a species to its most recent common ancestor in evolutionary tree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Additive Phylogeny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Constructs phylogenetic tree from additive distance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Unrooted phylogenetic tree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Reconstructs evolutionary tree when distances perfectly reflect tree structure (no convergent evolution or rate variation)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UPGMA (Unweighted Pair Group Method with Arithmetic Mean)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Hierarchical clustering algorithm assuming molecular clock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Rooted ultrametric tree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Builds evolutionary tree assuming constant mutation rate across lineages; good for closely related species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Neighbor-Joining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Constructs tree by iteratively joining nearest neighbors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Unrooted phylogenetic tree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Most popular distance-based method; doesn't assume molecular clock; handles varying mutation rates across lineages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Small Parsimony (Sankoff Algorithm)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most parsimonious labeling of internal nodes given tree topology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Tree topology, character states at leaves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Character states at internal nodes, parsimony score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Infers ancestral sequences by minimizing number of mutations; reveals evolutionary history of genes/proteins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Large Parsimony (Nearest Neighbor Interchange)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Searches tree space for most parsimonious tree topology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Character states at leaves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Most parsimonious tree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tree requiring fewest evolutionary changes; useful when distance-based methods unreliable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4-5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Spectral Alignment Score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Scores peptide against experimental mass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Peptide, experimental spectrum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Alignment score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Evaluates how well a candidate peptide explains observed mass spectrometry peaks from ancient proteins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IV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4-5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PSM (Peptide-Spectrum Matching)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peptides from mass spectrometry data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Experimental spectra, protein database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Peptide identifications with scores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proteins in ancient fossils or archaeological samples by matching spectra to known protein sequences</w:t>
            </w:r>
          </w:p>
        </w:tc>
      </w:tr>
    </w:tbl>
    <w:p>
      <w:pPr>
        <w:pStyle w:val="Heading2"/>
        <w:spacing w:after="180" w:before="360"/>
      </w:pPr>
      <w:r>
        <w:t xml:space="preserve">Bioinformatics V: Genomic Data Science and Clustering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000"/>
        <w:gridCol w:w="2300"/>
        <w:gridCol w:w="2000"/>
        <w:gridCol w:w="2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Biological Explanation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Partitions data into k clusters by minimizing within-cluster variance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points, number of clusters 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Cluster assignments, cluster centers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Groups genes with similar expression patterns to identify co-regulated genes or functional modules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Lloyd 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Iterative algorithm for k-means clustering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points, initial centers, k clusters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Optimized cluster centers and assignments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Refines gene expression clusters by alternating between assigning genes to nearest cluster and updating cluster centers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k-Means++ Initialization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Smart initialization strategy for k-means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points, 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Initial cluster centers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Chooses initial cluster centers to avoid poor local optima in gene expression clustering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Soft k-Means (Expectation-Maximization)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Probabilistic clustering assigning fractional membership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points, k, stiffness parameter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Soft cluster assignments, centers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Accounts for uncertainty in gene cluster membership; genes can partially belong to multiple functional groups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Hierarchical Clustering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Builds nested hierarchy of clusters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Distance matrix or data points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Dendrogram (tree of clusters)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Reveals multi-scale organization of gene expression; shows relationships at different levels of biological organization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Principal Component Analysis (PCA)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Dimensionality reduction finding directions of maximum variance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High-dimensional data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Principal components, transformed data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Reduces thousands of gene expression measurements to key patterns; reveals main sources of variation in biological data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Singular Value Decomposition (SVD)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Matrix factorization underlying PCA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Data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Left/right singular vectors, singular values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Mathematical foundation for PCA; identifies independent expression patterns across genes and conditions</w:t>
            </w:r>
          </w:p>
        </w:tc>
      </w:tr>
    </w:tbl>
    <w:p>
      <w:pPr>
        <w:pStyle w:val="Heading2"/>
        <w:spacing w:after="180" w:before="360"/>
      </w:pPr>
      <w:r>
        <w:t xml:space="preserve">Bioinformatics VI: Finding Mutations in DNA and Proteins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000"/>
        <w:gridCol w:w="2300"/>
        <w:gridCol w:w="2000"/>
        <w:gridCol w:w="2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Biological Explanation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Probability of Hidden Path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probability of a state sequence in HMM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Hidden path, transition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Probability value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Calculates likelihood of a sequence of biological states (e.g., CG-rich vs AT-rich regions in genome)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Probability of Outcome Given Hidden Path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probability of observations given state sequence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Observation string, hidden path, emission matrix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Probability value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Evaluates how well a proposed sequence of hidden states explains observed DNA or protein sequence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Viterbi 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Finds most probable hidden path given observations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Observations, HMM parameters (transition, emission)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Most probable hidden path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most likely sequence of states (e.g., CpG islands, gene boundaries, protein domains) from sequence data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Forward 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probability of observations using dynamic programming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Observations, HMM parameters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Probability of observations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Efficiently calculates total probability of observed sequence across all possible hidden paths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Backward Algorithm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Computes probability of future observations given current state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Observations, HMM parameters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Backward probabilities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Complements forward algorithm; together used for parameter estimation and computing state probabilities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Baum-Welch Algorithm (HMM Parameter Estimation)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Learns HMM parameters from observations using EM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Observations, number of states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Optimized transition and emission matrices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Trains HMM to recognize patterns like CpG islands or gene structure from unlabeled genomic sequences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Viterbi Learning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Learns HMM parameters using hard assignment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Observations, number of states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HMM parameters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Alternative to Baum-Welch; assigns each position to single most likely state for parameter estimation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Profile HMM Construction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Builds HMM from multiple sequence alignment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Multiple sequence alignment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Profile HMM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Creates probabilistic model of protein family capturing insertions, deletions, and conserved positions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Sequence Alignment with Profile HMM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Aligns sequence to profile HMM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Sequence, profile HMM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Alignment path and score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Identifies whether protein belongs to known family and determines alignment to family consensus</w:t>
            </w:r>
          </w:p>
        </w:tc>
      </w:tr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7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Bioinformatics VI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Multiple Sequence Alignment to Profile HMM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Estimates HMM parameters from multiple alignment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Multiple sequence alignment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Profile HMM parameters</w:t>
            </w:r>
          </w:p>
        </w:tc>
        <w:tc>
          <w:tcPr>
            <w:tcW w:type="dxa" w:w="2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Learns conserved patterns in protein families from aligned sequences of related proteins</w:t>
            </w:r>
          </w:p>
        </w:tc>
      </w:tr>
    </w:tbl>
    <w:p>
      <w:pPr>
        <w:pStyle w:val="Heading2"/>
        <w:spacing w:after="180" w:before="360"/>
      </w:pPr>
      <w:r>
        <w:t xml:space="preserve">Bioinformatics VII: Capstone Project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The Capstone course involves applying algorithms from previous courses to real-world biological datasets. It focuses on practical application rather than introducing new algorithms. Students typically work on projects involving genome assembly, phylogenetic analysis, or other integrative bioinformatics challenges.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2026-04-06T21:09:08.247Z</dcterms:created>
  <dcterms:modified xsi:type="dcterms:W3CDTF">2026-04-06T21:09:08.248Z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