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95E0A" w14:textId="0DFEC422" w:rsidR="00244598" w:rsidRPr="00244598" w:rsidRDefault="00244598">
      <w:pPr>
        <w:rPr>
          <w:b/>
          <w:bCs/>
          <w:sz w:val="36"/>
          <w:szCs w:val="36"/>
        </w:rPr>
      </w:pPr>
      <w:r w:rsidRPr="00244598">
        <w:rPr>
          <w:b/>
          <w:bCs/>
          <w:sz w:val="36"/>
          <w:szCs w:val="36"/>
        </w:rPr>
        <w:t>Exercise 6: Database Foundations</w:t>
      </w:r>
    </w:p>
    <w:p w14:paraId="693361E3" w14:textId="5CF65CA9" w:rsidR="00244598" w:rsidRDefault="00244598">
      <w:pPr>
        <w:rPr>
          <w:b/>
          <w:bCs/>
        </w:rPr>
      </w:pPr>
      <w:r w:rsidRPr="00244598">
        <w:rPr>
          <w:b/>
          <w:bCs/>
        </w:rPr>
        <w:t>Step 1: Deploy MongoDB Locally via Docker</w:t>
      </w:r>
    </w:p>
    <w:p w14:paraId="7A53CDFC" w14:textId="2DD6D1EC" w:rsidR="00244598" w:rsidRDefault="00244598">
      <w:r w:rsidRPr="00244598">
        <w:drawing>
          <wp:inline distT="0" distB="0" distL="0" distR="0" wp14:anchorId="254015AA" wp14:editId="5C05C2B6">
            <wp:extent cx="5943600" cy="2533650"/>
            <wp:effectExtent l="0" t="0" r="0" b="0"/>
            <wp:docPr id="64192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26173" name=""/>
                    <pic:cNvPicPr/>
                  </pic:nvPicPr>
                  <pic:blipFill>
                    <a:blip r:embed="rId4"/>
                    <a:stretch>
                      <a:fillRect/>
                    </a:stretch>
                  </pic:blipFill>
                  <pic:spPr>
                    <a:xfrm>
                      <a:off x="0" y="0"/>
                      <a:ext cx="5943600" cy="2533650"/>
                    </a:xfrm>
                    <a:prstGeom prst="rect">
                      <a:avLst/>
                    </a:prstGeom>
                  </pic:spPr>
                </pic:pic>
              </a:graphicData>
            </a:graphic>
          </wp:inline>
        </w:drawing>
      </w:r>
    </w:p>
    <w:p w14:paraId="2AE653A0" w14:textId="77777777" w:rsidR="00244598" w:rsidRDefault="00244598">
      <w:pPr>
        <w:rPr>
          <w:b/>
          <w:bCs/>
        </w:rPr>
      </w:pPr>
    </w:p>
    <w:p w14:paraId="2ECD1EC5" w14:textId="31A1E54C" w:rsidR="00244598" w:rsidRDefault="00244598">
      <w:pPr>
        <w:rPr>
          <w:b/>
          <w:bCs/>
        </w:rPr>
      </w:pPr>
      <w:r w:rsidRPr="00244598">
        <w:rPr>
          <w:b/>
          <w:bCs/>
        </w:rPr>
        <w:t>Step 2: Install MongoDB Nodes in Node-RED</w:t>
      </w:r>
    </w:p>
    <w:p w14:paraId="4712FCFB" w14:textId="7C685531" w:rsidR="00244598" w:rsidRDefault="00244598">
      <w:r w:rsidRPr="00244598">
        <w:drawing>
          <wp:inline distT="0" distB="0" distL="0" distR="0" wp14:anchorId="49992E4A" wp14:editId="14919F88">
            <wp:extent cx="3362794" cy="2591162"/>
            <wp:effectExtent l="0" t="0" r="0" b="0"/>
            <wp:docPr id="182651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19347" name=""/>
                    <pic:cNvPicPr/>
                  </pic:nvPicPr>
                  <pic:blipFill>
                    <a:blip r:embed="rId5"/>
                    <a:stretch>
                      <a:fillRect/>
                    </a:stretch>
                  </pic:blipFill>
                  <pic:spPr>
                    <a:xfrm>
                      <a:off x="0" y="0"/>
                      <a:ext cx="3362794" cy="2591162"/>
                    </a:xfrm>
                    <a:prstGeom prst="rect">
                      <a:avLst/>
                    </a:prstGeom>
                  </pic:spPr>
                </pic:pic>
              </a:graphicData>
            </a:graphic>
          </wp:inline>
        </w:drawing>
      </w:r>
    </w:p>
    <w:p w14:paraId="357C55A6" w14:textId="77777777" w:rsidR="00244598" w:rsidRDefault="00244598">
      <w:r>
        <w:br w:type="page"/>
      </w:r>
    </w:p>
    <w:p w14:paraId="7577F319" w14:textId="2E74B8EE" w:rsidR="00501EB5" w:rsidRDefault="00501EB5">
      <w:r w:rsidRPr="00501EB5">
        <w:rPr>
          <w:b/>
          <w:bCs/>
        </w:rPr>
        <w:lastRenderedPageBreak/>
        <w:t>Step 3: Configure the Database Connection</w:t>
      </w:r>
    </w:p>
    <w:p w14:paraId="7C1F77F1" w14:textId="7422C8A2" w:rsidR="00A9718D" w:rsidRDefault="00A9718D">
      <w:r w:rsidRPr="00A9718D">
        <w:drawing>
          <wp:inline distT="0" distB="0" distL="0" distR="0" wp14:anchorId="79F39991" wp14:editId="4C442AC0">
            <wp:extent cx="5943600" cy="4125595"/>
            <wp:effectExtent l="0" t="0" r="0" b="8255"/>
            <wp:docPr id="75985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59655" name=""/>
                    <pic:cNvPicPr/>
                  </pic:nvPicPr>
                  <pic:blipFill>
                    <a:blip r:embed="rId6"/>
                    <a:stretch>
                      <a:fillRect/>
                    </a:stretch>
                  </pic:blipFill>
                  <pic:spPr>
                    <a:xfrm>
                      <a:off x="0" y="0"/>
                      <a:ext cx="5943600" cy="4125595"/>
                    </a:xfrm>
                    <a:prstGeom prst="rect">
                      <a:avLst/>
                    </a:prstGeom>
                  </pic:spPr>
                </pic:pic>
              </a:graphicData>
            </a:graphic>
          </wp:inline>
        </w:drawing>
      </w:r>
    </w:p>
    <w:p w14:paraId="1EFB6342" w14:textId="77777777" w:rsidR="00501EB5" w:rsidRDefault="00501EB5"/>
    <w:p w14:paraId="634AB1F5" w14:textId="76FA1C76" w:rsidR="00501EB5" w:rsidRDefault="00501EB5" w:rsidP="00501EB5">
      <w:pPr>
        <w:rPr>
          <w:b/>
          <w:bCs/>
        </w:rPr>
      </w:pPr>
      <w:r w:rsidRPr="00501EB5">
        <w:rPr>
          <w:b/>
          <w:bCs/>
        </w:rPr>
        <w:t>Step 4: Upgrading REST APIs to execute CRUD Operations</w:t>
      </w:r>
    </w:p>
    <w:p w14:paraId="593F99D1" w14:textId="77777777" w:rsidR="00CF0E34" w:rsidRDefault="00CF0E34" w:rsidP="00501EB5">
      <w:pPr>
        <w:rPr>
          <w:b/>
          <w:bCs/>
        </w:rPr>
      </w:pPr>
    </w:p>
    <w:p w14:paraId="3D815F95" w14:textId="0DE2084A" w:rsidR="00CF0E34" w:rsidRDefault="00CF0E34" w:rsidP="00501EB5">
      <w:pPr>
        <w:rPr>
          <w:b/>
          <w:bCs/>
        </w:rPr>
      </w:pPr>
      <w:r w:rsidRPr="00CF0E34">
        <w:rPr>
          <w:b/>
          <w:bCs/>
        </w:rPr>
        <w:t>Part A: CREATE (HTTP POST)</w:t>
      </w:r>
    </w:p>
    <w:p w14:paraId="583748A9" w14:textId="51EE3531" w:rsidR="007018A2" w:rsidRDefault="007018A2" w:rsidP="00501EB5">
      <w:r w:rsidRPr="007018A2">
        <w:drawing>
          <wp:inline distT="0" distB="0" distL="0" distR="0" wp14:anchorId="3A7B78A2" wp14:editId="59426F59">
            <wp:extent cx="5943600" cy="1860550"/>
            <wp:effectExtent l="0" t="0" r="0" b="6350"/>
            <wp:docPr id="151372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20005" name=""/>
                    <pic:cNvPicPr/>
                  </pic:nvPicPr>
                  <pic:blipFill>
                    <a:blip r:embed="rId7"/>
                    <a:stretch>
                      <a:fillRect/>
                    </a:stretch>
                  </pic:blipFill>
                  <pic:spPr>
                    <a:xfrm>
                      <a:off x="0" y="0"/>
                      <a:ext cx="5943600" cy="1860550"/>
                    </a:xfrm>
                    <a:prstGeom prst="rect">
                      <a:avLst/>
                    </a:prstGeom>
                  </pic:spPr>
                </pic:pic>
              </a:graphicData>
            </a:graphic>
          </wp:inline>
        </w:drawing>
      </w:r>
    </w:p>
    <w:p w14:paraId="3DF5E069" w14:textId="77777777" w:rsidR="00A9718D" w:rsidRDefault="00A9718D"/>
    <w:p w14:paraId="68FC187A" w14:textId="5E4952AF" w:rsidR="00452A9D" w:rsidRDefault="00244598">
      <w:r w:rsidRPr="00244598">
        <w:lastRenderedPageBreak/>
        <w:drawing>
          <wp:inline distT="0" distB="0" distL="0" distR="0" wp14:anchorId="62D773A5" wp14:editId="18FE2B68">
            <wp:extent cx="5943600" cy="3385820"/>
            <wp:effectExtent l="0" t="0" r="0" b="5080"/>
            <wp:docPr id="4735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0906" name=""/>
                    <pic:cNvPicPr/>
                  </pic:nvPicPr>
                  <pic:blipFill>
                    <a:blip r:embed="rId8"/>
                    <a:stretch>
                      <a:fillRect/>
                    </a:stretch>
                  </pic:blipFill>
                  <pic:spPr>
                    <a:xfrm>
                      <a:off x="0" y="0"/>
                      <a:ext cx="5943600" cy="3385820"/>
                    </a:xfrm>
                    <a:prstGeom prst="rect">
                      <a:avLst/>
                    </a:prstGeom>
                  </pic:spPr>
                </pic:pic>
              </a:graphicData>
            </a:graphic>
          </wp:inline>
        </w:drawing>
      </w:r>
    </w:p>
    <w:p w14:paraId="42B70104" w14:textId="77777777" w:rsidR="00CF0E34" w:rsidRDefault="00CF0E34"/>
    <w:p w14:paraId="0FCAF3ED" w14:textId="77FC920D" w:rsidR="00CF0E34" w:rsidRDefault="00CF0E34">
      <w:pPr>
        <w:rPr>
          <w:b/>
          <w:bCs/>
        </w:rPr>
      </w:pPr>
      <w:r w:rsidRPr="00CF0E34">
        <w:rPr>
          <w:b/>
          <w:bCs/>
        </w:rPr>
        <w:t>Part B: READ (HTTP GET)</w:t>
      </w:r>
    </w:p>
    <w:p w14:paraId="282C596E" w14:textId="14201AA1" w:rsidR="00CF0E34" w:rsidRPr="00CF0E34" w:rsidRDefault="00CF0E34">
      <w:pPr>
        <w:rPr>
          <w:b/>
          <w:bCs/>
        </w:rPr>
      </w:pPr>
      <w:r w:rsidRPr="00CF0E34">
        <w:rPr>
          <w:b/>
          <w:bCs/>
        </w:rPr>
        <w:drawing>
          <wp:inline distT="0" distB="0" distL="0" distR="0" wp14:anchorId="2EAA46A4" wp14:editId="6CDA78D4">
            <wp:extent cx="5943600" cy="2115185"/>
            <wp:effectExtent l="0" t="0" r="0" b="0"/>
            <wp:docPr id="63848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89259" name=""/>
                    <pic:cNvPicPr/>
                  </pic:nvPicPr>
                  <pic:blipFill>
                    <a:blip r:embed="rId9"/>
                    <a:stretch>
                      <a:fillRect/>
                    </a:stretch>
                  </pic:blipFill>
                  <pic:spPr>
                    <a:xfrm>
                      <a:off x="0" y="0"/>
                      <a:ext cx="5943600" cy="2115185"/>
                    </a:xfrm>
                    <a:prstGeom prst="rect">
                      <a:avLst/>
                    </a:prstGeom>
                  </pic:spPr>
                </pic:pic>
              </a:graphicData>
            </a:graphic>
          </wp:inline>
        </w:drawing>
      </w:r>
    </w:p>
    <w:p w14:paraId="1387983B" w14:textId="7C4820F5" w:rsidR="00CF0E34" w:rsidRDefault="00CF0E34">
      <w:r w:rsidRPr="00CF0E34">
        <w:lastRenderedPageBreak/>
        <w:drawing>
          <wp:inline distT="0" distB="0" distL="0" distR="0" wp14:anchorId="76254F7C" wp14:editId="472601E9">
            <wp:extent cx="5943600" cy="3566160"/>
            <wp:effectExtent l="0" t="0" r="0" b="0"/>
            <wp:docPr id="178560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04414" name=""/>
                    <pic:cNvPicPr/>
                  </pic:nvPicPr>
                  <pic:blipFill>
                    <a:blip r:embed="rId10"/>
                    <a:stretch>
                      <a:fillRect/>
                    </a:stretch>
                  </pic:blipFill>
                  <pic:spPr>
                    <a:xfrm>
                      <a:off x="0" y="0"/>
                      <a:ext cx="5943600" cy="3566160"/>
                    </a:xfrm>
                    <a:prstGeom prst="rect">
                      <a:avLst/>
                    </a:prstGeom>
                  </pic:spPr>
                </pic:pic>
              </a:graphicData>
            </a:graphic>
          </wp:inline>
        </w:drawing>
      </w:r>
    </w:p>
    <w:p w14:paraId="0ACB0479" w14:textId="77777777" w:rsidR="00756213" w:rsidRDefault="00756213"/>
    <w:p w14:paraId="607CB6AB" w14:textId="179AAC12" w:rsidR="00756213" w:rsidRDefault="00756213">
      <w:r w:rsidRPr="00756213">
        <w:rPr>
          <w:b/>
          <w:bCs/>
        </w:rPr>
        <w:t>Part C: UPDATE &amp; DELETE (Advanced Logic)</w:t>
      </w:r>
    </w:p>
    <w:p w14:paraId="37F3B684" w14:textId="14BB3C06" w:rsidR="00756213" w:rsidRDefault="00756213">
      <w:r w:rsidRPr="00756213">
        <w:drawing>
          <wp:inline distT="0" distB="0" distL="0" distR="0" wp14:anchorId="6DFA7AA2" wp14:editId="07753FC0">
            <wp:extent cx="5943600" cy="2512060"/>
            <wp:effectExtent l="0" t="0" r="0" b="2540"/>
            <wp:docPr id="1498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101" name=""/>
                    <pic:cNvPicPr/>
                  </pic:nvPicPr>
                  <pic:blipFill>
                    <a:blip r:embed="rId11"/>
                    <a:stretch>
                      <a:fillRect/>
                    </a:stretch>
                  </pic:blipFill>
                  <pic:spPr>
                    <a:xfrm>
                      <a:off x="0" y="0"/>
                      <a:ext cx="5943600" cy="2512060"/>
                    </a:xfrm>
                    <a:prstGeom prst="rect">
                      <a:avLst/>
                    </a:prstGeom>
                  </pic:spPr>
                </pic:pic>
              </a:graphicData>
            </a:graphic>
          </wp:inline>
        </w:drawing>
      </w:r>
      <w:r>
        <w:br w:type="page"/>
      </w:r>
    </w:p>
    <w:p w14:paraId="282428E9" w14:textId="24622F7B" w:rsidR="00756213" w:rsidRDefault="00756213">
      <w:r w:rsidRPr="00756213">
        <w:lastRenderedPageBreak/>
        <w:drawing>
          <wp:inline distT="0" distB="0" distL="0" distR="0" wp14:anchorId="65C44245" wp14:editId="33D3E476">
            <wp:extent cx="5943600" cy="3427730"/>
            <wp:effectExtent l="0" t="0" r="0" b="1270"/>
            <wp:docPr id="76272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28064" name=""/>
                    <pic:cNvPicPr/>
                  </pic:nvPicPr>
                  <pic:blipFill>
                    <a:blip r:embed="rId12"/>
                    <a:stretch>
                      <a:fillRect/>
                    </a:stretch>
                  </pic:blipFill>
                  <pic:spPr>
                    <a:xfrm>
                      <a:off x="0" y="0"/>
                      <a:ext cx="5943600" cy="3427730"/>
                    </a:xfrm>
                    <a:prstGeom prst="rect">
                      <a:avLst/>
                    </a:prstGeom>
                  </pic:spPr>
                </pic:pic>
              </a:graphicData>
            </a:graphic>
          </wp:inline>
        </w:drawing>
      </w:r>
    </w:p>
    <w:p w14:paraId="088B7C2B" w14:textId="77777777" w:rsidR="00C72D22" w:rsidRDefault="00C72D22"/>
    <w:p w14:paraId="2F6EE6EB" w14:textId="77777777" w:rsidR="00C72D22" w:rsidRPr="00C72D22" w:rsidRDefault="00C72D22" w:rsidP="00C72D22">
      <w:pPr>
        <w:rPr>
          <w:b/>
          <w:bCs/>
        </w:rPr>
      </w:pPr>
      <w:r w:rsidRPr="00C72D22">
        <w:rPr>
          <w:b/>
          <w:bCs/>
        </w:rPr>
        <w:t>Question 1: Dynamic Schema Generation</w:t>
      </w:r>
    </w:p>
    <w:p w14:paraId="4C9D879B" w14:textId="77777777" w:rsidR="00C72D22" w:rsidRDefault="00C72D22" w:rsidP="00C72D22">
      <w:r w:rsidRPr="00C72D22">
        <w:t>MongoDB is </w:t>
      </w:r>
      <w:r w:rsidRPr="00C72D22">
        <w:rPr>
          <w:b/>
          <w:bCs/>
        </w:rPr>
        <w:t>schema-less</w:t>
      </w:r>
      <w:r w:rsidRPr="00C72D22">
        <w:t>, meaning documents in a collection do not need to follow one fixed table structure before data is inserted. You can store one sensor record with temperature and humidity, and another with extra fields like pressure or battery level, without altering a table definition first. This is very useful in early IoT prototyping because sensor formats often change as devices are tested, replaced, or upgraded. It lets you move fast without constantly redesigning the database schema.</w:t>
      </w:r>
    </w:p>
    <w:p w14:paraId="7CEF599D" w14:textId="77777777" w:rsidR="00C72D22" w:rsidRDefault="00C72D22" w:rsidP="00C72D22"/>
    <w:p w14:paraId="0F1CCF90" w14:textId="77777777" w:rsidR="00C72D22" w:rsidRPr="00C72D22" w:rsidRDefault="00C72D22" w:rsidP="00C72D22">
      <w:pPr>
        <w:rPr>
          <w:b/>
          <w:bCs/>
        </w:rPr>
      </w:pPr>
      <w:r w:rsidRPr="00C72D22">
        <w:rPr>
          <w:b/>
          <w:bCs/>
        </w:rPr>
        <w:t>Question 2: Middleware Abstraction</w:t>
      </w:r>
    </w:p>
    <w:p w14:paraId="674DC901" w14:textId="0752F213" w:rsidR="00C72D22" w:rsidRDefault="00C72D22">
      <w:r w:rsidRPr="00C72D22">
        <w:t>This architecture is safer because Node-RED acts as a controlled middle layer between clients and the database. The sensors or Postman only need to call HTTP endpoints, while Node-RED can validate data, transform payloads, enforce rules, and decide what database operation is allowed. Exposing MongoDB’s port 27017 directly to the public internet is dangerous because anyone could attempt unauthorized reads, writes, deletions, brute-force attacks, or exploit weak database settings. Keeping the database private and placing Node-RED in front of it reduces attack surface and gives you a single point for access control and logging.</w:t>
      </w:r>
    </w:p>
    <w:sectPr w:rsidR="00C72D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598"/>
    <w:rsid w:val="00153407"/>
    <w:rsid w:val="00244598"/>
    <w:rsid w:val="00452A9D"/>
    <w:rsid w:val="00501EB5"/>
    <w:rsid w:val="00687863"/>
    <w:rsid w:val="007018A2"/>
    <w:rsid w:val="00756213"/>
    <w:rsid w:val="00A9718D"/>
    <w:rsid w:val="00C72D22"/>
    <w:rsid w:val="00CF0E34"/>
    <w:rsid w:val="00DD5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05C5F"/>
  <w15:chartTrackingRefBased/>
  <w15:docId w15:val="{9FB5ADB4-6B22-4E61-8DDD-151C78267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5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5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5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5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5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5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5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5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5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5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598"/>
    <w:rPr>
      <w:rFonts w:eastAsiaTheme="majorEastAsia" w:cstheme="majorBidi"/>
      <w:color w:val="272727" w:themeColor="text1" w:themeTint="D8"/>
    </w:rPr>
  </w:style>
  <w:style w:type="paragraph" w:styleId="Title">
    <w:name w:val="Title"/>
    <w:basedOn w:val="Normal"/>
    <w:next w:val="Normal"/>
    <w:link w:val="TitleChar"/>
    <w:uiPriority w:val="10"/>
    <w:qFormat/>
    <w:rsid w:val="00244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598"/>
    <w:pPr>
      <w:spacing w:before="160"/>
      <w:jc w:val="center"/>
    </w:pPr>
    <w:rPr>
      <w:i/>
      <w:iCs/>
      <w:color w:val="404040" w:themeColor="text1" w:themeTint="BF"/>
    </w:rPr>
  </w:style>
  <w:style w:type="character" w:customStyle="1" w:styleId="QuoteChar">
    <w:name w:val="Quote Char"/>
    <w:basedOn w:val="DefaultParagraphFont"/>
    <w:link w:val="Quote"/>
    <w:uiPriority w:val="29"/>
    <w:rsid w:val="00244598"/>
    <w:rPr>
      <w:i/>
      <w:iCs/>
      <w:color w:val="404040" w:themeColor="text1" w:themeTint="BF"/>
    </w:rPr>
  </w:style>
  <w:style w:type="paragraph" w:styleId="ListParagraph">
    <w:name w:val="List Paragraph"/>
    <w:basedOn w:val="Normal"/>
    <w:uiPriority w:val="34"/>
    <w:qFormat/>
    <w:rsid w:val="00244598"/>
    <w:pPr>
      <w:ind w:left="720"/>
      <w:contextualSpacing/>
    </w:pPr>
  </w:style>
  <w:style w:type="character" w:styleId="IntenseEmphasis">
    <w:name w:val="Intense Emphasis"/>
    <w:basedOn w:val="DefaultParagraphFont"/>
    <w:uiPriority w:val="21"/>
    <w:qFormat/>
    <w:rsid w:val="00244598"/>
    <w:rPr>
      <w:i/>
      <w:iCs/>
      <w:color w:val="0F4761" w:themeColor="accent1" w:themeShade="BF"/>
    </w:rPr>
  </w:style>
  <w:style w:type="paragraph" w:styleId="IntenseQuote">
    <w:name w:val="Intense Quote"/>
    <w:basedOn w:val="Normal"/>
    <w:next w:val="Normal"/>
    <w:link w:val="IntenseQuoteChar"/>
    <w:uiPriority w:val="30"/>
    <w:qFormat/>
    <w:rsid w:val="00244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598"/>
    <w:rPr>
      <w:i/>
      <w:iCs/>
      <w:color w:val="0F4761" w:themeColor="accent1" w:themeShade="BF"/>
    </w:rPr>
  </w:style>
  <w:style w:type="character" w:styleId="IntenseReference">
    <w:name w:val="Intense Reference"/>
    <w:basedOn w:val="DefaultParagraphFont"/>
    <w:uiPriority w:val="32"/>
    <w:qFormat/>
    <w:rsid w:val="002445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5</Pages>
  <Words>230</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TARVIN A/L MARUDHAYA</dc:creator>
  <cp:keywords/>
  <dc:description/>
  <cp:lastModifiedBy>TARVIN A/L MARUDHAYA</cp:lastModifiedBy>
  <cp:revision>1</cp:revision>
  <dcterms:created xsi:type="dcterms:W3CDTF">2026-04-29T08:06:00Z</dcterms:created>
  <dcterms:modified xsi:type="dcterms:W3CDTF">2026-04-29T10:23:00Z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6d46cd6c-9461-425b-9d6b-caceee552e8f</vt:lpwstr>
  </property>
</Properties>
</file>