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3316" w:rsidRDefault="00AE5001">
      <w:pPr>
        <w:pStyle w:val="Heading1"/>
      </w:pPr>
      <w:r>
        <w:t>Performance</w:t>
      </w:r>
      <w:r>
        <w:rPr>
          <w:spacing w:val="-11"/>
        </w:rPr>
        <w:t xml:space="preserve"> </w:t>
      </w:r>
      <w:r>
        <w:rPr>
          <w:spacing w:val="-2"/>
        </w:rPr>
        <w:t>Testing</w:t>
      </w:r>
    </w:p>
    <w:p w:rsidR="006B3316" w:rsidRDefault="006B3316">
      <w:pPr>
        <w:pStyle w:val="BodyText"/>
        <w:spacing w:before="8"/>
        <w:rPr>
          <w:rFonts w:ascii="Arial"/>
          <w:b/>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60"/>
        <w:gridCol w:w="7200"/>
      </w:tblGrid>
      <w:tr w:rsidR="006B3316">
        <w:trPr>
          <w:trHeight w:val="400"/>
        </w:trPr>
        <w:tc>
          <w:tcPr>
            <w:tcW w:w="2160" w:type="dxa"/>
          </w:tcPr>
          <w:p w:rsidR="006B3316" w:rsidRDefault="00AE5001">
            <w:pPr>
              <w:pStyle w:val="TableParagraph"/>
              <w:spacing w:before="72"/>
              <w:ind w:left="124"/>
              <w:rPr>
                <w:rFonts w:ascii="Arial"/>
                <w:b/>
                <w:sz w:val="20"/>
              </w:rPr>
            </w:pPr>
            <w:r>
              <w:rPr>
                <w:rFonts w:ascii="Arial"/>
                <w:b/>
                <w:spacing w:val="-4"/>
                <w:sz w:val="20"/>
              </w:rPr>
              <w:t>Date</w:t>
            </w:r>
          </w:p>
        </w:tc>
        <w:tc>
          <w:tcPr>
            <w:tcW w:w="7200" w:type="dxa"/>
          </w:tcPr>
          <w:p w:rsidR="006B3316" w:rsidRDefault="00AE5001">
            <w:pPr>
              <w:pStyle w:val="TableParagraph"/>
              <w:spacing w:before="72"/>
              <w:ind w:left="139"/>
              <w:rPr>
                <w:sz w:val="20"/>
              </w:rPr>
            </w:pPr>
            <w:r>
              <w:rPr>
                <w:sz w:val="20"/>
              </w:rPr>
              <w:t>15</w:t>
            </w:r>
            <w:r>
              <w:rPr>
                <w:spacing w:val="-4"/>
                <w:sz w:val="20"/>
              </w:rPr>
              <w:t xml:space="preserve"> </w:t>
            </w:r>
            <w:r>
              <w:rPr>
                <w:sz w:val="20"/>
              </w:rPr>
              <w:t>March</w:t>
            </w:r>
            <w:r>
              <w:rPr>
                <w:spacing w:val="-3"/>
                <w:sz w:val="20"/>
              </w:rPr>
              <w:t xml:space="preserve"> </w:t>
            </w:r>
            <w:r>
              <w:rPr>
                <w:spacing w:val="-4"/>
                <w:sz w:val="20"/>
              </w:rPr>
              <w:t>2026</w:t>
            </w:r>
          </w:p>
        </w:tc>
      </w:tr>
      <w:tr w:rsidR="006B3316">
        <w:trPr>
          <w:trHeight w:val="400"/>
        </w:trPr>
        <w:tc>
          <w:tcPr>
            <w:tcW w:w="2160" w:type="dxa"/>
          </w:tcPr>
          <w:p w:rsidR="006B3316" w:rsidRDefault="00AE5001">
            <w:pPr>
              <w:pStyle w:val="TableParagraph"/>
              <w:spacing w:before="81"/>
              <w:ind w:left="124"/>
              <w:rPr>
                <w:rFonts w:ascii="Arial"/>
                <w:b/>
                <w:sz w:val="20"/>
              </w:rPr>
            </w:pPr>
            <w:r>
              <w:rPr>
                <w:rFonts w:ascii="Arial"/>
                <w:b/>
                <w:spacing w:val="-2"/>
                <w:sz w:val="20"/>
              </w:rPr>
              <w:t>Team</w:t>
            </w:r>
            <w:r>
              <w:rPr>
                <w:rFonts w:ascii="Arial"/>
                <w:b/>
                <w:spacing w:val="-12"/>
                <w:sz w:val="20"/>
              </w:rPr>
              <w:t xml:space="preserve"> </w:t>
            </w:r>
            <w:r>
              <w:rPr>
                <w:rFonts w:ascii="Arial"/>
                <w:b/>
                <w:spacing w:val="-5"/>
                <w:sz w:val="20"/>
              </w:rPr>
              <w:t>ID</w:t>
            </w:r>
          </w:p>
        </w:tc>
        <w:tc>
          <w:tcPr>
            <w:tcW w:w="7200" w:type="dxa"/>
          </w:tcPr>
          <w:p w:rsidR="006B3316" w:rsidRDefault="00AE5001">
            <w:pPr>
              <w:pStyle w:val="TableParagraph"/>
              <w:spacing w:before="81"/>
              <w:ind w:left="139"/>
              <w:rPr>
                <w:sz w:val="20"/>
              </w:rPr>
            </w:pPr>
            <w:proofErr w:type="spellStart"/>
            <w:r>
              <w:rPr>
                <w:spacing w:val="-2"/>
                <w:sz w:val="20"/>
              </w:rPr>
              <w:t>xxxxxx</w:t>
            </w:r>
            <w:proofErr w:type="spellEnd"/>
          </w:p>
        </w:tc>
      </w:tr>
      <w:tr w:rsidR="006B3316">
        <w:trPr>
          <w:trHeight w:val="399"/>
        </w:trPr>
        <w:tc>
          <w:tcPr>
            <w:tcW w:w="2160" w:type="dxa"/>
          </w:tcPr>
          <w:p w:rsidR="006B3316" w:rsidRDefault="00AE5001">
            <w:pPr>
              <w:pStyle w:val="TableParagraph"/>
              <w:spacing w:before="85"/>
              <w:ind w:left="124"/>
              <w:rPr>
                <w:rFonts w:ascii="Arial"/>
                <w:b/>
                <w:sz w:val="20"/>
              </w:rPr>
            </w:pPr>
            <w:r>
              <w:rPr>
                <w:rFonts w:ascii="Arial"/>
                <w:b/>
                <w:sz w:val="20"/>
              </w:rPr>
              <w:t>Project</w:t>
            </w:r>
            <w:r>
              <w:rPr>
                <w:rFonts w:ascii="Arial"/>
                <w:b/>
                <w:spacing w:val="-7"/>
                <w:sz w:val="20"/>
              </w:rPr>
              <w:t xml:space="preserve"> </w:t>
            </w:r>
            <w:r>
              <w:rPr>
                <w:rFonts w:ascii="Arial"/>
                <w:b/>
                <w:spacing w:val="-4"/>
                <w:sz w:val="20"/>
              </w:rPr>
              <w:t>Name</w:t>
            </w:r>
          </w:p>
        </w:tc>
        <w:tc>
          <w:tcPr>
            <w:tcW w:w="7200" w:type="dxa"/>
          </w:tcPr>
          <w:p w:rsidR="006B3316" w:rsidRDefault="00AE5001">
            <w:pPr>
              <w:pStyle w:val="TableParagraph"/>
              <w:spacing w:before="85"/>
              <w:ind w:left="139"/>
              <w:rPr>
                <w:sz w:val="20"/>
              </w:rPr>
            </w:pPr>
            <w:proofErr w:type="spellStart"/>
            <w:r>
              <w:rPr>
                <w:spacing w:val="-2"/>
                <w:sz w:val="20"/>
              </w:rPr>
              <w:t>xxxxxx</w:t>
            </w:r>
            <w:proofErr w:type="spellEnd"/>
          </w:p>
        </w:tc>
      </w:tr>
      <w:tr w:rsidR="006B3316">
        <w:trPr>
          <w:trHeight w:val="420"/>
        </w:trPr>
        <w:tc>
          <w:tcPr>
            <w:tcW w:w="2160" w:type="dxa"/>
          </w:tcPr>
          <w:p w:rsidR="006B3316" w:rsidRDefault="00AE5001">
            <w:pPr>
              <w:pStyle w:val="TableParagraph"/>
              <w:spacing w:before="95"/>
              <w:ind w:left="124"/>
              <w:rPr>
                <w:rFonts w:ascii="Arial"/>
                <w:b/>
                <w:sz w:val="20"/>
              </w:rPr>
            </w:pPr>
            <w:r>
              <w:rPr>
                <w:rFonts w:ascii="Arial"/>
                <w:b/>
                <w:sz w:val="20"/>
              </w:rPr>
              <w:t>Maximum</w:t>
            </w:r>
            <w:r>
              <w:rPr>
                <w:rFonts w:ascii="Arial"/>
                <w:b/>
                <w:spacing w:val="-7"/>
                <w:sz w:val="20"/>
              </w:rPr>
              <w:t xml:space="preserve"> </w:t>
            </w:r>
            <w:r>
              <w:rPr>
                <w:rFonts w:ascii="Arial"/>
                <w:b/>
                <w:spacing w:val="-2"/>
                <w:sz w:val="20"/>
              </w:rPr>
              <w:t>Marks</w:t>
            </w:r>
          </w:p>
        </w:tc>
        <w:tc>
          <w:tcPr>
            <w:tcW w:w="7200" w:type="dxa"/>
          </w:tcPr>
          <w:p w:rsidR="006B3316" w:rsidRDefault="00AE5001">
            <w:pPr>
              <w:pStyle w:val="TableParagraph"/>
              <w:spacing w:before="95"/>
              <w:ind w:left="139"/>
              <w:rPr>
                <w:sz w:val="20"/>
              </w:rPr>
            </w:pPr>
            <w:r>
              <w:rPr>
                <w:sz w:val="20"/>
              </w:rPr>
              <w:t>5</w:t>
            </w:r>
            <w:r>
              <w:rPr>
                <w:spacing w:val="-1"/>
                <w:sz w:val="20"/>
              </w:rPr>
              <w:t xml:space="preserve"> </w:t>
            </w:r>
            <w:r>
              <w:rPr>
                <w:spacing w:val="-4"/>
                <w:sz w:val="20"/>
              </w:rPr>
              <w:t>Marks</w:t>
            </w:r>
          </w:p>
        </w:tc>
      </w:tr>
    </w:tbl>
    <w:p w:rsidR="006B3316" w:rsidRDefault="006B3316">
      <w:pPr>
        <w:pStyle w:val="BodyText"/>
        <w:spacing w:before="131"/>
        <w:rPr>
          <w:rFonts w:ascii="Arial"/>
          <w:b/>
          <w:sz w:val="26"/>
        </w:rPr>
      </w:pPr>
    </w:p>
    <w:p w:rsidR="00C04377" w:rsidRDefault="00C04377" w:rsidP="00C04377">
      <w:pPr>
        <w:pStyle w:val="Heading2"/>
      </w:pPr>
      <w:bookmarkStart w:id="0" w:name="Performance_Testing_"/>
      <w:bookmarkEnd w:id="0"/>
      <w:r>
        <w:t>Step 1: Testing Overview</w:t>
      </w:r>
    </w:p>
    <w:p w:rsidR="00C04377" w:rsidRDefault="00C04377" w:rsidP="00C04377">
      <w:pPr>
        <w:pStyle w:val="Heading2"/>
      </w:pPr>
    </w:p>
    <w:p w:rsidR="00C04377" w:rsidRDefault="00C04377" w:rsidP="00C04377">
      <w:pPr>
        <w:pStyle w:val="Heading2"/>
      </w:pPr>
    </w:p>
    <w:tbl>
      <w:tblPr>
        <w:tblStyle w:val="TableGrid"/>
        <w:tblW w:w="0" w:type="auto"/>
        <w:tblLook w:val="04A0" w:firstRow="1" w:lastRow="0" w:firstColumn="1" w:lastColumn="0" w:noHBand="0" w:noVBand="1"/>
      </w:tblPr>
      <w:tblGrid>
        <w:gridCol w:w="2022"/>
        <w:gridCol w:w="7914"/>
      </w:tblGrid>
      <w:tr w:rsidR="00C04377" w:rsidTr="00C04377">
        <w:tc>
          <w:tcPr>
            <w:tcW w:w="0" w:type="auto"/>
            <w:hideMark/>
          </w:tcPr>
          <w:p w:rsidR="00C04377" w:rsidRDefault="00C04377">
            <w:pPr>
              <w:jc w:val="center"/>
              <w:rPr>
                <w:b/>
                <w:bCs/>
                <w:sz w:val="24"/>
                <w:szCs w:val="24"/>
              </w:rPr>
            </w:pPr>
            <w:r>
              <w:rPr>
                <w:b/>
                <w:bCs/>
              </w:rPr>
              <w:t>Field</w:t>
            </w:r>
          </w:p>
        </w:tc>
        <w:tc>
          <w:tcPr>
            <w:tcW w:w="0" w:type="auto"/>
            <w:hideMark/>
          </w:tcPr>
          <w:p w:rsidR="00C04377" w:rsidRDefault="00C04377">
            <w:pPr>
              <w:jc w:val="center"/>
              <w:rPr>
                <w:b/>
                <w:bCs/>
                <w:sz w:val="24"/>
                <w:szCs w:val="24"/>
              </w:rPr>
            </w:pPr>
            <w:r>
              <w:rPr>
                <w:b/>
                <w:bCs/>
              </w:rPr>
              <w:t>Details</w:t>
            </w:r>
          </w:p>
        </w:tc>
      </w:tr>
      <w:tr w:rsidR="00C04377" w:rsidTr="00C04377">
        <w:tc>
          <w:tcPr>
            <w:tcW w:w="0" w:type="auto"/>
            <w:hideMark/>
          </w:tcPr>
          <w:p w:rsidR="00C04377" w:rsidRDefault="00C04377">
            <w:pPr>
              <w:rPr>
                <w:sz w:val="24"/>
                <w:szCs w:val="24"/>
              </w:rPr>
            </w:pPr>
            <w:r>
              <w:rPr>
                <w:rStyle w:val="Strong"/>
              </w:rPr>
              <w:t>Testing Tool Used</w:t>
            </w:r>
          </w:p>
        </w:tc>
        <w:tc>
          <w:tcPr>
            <w:tcW w:w="0" w:type="auto"/>
            <w:hideMark/>
          </w:tcPr>
          <w:p w:rsidR="00C04377" w:rsidRDefault="00C04377">
            <w:pPr>
              <w:rPr>
                <w:sz w:val="24"/>
                <w:szCs w:val="24"/>
              </w:rPr>
            </w:pPr>
            <w:r>
              <w:t>Postman</w:t>
            </w:r>
          </w:p>
        </w:tc>
      </w:tr>
      <w:tr w:rsidR="00C04377" w:rsidTr="00C04377">
        <w:tc>
          <w:tcPr>
            <w:tcW w:w="0" w:type="auto"/>
            <w:hideMark/>
          </w:tcPr>
          <w:p w:rsidR="00C04377" w:rsidRDefault="00C04377">
            <w:pPr>
              <w:rPr>
                <w:sz w:val="24"/>
                <w:szCs w:val="24"/>
              </w:rPr>
            </w:pPr>
            <w:r>
              <w:rPr>
                <w:rStyle w:val="Strong"/>
              </w:rPr>
              <w:t>Type of Testing</w:t>
            </w:r>
          </w:p>
        </w:tc>
        <w:tc>
          <w:tcPr>
            <w:tcW w:w="0" w:type="auto"/>
            <w:hideMark/>
          </w:tcPr>
          <w:p w:rsidR="00C04377" w:rsidRDefault="00C04377">
            <w:pPr>
              <w:rPr>
                <w:sz w:val="24"/>
                <w:szCs w:val="24"/>
              </w:rPr>
            </w:pPr>
            <w:r>
              <w:t>Load Testing</w:t>
            </w:r>
          </w:p>
        </w:tc>
      </w:tr>
      <w:tr w:rsidR="00C04377" w:rsidTr="00C04377">
        <w:tc>
          <w:tcPr>
            <w:tcW w:w="0" w:type="auto"/>
            <w:hideMark/>
          </w:tcPr>
          <w:p w:rsidR="00C04377" w:rsidRDefault="00C04377">
            <w:pPr>
              <w:rPr>
                <w:sz w:val="24"/>
                <w:szCs w:val="24"/>
              </w:rPr>
            </w:pPr>
            <w:r>
              <w:rPr>
                <w:rStyle w:val="Strong"/>
              </w:rPr>
              <w:t>Target Module / API</w:t>
            </w:r>
          </w:p>
        </w:tc>
        <w:tc>
          <w:tcPr>
            <w:tcW w:w="0" w:type="auto"/>
            <w:hideMark/>
          </w:tcPr>
          <w:p w:rsidR="00C04377" w:rsidRDefault="00C04377">
            <w:pPr>
              <w:rPr>
                <w:sz w:val="24"/>
                <w:szCs w:val="24"/>
              </w:rPr>
            </w:pPr>
            <w:proofErr w:type="spellStart"/>
            <w:r>
              <w:t>EduGenie</w:t>
            </w:r>
            <w:proofErr w:type="spellEnd"/>
            <w:r>
              <w:t xml:space="preserve"> </w:t>
            </w:r>
            <w:proofErr w:type="spellStart"/>
            <w:r>
              <w:t>FastAPI</w:t>
            </w:r>
            <w:proofErr w:type="spellEnd"/>
            <w:r>
              <w:t xml:space="preserve"> learning activity APIs – </w:t>
            </w:r>
            <w:r>
              <w:rPr>
                <w:rStyle w:val="HTMLCode"/>
                <w:rFonts w:eastAsia="Arial MT"/>
              </w:rPr>
              <w:t>/</w:t>
            </w:r>
            <w:proofErr w:type="spellStart"/>
            <w:r>
              <w:rPr>
                <w:rStyle w:val="HTMLCode"/>
                <w:rFonts w:eastAsia="Arial MT"/>
              </w:rPr>
              <w:t>qa</w:t>
            </w:r>
            <w:proofErr w:type="spellEnd"/>
            <w:r>
              <w:t xml:space="preserve">, </w:t>
            </w:r>
            <w:r>
              <w:rPr>
                <w:rStyle w:val="HTMLCode"/>
                <w:rFonts w:eastAsia="Arial MT"/>
              </w:rPr>
              <w:t>/explain</w:t>
            </w:r>
            <w:r>
              <w:t xml:space="preserve">, </w:t>
            </w:r>
            <w:r>
              <w:rPr>
                <w:rStyle w:val="HTMLCode"/>
                <w:rFonts w:eastAsia="Arial MT"/>
              </w:rPr>
              <w:t>/quiz</w:t>
            </w:r>
            <w:r>
              <w:t xml:space="preserve">, </w:t>
            </w:r>
            <w:r>
              <w:rPr>
                <w:rStyle w:val="HTMLCode"/>
                <w:rFonts w:eastAsia="Arial MT"/>
              </w:rPr>
              <w:t>/summarize</w:t>
            </w:r>
            <w:r>
              <w:t xml:space="preserve">, </w:t>
            </w:r>
            <w:r>
              <w:rPr>
                <w:rStyle w:val="HTMLCode"/>
                <w:rFonts w:eastAsia="Arial MT"/>
              </w:rPr>
              <w:t>/learn/recommendations</w:t>
            </w:r>
          </w:p>
        </w:tc>
      </w:tr>
      <w:tr w:rsidR="00C04377" w:rsidTr="00C04377">
        <w:tc>
          <w:tcPr>
            <w:tcW w:w="0" w:type="auto"/>
            <w:hideMark/>
          </w:tcPr>
          <w:p w:rsidR="00C04377" w:rsidRDefault="00C04377">
            <w:pPr>
              <w:rPr>
                <w:sz w:val="24"/>
                <w:szCs w:val="24"/>
              </w:rPr>
            </w:pPr>
            <w:r>
              <w:rPr>
                <w:rStyle w:val="Strong"/>
              </w:rPr>
              <w:t>Test Environment</w:t>
            </w:r>
          </w:p>
        </w:tc>
        <w:tc>
          <w:tcPr>
            <w:tcW w:w="0" w:type="auto"/>
            <w:hideMark/>
          </w:tcPr>
          <w:p w:rsidR="00C04377" w:rsidRDefault="00C04377">
            <w:pPr>
              <w:rPr>
                <w:sz w:val="24"/>
                <w:szCs w:val="24"/>
              </w:rPr>
            </w:pPr>
            <w:r>
              <w:t xml:space="preserve">Local / </w:t>
            </w:r>
            <w:proofErr w:type="spellStart"/>
            <w:r>
              <w:t>Uvicorn</w:t>
            </w:r>
            <w:proofErr w:type="spellEnd"/>
            <w:r>
              <w:t xml:space="preserve"> Development Server</w:t>
            </w:r>
          </w:p>
        </w:tc>
      </w:tr>
      <w:tr w:rsidR="00C04377" w:rsidTr="00C04377">
        <w:tc>
          <w:tcPr>
            <w:tcW w:w="0" w:type="auto"/>
            <w:hideMark/>
          </w:tcPr>
          <w:p w:rsidR="00C04377" w:rsidRDefault="00C04377">
            <w:pPr>
              <w:rPr>
                <w:sz w:val="24"/>
                <w:szCs w:val="24"/>
              </w:rPr>
            </w:pPr>
            <w:r>
              <w:rPr>
                <w:rStyle w:val="Strong"/>
              </w:rPr>
              <w:t>Test Date</w:t>
            </w:r>
          </w:p>
        </w:tc>
        <w:tc>
          <w:tcPr>
            <w:tcW w:w="0" w:type="auto"/>
            <w:hideMark/>
          </w:tcPr>
          <w:p w:rsidR="00C04377" w:rsidRDefault="00C04377">
            <w:pPr>
              <w:rPr>
                <w:sz w:val="24"/>
                <w:szCs w:val="24"/>
              </w:rPr>
            </w:pPr>
            <w:r>
              <w:t>15 March 2026</w:t>
            </w:r>
          </w:p>
        </w:tc>
      </w:tr>
    </w:tbl>
    <w:p w:rsidR="00C04377" w:rsidRDefault="00C04377" w:rsidP="00C04377">
      <w:pPr>
        <w:pStyle w:val="Heading2"/>
      </w:pPr>
    </w:p>
    <w:p w:rsidR="00C04377" w:rsidRDefault="00C04377" w:rsidP="00C04377">
      <w:pPr>
        <w:pStyle w:val="Heading2"/>
      </w:pPr>
    </w:p>
    <w:p w:rsidR="00C04377" w:rsidRDefault="00C04377" w:rsidP="00C04377">
      <w:pPr>
        <w:pStyle w:val="Heading2"/>
      </w:pPr>
      <w:r>
        <w:t>Step 2: Test Scenarios</w:t>
      </w:r>
    </w:p>
    <w:p w:rsidR="00C04377" w:rsidRDefault="00C04377" w:rsidP="00C04377">
      <w:pPr>
        <w:pStyle w:val="Heading2"/>
      </w:pPr>
    </w:p>
    <w:p w:rsidR="00C04377" w:rsidRDefault="00C04377" w:rsidP="00C04377">
      <w:pPr>
        <w:pStyle w:val="Heading2"/>
      </w:pPr>
    </w:p>
    <w:tbl>
      <w:tblPr>
        <w:tblStyle w:val="TableGrid"/>
        <w:tblW w:w="0" w:type="auto"/>
        <w:tblLook w:val="04A0" w:firstRow="1" w:lastRow="0" w:firstColumn="1" w:lastColumn="0" w:noHBand="0" w:noVBand="1"/>
      </w:tblPr>
      <w:tblGrid>
        <w:gridCol w:w="718"/>
        <w:gridCol w:w="2948"/>
        <w:gridCol w:w="1234"/>
        <w:gridCol w:w="1262"/>
        <w:gridCol w:w="3774"/>
      </w:tblGrid>
      <w:tr w:rsidR="00C04377" w:rsidTr="00C04377">
        <w:tc>
          <w:tcPr>
            <w:tcW w:w="0" w:type="auto"/>
            <w:hideMark/>
          </w:tcPr>
          <w:p w:rsidR="00C04377" w:rsidRDefault="00C04377">
            <w:pPr>
              <w:jc w:val="center"/>
              <w:rPr>
                <w:b/>
                <w:bCs/>
                <w:sz w:val="24"/>
                <w:szCs w:val="24"/>
              </w:rPr>
            </w:pPr>
            <w:proofErr w:type="spellStart"/>
            <w:r>
              <w:rPr>
                <w:b/>
                <w:bCs/>
              </w:rPr>
              <w:t>S.No</w:t>
            </w:r>
            <w:proofErr w:type="spellEnd"/>
          </w:p>
        </w:tc>
        <w:tc>
          <w:tcPr>
            <w:tcW w:w="0" w:type="auto"/>
            <w:hideMark/>
          </w:tcPr>
          <w:p w:rsidR="00C04377" w:rsidRDefault="00C04377">
            <w:pPr>
              <w:jc w:val="center"/>
              <w:rPr>
                <w:b/>
                <w:bCs/>
                <w:sz w:val="24"/>
                <w:szCs w:val="24"/>
              </w:rPr>
            </w:pPr>
            <w:r>
              <w:rPr>
                <w:b/>
                <w:bCs/>
              </w:rPr>
              <w:t>Test Scenario / Description</w:t>
            </w:r>
          </w:p>
        </w:tc>
        <w:tc>
          <w:tcPr>
            <w:tcW w:w="0" w:type="auto"/>
            <w:hideMark/>
          </w:tcPr>
          <w:p w:rsidR="00C04377" w:rsidRDefault="00C04377">
            <w:pPr>
              <w:jc w:val="center"/>
              <w:rPr>
                <w:b/>
                <w:bCs/>
                <w:sz w:val="24"/>
                <w:szCs w:val="24"/>
              </w:rPr>
            </w:pPr>
            <w:r>
              <w:rPr>
                <w:b/>
                <w:bCs/>
              </w:rPr>
              <w:t>No. of Virtual Users</w:t>
            </w:r>
          </w:p>
        </w:tc>
        <w:tc>
          <w:tcPr>
            <w:tcW w:w="0" w:type="auto"/>
            <w:hideMark/>
          </w:tcPr>
          <w:p w:rsidR="00C04377" w:rsidRDefault="00C04377">
            <w:pPr>
              <w:jc w:val="center"/>
              <w:rPr>
                <w:b/>
                <w:bCs/>
                <w:sz w:val="24"/>
                <w:szCs w:val="24"/>
              </w:rPr>
            </w:pPr>
            <w:r>
              <w:rPr>
                <w:b/>
                <w:bCs/>
              </w:rPr>
              <w:t>Duration (sec)</w:t>
            </w:r>
          </w:p>
        </w:tc>
        <w:tc>
          <w:tcPr>
            <w:tcW w:w="0" w:type="auto"/>
            <w:hideMark/>
          </w:tcPr>
          <w:p w:rsidR="00C04377" w:rsidRDefault="00C04377">
            <w:pPr>
              <w:jc w:val="center"/>
              <w:rPr>
                <w:b/>
                <w:bCs/>
                <w:sz w:val="24"/>
                <w:szCs w:val="24"/>
              </w:rPr>
            </w:pPr>
            <w:r>
              <w:rPr>
                <w:b/>
                <w:bCs/>
              </w:rPr>
              <w:t>Expected Outcome</w:t>
            </w:r>
          </w:p>
        </w:tc>
      </w:tr>
      <w:tr w:rsidR="00C04377" w:rsidTr="00C04377">
        <w:tc>
          <w:tcPr>
            <w:tcW w:w="0" w:type="auto"/>
            <w:hideMark/>
          </w:tcPr>
          <w:p w:rsidR="00C04377" w:rsidRDefault="00C04377">
            <w:pPr>
              <w:rPr>
                <w:sz w:val="24"/>
                <w:szCs w:val="24"/>
              </w:rPr>
            </w:pPr>
            <w:r>
              <w:t>1</w:t>
            </w:r>
          </w:p>
        </w:tc>
        <w:tc>
          <w:tcPr>
            <w:tcW w:w="0" w:type="auto"/>
            <w:hideMark/>
          </w:tcPr>
          <w:p w:rsidR="00C04377" w:rsidRDefault="00C04377">
            <w:pPr>
              <w:rPr>
                <w:sz w:val="24"/>
                <w:szCs w:val="24"/>
              </w:rPr>
            </w:pPr>
            <w:r>
              <w:t>Test Question Answering API with multiple student requests</w:t>
            </w:r>
          </w:p>
        </w:tc>
        <w:tc>
          <w:tcPr>
            <w:tcW w:w="0" w:type="auto"/>
            <w:hideMark/>
          </w:tcPr>
          <w:p w:rsidR="00C04377" w:rsidRDefault="00C04377">
            <w:pPr>
              <w:rPr>
                <w:sz w:val="24"/>
                <w:szCs w:val="24"/>
              </w:rPr>
            </w:pPr>
            <w:r>
              <w:t>5</w:t>
            </w:r>
          </w:p>
        </w:tc>
        <w:tc>
          <w:tcPr>
            <w:tcW w:w="0" w:type="auto"/>
            <w:hideMark/>
          </w:tcPr>
          <w:p w:rsidR="00C04377" w:rsidRDefault="00C04377">
            <w:pPr>
              <w:rPr>
                <w:sz w:val="24"/>
                <w:szCs w:val="24"/>
              </w:rPr>
            </w:pPr>
            <w:r>
              <w:t>60</w:t>
            </w:r>
          </w:p>
        </w:tc>
        <w:tc>
          <w:tcPr>
            <w:tcW w:w="0" w:type="auto"/>
            <w:hideMark/>
          </w:tcPr>
          <w:p w:rsidR="00C04377" w:rsidRDefault="00C04377">
            <w:pPr>
              <w:rPr>
                <w:sz w:val="24"/>
                <w:szCs w:val="24"/>
              </w:rPr>
            </w:pPr>
            <w:r>
              <w:t>API should return correct AI-generated responses without critical errors.</w:t>
            </w:r>
          </w:p>
        </w:tc>
      </w:tr>
      <w:tr w:rsidR="00C04377" w:rsidTr="00C04377">
        <w:tc>
          <w:tcPr>
            <w:tcW w:w="0" w:type="auto"/>
            <w:hideMark/>
          </w:tcPr>
          <w:p w:rsidR="00C04377" w:rsidRDefault="00C04377">
            <w:pPr>
              <w:rPr>
                <w:sz w:val="24"/>
                <w:szCs w:val="24"/>
              </w:rPr>
            </w:pPr>
            <w:r>
              <w:t>2</w:t>
            </w:r>
          </w:p>
        </w:tc>
        <w:tc>
          <w:tcPr>
            <w:tcW w:w="0" w:type="auto"/>
            <w:hideMark/>
          </w:tcPr>
          <w:p w:rsidR="00C04377" w:rsidRDefault="00C04377">
            <w:pPr>
              <w:rPr>
                <w:sz w:val="24"/>
                <w:szCs w:val="24"/>
              </w:rPr>
            </w:pPr>
            <w:r>
              <w:t>Test Topic Explanation API under repeated requests</w:t>
            </w:r>
          </w:p>
        </w:tc>
        <w:tc>
          <w:tcPr>
            <w:tcW w:w="0" w:type="auto"/>
            <w:hideMark/>
          </w:tcPr>
          <w:p w:rsidR="00C04377" w:rsidRDefault="00C04377">
            <w:pPr>
              <w:rPr>
                <w:sz w:val="24"/>
                <w:szCs w:val="24"/>
              </w:rPr>
            </w:pPr>
            <w:r>
              <w:t>5</w:t>
            </w:r>
          </w:p>
        </w:tc>
        <w:tc>
          <w:tcPr>
            <w:tcW w:w="0" w:type="auto"/>
            <w:hideMark/>
          </w:tcPr>
          <w:p w:rsidR="00C04377" w:rsidRDefault="00C04377">
            <w:pPr>
              <w:rPr>
                <w:sz w:val="24"/>
                <w:szCs w:val="24"/>
              </w:rPr>
            </w:pPr>
            <w:r>
              <w:t>60</w:t>
            </w:r>
          </w:p>
        </w:tc>
        <w:tc>
          <w:tcPr>
            <w:tcW w:w="0" w:type="auto"/>
            <w:hideMark/>
          </w:tcPr>
          <w:p w:rsidR="00C04377" w:rsidRDefault="00C04377">
            <w:pPr>
              <w:rPr>
                <w:sz w:val="24"/>
                <w:szCs w:val="24"/>
              </w:rPr>
            </w:pPr>
            <w:r>
              <w:t>Topic explanations should be generated successfully with acceptable response time.</w:t>
            </w:r>
          </w:p>
        </w:tc>
      </w:tr>
      <w:tr w:rsidR="00C04377" w:rsidTr="00C04377">
        <w:tc>
          <w:tcPr>
            <w:tcW w:w="0" w:type="auto"/>
            <w:hideMark/>
          </w:tcPr>
          <w:p w:rsidR="00C04377" w:rsidRDefault="00C04377">
            <w:pPr>
              <w:rPr>
                <w:sz w:val="24"/>
                <w:szCs w:val="24"/>
              </w:rPr>
            </w:pPr>
            <w:r>
              <w:t>3</w:t>
            </w:r>
          </w:p>
        </w:tc>
        <w:tc>
          <w:tcPr>
            <w:tcW w:w="0" w:type="auto"/>
            <w:hideMark/>
          </w:tcPr>
          <w:p w:rsidR="00C04377" w:rsidRDefault="00C04377">
            <w:pPr>
              <w:rPr>
                <w:sz w:val="24"/>
                <w:szCs w:val="24"/>
              </w:rPr>
            </w:pPr>
            <w:r>
              <w:t>Test Quiz Generation API under repeated requests</w:t>
            </w:r>
          </w:p>
        </w:tc>
        <w:tc>
          <w:tcPr>
            <w:tcW w:w="0" w:type="auto"/>
            <w:hideMark/>
          </w:tcPr>
          <w:p w:rsidR="00C04377" w:rsidRDefault="00C04377">
            <w:pPr>
              <w:rPr>
                <w:sz w:val="24"/>
                <w:szCs w:val="24"/>
              </w:rPr>
            </w:pPr>
            <w:r>
              <w:t>5</w:t>
            </w:r>
          </w:p>
        </w:tc>
        <w:tc>
          <w:tcPr>
            <w:tcW w:w="0" w:type="auto"/>
            <w:hideMark/>
          </w:tcPr>
          <w:p w:rsidR="00C04377" w:rsidRDefault="00C04377">
            <w:pPr>
              <w:rPr>
                <w:sz w:val="24"/>
                <w:szCs w:val="24"/>
              </w:rPr>
            </w:pPr>
            <w:r>
              <w:t>60</w:t>
            </w:r>
          </w:p>
        </w:tc>
        <w:tc>
          <w:tcPr>
            <w:tcW w:w="0" w:type="auto"/>
            <w:hideMark/>
          </w:tcPr>
          <w:p w:rsidR="00C04377" w:rsidRDefault="00C04377">
            <w:pPr>
              <w:rPr>
                <w:sz w:val="24"/>
                <w:szCs w:val="24"/>
              </w:rPr>
            </w:pPr>
            <w:r>
              <w:t>Quiz questions should be generated successfully without request failures.</w:t>
            </w:r>
          </w:p>
        </w:tc>
      </w:tr>
      <w:tr w:rsidR="00C04377" w:rsidTr="00C04377">
        <w:tc>
          <w:tcPr>
            <w:tcW w:w="0" w:type="auto"/>
            <w:hideMark/>
          </w:tcPr>
          <w:p w:rsidR="00C04377" w:rsidRDefault="00C04377">
            <w:pPr>
              <w:rPr>
                <w:sz w:val="24"/>
                <w:szCs w:val="24"/>
              </w:rPr>
            </w:pPr>
            <w:r>
              <w:t>4</w:t>
            </w:r>
          </w:p>
        </w:tc>
        <w:tc>
          <w:tcPr>
            <w:tcW w:w="0" w:type="auto"/>
            <w:hideMark/>
          </w:tcPr>
          <w:p w:rsidR="00C04377" w:rsidRDefault="00C04377">
            <w:pPr>
              <w:rPr>
                <w:sz w:val="24"/>
                <w:szCs w:val="24"/>
              </w:rPr>
            </w:pPr>
            <w:r>
              <w:t>Test Summarization and Learning Recommendation APIs</w:t>
            </w:r>
          </w:p>
        </w:tc>
        <w:tc>
          <w:tcPr>
            <w:tcW w:w="0" w:type="auto"/>
            <w:hideMark/>
          </w:tcPr>
          <w:p w:rsidR="00C04377" w:rsidRDefault="00C04377">
            <w:pPr>
              <w:rPr>
                <w:sz w:val="24"/>
                <w:szCs w:val="24"/>
              </w:rPr>
            </w:pPr>
            <w:r>
              <w:t>5</w:t>
            </w:r>
          </w:p>
        </w:tc>
        <w:tc>
          <w:tcPr>
            <w:tcW w:w="0" w:type="auto"/>
            <w:hideMark/>
          </w:tcPr>
          <w:p w:rsidR="00C04377" w:rsidRDefault="00C04377">
            <w:pPr>
              <w:rPr>
                <w:sz w:val="24"/>
                <w:szCs w:val="24"/>
              </w:rPr>
            </w:pPr>
            <w:r>
              <w:t>60</w:t>
            </w:r>
          </w:p>
        </w:tc>
        <w:tc>
          <w:tcPr>
            <w:tcW w:w="0" w:type="auto"/>
            <w:hideMark/>
          </w:tcPr>
          <w:p w:rsidR="00C04377" w:rsidRDefault="00C04377">
            <w:pPr>
              <w:rPr>
                <w:sz w:val="24"/>
                <w:szCs w:val="24"/>
              </w:rPr>
            </w:pPr>
            <w:r>
              <w:t>Summaries and recommendations should be generated successfully with stable performance.</w:t>
            </w:r>
          </w:p>
        </w:tc>
      </w:tr>
    </w:tbl>
    <w:p w:rsidR="00C04377" w:rsidRDefault="00C04377" w:rsidP="00C04377">
      <w:pPr>
        <w:pStyle w:val="Heading2"/>
      </w:pPr>
    </w:p>
    <w:p w:rsidR="00C04377" w:rsidRDefault="00C04377" w:rsidP="00C04377">
      <w:pPr>
        <w:pStyle w:val="Heading2"/>
      </w:pPr>
    </w:p>
    <w:p w:rsidR="00C04377" w:rsidRDefault="00C04377" w:rsidP="00C04377">
      <w:pPr>
        <w:pStyle w:val="Heading2"/>
      </w:pPr>
    </w:p>
    <w:p w:rsidR="00C04377" w:rsidRDefault="00C04377" w:rsidP="00C04377">
      <w:pPr>
        <w:pStyle w:val="Heading2"/>
      </w:pPr>
    </w:p>
    <w:p w:rsidR="00C04377" w:rsidRDefault="00C04377" w:rsidP="00C04377">
      <w:pPr>
        <w:pStyle w:val="Heading2"/>
      </w:pPr>
    </w:p>
    <w:p w:rsidR="00C04377" w:rsidRDefault="00C04377" w:rsidP="00C04377">
      <w:pPr>
        <w:pStyle w:val="Heading2"/>
      </w:pPr>
    </w:p>
    <w:p w:rsidR="00C04377" w:rsidRDefault="00C04377" w:rsidP="00C04377">
      <w:pPr>
        <w:pStyle w:val="Heading2"/>
      </w:pPr>
    </w:p>
    <w:p w:rsidR="00C04377" w:rsidRDefault="00C04377" w:rsidP="00C04377">
      <w:pPr>
        <w:pStyle w:val="Heading2"/>
      </w:pPr>
    </w:p>
    <w:p w:rsidR="00C04377" w:rsidRDefault="00C04377" w:rsidP="00C04377">
      <w:pPr>
        <w:pStyle w:val="Heading2"/>
      </w:pPr>
    </w:p>
    <w:p w:rsidR="00C04377" w:rsidRDefault="00C04377" w:rsidP="00C04377">
      <w:pPr>
        <w:pStyle w:val="Heading2"/>
      </w:pPr>
    </w:p>
    <w:p w:rsidR="00C04377" w:rsidRDefault="00C04377" w:rsidP="00C04377">
      <w:pPr>
        <w:pStyle w:val="Heading2"/>
      </w:pPr>
    </w:p>
    <w:p w:rsidR="00C04377" w:rsidRDefault="00C04377" w:rsidP="00C04377">
      <w:pPr>
        <w:pStyle w:val="Heading2"/>
      </w:pPr>
    </w:p>
    <w:p w:rsidR="00C04377" w:rsidRDefault="00C04377" w:rsidP="00C04377">
      <w:pPr>
        <w:pStyle w:val="Heading2"/>
      </w:pPr>
      <w:r>
        <w:lastRenderedPageBreak/>
        <w:t>Step 3: Performance Test Results</w:t>
      </w:r>
    </w:p>
    <w:p w:rsidR="00C04377" w:rsidRDefault="00C04377" w:rsidP="00C04377">
      <w:pPr>
        <w:pStyle w:val="Heading2"/>
      </w:pPr>
    </w:p>
    <w:p w:rsidR="00C04377" w:rsidRDefault="00C04377" w:rsidP="00C04377">
      <w:pPr>
        <w:pStyle w:val="Heading2"/>
      </w:pPr>
    </w:p>
    <w:tbl>
      <w:tblPr>
        <w:tblStyle w:val="TableGrid"/>
        <w:tblW w:w="0" w:type="auto"/>
        <w:tblLook w:val="04A0" w:firstRow="1" w:lastRow="0" w:firstColumn="1" w:lastColumn="0" w:noHBand="0" w:noVBand="1"/>
      </w:tblPr>
      <w:tblGrid>
        <w:gridCol w:w="718"/>
        <w:gridCol w:w="1708"/>
        <w:gridCol w:w="1213"/>
        <w:gridCol w:w="1653"/>
        <w:gridCol w:w="1342"/>
        <w:gridCol w:w="3302"/>
      </w:tblGrid>
      <w:tr w:rsidR="00C04377" w:rsidTr="00C04377">
        <w:tc>
          <w:tcPr>
            <w:tcW w:w="0" w:type="auto"/>
            <w:hideMark/>
          </w:tcPr>
          <w:p w:rsidR="00C04377" w:rsidRDefault="00C04377">
            <w:pPr>
              <w:jc w:val="center"/>
              <w:rPr>
                <w:b/>
                <w:bCs/>
                <w:sz w:val="24"/>
                <w:szCs w:val="24"/>
              </w:rPr>
            </w:pPr>
            <w:proofErr w:type="spellStart"/>
            <w:r>
              <w:rPr>
                <w:b/>
                <w:bCs/>
              </w:rPr>
              <w:t>S.No</w:t>
            </w:r>
            <w:proofErr w:type="spellEnd"/>
          </w:p>
        </w:tc>
        <w:tc>
          <w:tcPr>
            <w:tcW w:w="0" w:type="auto"/>
            <w:hideMark/>
          </w:tcPr>
          <w:p w:rsidR="00C04377" w:rsidRDefault="00C04377">
            <w:pPr>
              <w:jc w:val="center"/>
              <w:rPr>
                <w:b/>
                <w:bCs/>
                <w:sz w:val="24"/>
                <w:szCs w:val="24"/>
              </w:rPr>
            </w:pPr>
            <w:r>
              <w:rPr>
                <w:b/>
                <w:bCs/>
              </w:rPr>
              <w:t>Metric</w:t>
            </w:r>
          </w:p>
        </w:tc>
        <w:tc>
          <w:tcPr>
            <w:tcW w:w="0" w:type="auto"/>
            <w:hideMark/>
          </w:tcPr>
          <w:p w:rsidR="00C04377" w:rsidRDefault="00C04377">
            <w:pPr>
              <w:jc w:val="center"/>
              <w:rPr>
                <w:b/>
                <w:bCs/>
                <w:sz w:val="24"/>
                <w:szCs w:val="24"/>
              </w:rPr>
            </w:pPr>
            <w:r>
              <w:rPr>
                <w:b/>
                <w:bCs/>
              </w:rPr>
              <w:t>Target Value</w:t>
            </w:r>
          </w:p>
        </w:tc>
        <w:tc>
          <w:tcPr>
            <w:tcW w:w="0" w:type="auto"/>
            <w:hideMark/>
          </w:tcPr>
          <w:p w:rsidR="00C04377" w:rsidRDefault="00C04377">
            <w:pPr>
              <w:jc w:val="center"/>
              <w:rPr>
                <w:b/>
                <w:bCs/>
                <w:sz w:val="24"/>
                <w:szCs w:val="24"/>
              </w:rPr>
            </w:pPr>
            <w:r>
              <w:rPr>
                <w:b/>
                <w:bCs/>
              </w:rPr>
              <w:t>Actual Value</w:t>
            </w:r>
          </w:p>
        </w:tc>
        <w:tc>
          <w:tcPr>
            <w:tcW w:w="0" w:type="auto"/>
            <w:hideMark/>
          </w:tcPr>
          <w:p w:rsidR="00C04377" w:rsidRDefault="00C04377">
            <w:pPr>
              <w:jc w:val="center"/>
              <w:rPr>
                <w:b/>
                <w:bCs/>
                <w:sz w:val="24"/>
                <w:szCs w:val="24"/>
              </w:rPr>
            </w:pPr>
            <w:r>
              <w:rPr>
                <w:b/>
                <w:bCs/>
              </w:rPr>
              <w:t>Status (Pass / Fail)</w:t>
            </w:r>
          </w:p>
        </w:tc>
        <w:tc>
          <w:tcPr>
            <w:tcW w:w="0" w:type="auto"/>
            <w:hideMark/>
          </w:tcPr>
          <w:p w:rsidR="00C04377" w:rsidRDefault="00C04377">
            <w:pPr>
              <w:jc w:val="center"/>
              <w:rPr>
                <w:b/>
                <w:bCs/>
                <w:sz w:val="24"/>
                <w:szCs w:val="24"/>
              </w:rPr>
            </w:pPr>
            <w:r>
              <w:rPr>
                <w:b/>
                <w:bCs/>
              </w:rPr>
              <w:t>Remarks</w:t>
            </w:r>
          </w:p>
        </w:tc>
      </w:tr>
      <w:tr w:rsidR="00C04377" w:rsidTr="00C04377">
        <w:tc>
          <w:tcPr>
            <w:tcW w:w="0" w:type="auto"/>
            <w:hideMark/>
          </w:tcPr>
          <w:p w:rsidR="00C04377" w:rsidRDefault="00C04377">
            <w:pPr>
              <w:rPr>
                <w:sz w:val="24"/>
                <w:szCs w:val="24"/>
              </w:rPr>
            </w:pPr>
            <w:r>
              <w:t>1</w:t>
            </w:r>
          </w:p>
        </w:tc>
        <w:tc>
          <w:tcPr>
            <w:tcW w:w="0" w:type="auto"/>
            <w:hideMark/>
          </w:tcPr>
          <w:p w:rsidR="00C04377" w:rsidRDefault="00C04377">
            <w:pPr>
              <w:rPr>
                <w:sz w:val="24"/>
                <w:szCs w:val="24"/>
              </w:rPr>
            </w:pPr>
            <w:r>
              <w:t>Response Time (</w:t>
            </w:r>
            <w:proofErr w:type="spellStart"/>
            <w:r>
              <w:t>Avg</w:t>
            </w:r>
            <w:proofErr w:type="spellEnd"/>
            <w:r>
              <w:t>)</w:t>
            </w:r>
          </w:p>
        </w:tc>
        <w:tc>
          <w:tcPr>
            <w:tcW w:w="0" w:type="auto"/>
            <w:hideMark/>
          </w:tcPr>
          <w:p w:rsidR="00C04377" w:rsidRDefault="00C04377">
            <w:pPr>
              <w:rPr>
                <w:sz w:val="24"/>
                <w:szCs w:val="24"/>
              </w:rPr>
            </w:pPr>
            <w:r>
              <w:t>&lt; 2 seconds</w:t>
            </w:r>
          </w:p>
        </w:tc>
        <w:tc>
          <w:tcPr>
            <w:tcW w:w="0" w:type="auto"/>
            <w:hideMark/>
          </w:tcPr>
          <w:p w:rsidR="00C04377" w:rsidRDefault="00C04377">
            <w:pPr>
              <w:rPr>
                <w:sz w:val="24"/>
                <w:szCs w:val="24"/>
              </w:rPr>
            </w:pPr>
            <w:r>
              <w:rPr>
                <w:rStyle w:val="text-token-text-primary"/>
              </w:rPr>
              <w:t>[Enter measured value]</w:t>
            </w:r>
          </w:p>
        </w:tc>
        <w:tc>
          <w:tcPr>
            <w:tcW w:w="0" w:type="auto"/>
            <w:hideMark/>
          </w:tcPr>
          <w:p w:rsidR="00C04377" w:rsidRDefault="00C04377">
            <w:pPr>
              <w:rPr>
                <w:sz w:val="24"/>
                <w:szCs w:val="24"/>
              </w:rPr>
            </w:pPr>
            <w:r>
              <w:rPr>
                <w:rStyle w:val="text-token-text-primary"/>
              </w:rPr>
              <w:t>[Pass / Fail]</w:t>
            </w:r>
          </w:p>
        </w:tc>
        <w:tc>
          <w:tcPr>
            <w:tcW w:w="0" w:type="auto"/>
            <w:hideMark/>
          </w:tcPr>
          <w:p w:rsidR="00C04377" w:rsidRDefault="00C04377">
            <w:pPr>
              <w:rPr>
                <w:sz w:val="24"/>
                <w:szCs w:val="24"/>
              </w:rPr>
            </w:pPr>
            <w:r>
              <w:t>Record the average response time from the testing tool.</w:t>
            </w:r>
          </w:p>
        </w:tc>
      </w:tr>
      <w:tr w:rsidR="00C04377" w:rsidTr="00C04377">
        <w:tc>
          <w:tcPr>
            <w:tcW w:w="0" w:type="auto"/>
            <w:hideMark/>
          </w:tcPr>
          <w:p w:rsidR="00C04377" w:rsidRDefault="00C04377">
            <w:pPr>
              <w:rPr>
                <w:sz w:val="24"/>
                <w:szCs w:val="24"/>
              </w:rPr>
            </w:pPr>
            <w:r>
              <w:t>2</w:t>
            </w:r>
          </w:p>
        </w:tc>
        <w:tc>
          <w:tcPr>
            <w:tcW w:w="0" w:type="auto"/>
            <w:hideMark/>
          </w:tcPr>
          <w:p w:rsidR="00C04377" w:rsidRDefault="00C04377">
            <w:pPr>
              <w:rPr>
                <w:sz w:val="24"/>
                <w:szCs w:val="24"/>
              </w:rPr>
            </w:pPr>
            <w:r>
              <w:t>Response Time (Max)</w:t>
            </w:r>
          </w:p>
        </w:tc>
        <w:tc>
          <w:tcPr>
            <w:tcW w:w="0" w:type="auto"/>
            <w:hideMark/>
          </w:tcPr>
          <w:p w:rsidR="00C04377" w:rsidRDefault="00C04377">
            <w:pPr>
              <w:rPr>
                <w:sz w:val="24"/>
                <w:szCs w:val="24"/>
              </w:rPr>
            </w:pPr>
            <w:r>
              <w:t>&lt; 5 seconds</w:t>
            </w:r>
          </w:p>
        </w:tc>
        <w:tc>
          <w:tcPr>
            <w:tcW w:w="0" w:type="auto"/>
            <w:hideMark/>
          </w:tcPr>
          <w:p w:rsidR="00C04377" w:rsidRDefault="00C04377">
            <w:pPr>
              <w:rPr>
                <w:sz w:val="24"/>
                <w:szCs w:val="24"/>
              </w:rPr>
            </w:pPr>
            <w:r>
              <w:rPr>
                <w:rStyle w:val="text-token-text-primary"/>
              </w:rPr>
              <w:t>[Enter measured value]</w:t>
            </w:r>
          </w:p>
        </w:tc>
        <w:tc>
          <w:tcPr>
            <w:tcW w:w="0" w:type="auto"/>
            <w:hideMark/>
          </w:tcPr>
          <w:p w:rsidR="00C04377" w:rsidRDefault="00C04377">
            <w:pPr>
              <w:rPr>
                <w:sz w:val="24"/>
                <w:szCs w:val="24"/>
              </w:rPr>
            </w:pPr>
            <w:r>
              <w:rPr>
                <w:rStyle w:val="text-token-text-primary"/>
              </w:rPr>
              <w:t>[Pass / Fail]</w:t>
            </w:r>
          </w:p>
        </w:tc>
        <w:tc>
          <w:tcPr>
            <w:tcW w:w="0" w:type="auto"/>
            <w:hideMark/>
          </w:tcPr>
          <w:p w:rsidR="00C04377" w:rsidRDefault="00C04377">
            <w:pPr>
              <w:rPr>
                <w:sz w:val="24"/>
                <w:szCs w:val="24"/>
              </w:rPr>
            </w:pPr>
            <w:r>
              <w:t>Record the maximum response time observed.</w:t>
            </w:r>
          </w:p>
        </w:tc>
      </w:tr>
      <w:tr w:rsidR="00C04377" w:rsidTr="00C04377">
        <w:tc>
          <w:tcPr>
            <w:tcW w:w="0" w:type="auto"/>
            <w:hideMark/>
          </w:tcPr>
          <w:p w:rsidR="00C04377" w:rsidRDefault="00C04377">
            <w:pPr>
              <w:rPr>
                <w:sz w:val="24"/>
                <w:szCs w:val="24"/>
              </w:rPr>
            </w:pPr>
            <w:r>
              <w:t>3</w:t>
            </w:r>
          </w:p>
        </w:tc>
        <w:tc>
          <w:tcPr>
            <w:tcW w:w="0" w:type="auto"/>
            <w:hideMark/>
          </w:tcPr>
          <w:p w:rsidR="00C04377" w:rsidRDefault="00C04377">
            <w:pPr>
              <w:rPr>
                <w:sz w:val="24"/>
                <w:szCs w:val="24"/>
              </w:rPr>
            </w:pPr>
            <w:r>
              <w:t>Throughput (</w:t>
            </w:r>
            <w:proofErr w:type="spellStart"/>
            <w:r>
              <w:t>Req</w:t>
            </w:r>
            <w:proofErr w:type="spellEnd"/>
            <w:r>
              <w:t>/sec)</w:t>
            </w:r>
          </w:p>
        </w:tc>
        <w:tc>
          <w:tcPr>
            <w:tcW w:w="0" w:type="auto"/>
            <w:hideMark/>
          </w:tcPr>
          <w:p w:rsidR="00C04377" w:rsidRDefault="00C04377">
            <w:pPr>
              <w:rPr>
                <w:sz w:val="24"/>
                <w:szCs w:val="24"/>
              </w:rPr>
            </w:pPr>
            <w:r>
              <w:rPr>
                <w:rStyle w:val="text-token-text-primary"/>
              </w:rPr>
              <w:t>[Enter target]</w:t>
            </w:r>
          </w:p>
        </w:tc>
        <w:tc>
          <w:tcPr>
            <w:tcW w:w="0" w:type="auto"/>
            <w:hideMark/>
          </w:tcPr>
          <w:p w:rsidR="00C04377" w:rsidRDefault="00C04377">
            <w:pPr>
              <w:rPr>
                <w:sz w:val="24"/>
                <w:szCs w:val="24"/>
              </w:rPr>
            </w:pPr>
            <w:r>
              <w:rPr>
                <w:rStyle w:val="text-token-text-primary"/>
              </w:rPr>
              <w:t>[Enter measured value]</w:t>
            </w:r>
          </w:p>
        </w:tc>
        <w:tc>
          <w:tcPr>
            <w:tcW w:w="0" w:type="auto"/>
            <w:hideMark/>
          </w:tcPr>
          <w:p w:rsidR="00C04377" w:rsidRDefault="00C04377">
            <w:pPr>
              <w:rPr>
                <w:sz w:val="24"/>
                <w:szCs w:val="24"/>
              </w:rPr>
            </w:pPr>
            <w:r>
              <w:rPr>
                <w:rStyle w:val="text-token-text-primary"/>
              </w:rPr>
              <w:t>[Pass / Fail]</w:t>
            </w:r>
          </w:p>
        </w:tc>
        <w:tc>
          <w:tcPr>
            <w:tcW w:w="0" w:type="auto"/>
            <w:hideMark/>
          </w:tcPr>
          <w:p w:rsidR="00C04377" w:rsidRDefault="00C04377">
            <w:pPr>
              <w:rPr>
                <w:sz w:val="24"/>
                <w:szCs w:val="24"/>
              </w:rPr>
            </w:pPr>
            <w:r>
              <w:t>Record the number of successfully processed requests per second.</w:t>
            </w:r>
          </w:p>
        </w:tc>
      </w:tr>
      <w:tr w:rsidR="00C04377" w:rsidTr="00C04377">
        <w:tc>
          <w:tcPr>
            <w:tcW w:w="0" w:type="auto"/>
            <w:hideMark/>
          </w:tcPr>
          <w:p w:rsidR="00C04377" w:rsidRDefault="00C04377">
            <w:pPr>
              <w:rPr>
                <w:sz w:val="24"/>
                <w:szCs w:val="24"/>
              </w:rPr>
            </w:pPr>
            <w:r>
              <w:t>4</w:t>
            </w:r>
          </w:p>
        </w:tc>
        <w:tc>
          <w:tcPr>
            <w:tcW w:w="0" w:type="auto"/>
            <w:hideMark/>
          </w:tcPr>
          <w:p w:rsidR="00C04377" w:rsidRDefault="00C04377">
            <w:pPr>
              <w:rPr>
                <w:sz w:val="24"/>
                <w:szCs w:val="24"/>
              </w:rPr>
            </w:pPr>
            <w:r>
              <w:t>Error Rate</w:t>
            </w:r>
          </w:p>
        </w:tc>
        <w:tc>
          <w:tcPr>
            <w:tcW w:w="0" w:type="auto"/>
            <w:hideMark/>
          </w:tcPr>
          <w:p w:rsidR="00C04377" w:rsidRDefault="00C04377">
            <w:pPr>
              <w:rPr>
                <w:sz w:val="24"/>
                <w:szCs w:val="24"/>
              </w:rPr>
            </w:pPr>
            <w:r>
              <w:t>&lt; 1%</w:t>
            </w:r>
          </w:p>
        </w:tc>
        <w:tc>
          <w:tcPr>
            <w:tcW w:w="0" w:type="auto"/>
            <w:hideMark/>
          </w:tcPr>
          <w:p w:rsidR="00C04377" w:rsidRDefault="00C04377">
            <w:pPr>
              <w:rPr>
                <w:sz w:val="24"/>
                <w:szCs w:val="24"/>
              </w:rPr>
            </w:pPr>
            <w:r>
              <w:rPr>
                <w:rStyle w:val="text-token-text-primary"/>
              </w:rPr>
              <w:t>[Enter measured value]</w:t>
            </w:r>
          </w:p>
        </w:tc>
        <w:tc>
          <w:tcPr>
            <w:tcW w:w="0" w:type="auto"/>
            <w:hideMark/>
          </w:tcPr>
          <w:p w:rsidR="00C04377" w:rsidRDefault="00C04377">
            <w:pPr>
              <w:rPr>
                <w:sz w:val="24"/>
                <w:szCs w:val="24"/>
              </w:rPr>
            </w:pPr>
            <w:r>
              <w:rPr>
                <w:rStyle w:val="text-token-text-primary"/>
              </w:rPr>
              <w:t>[Pass / Fail]</w:t>
            </w:r>
          </w:p>
        </w:tc>
        <w:tc>
          <w:tcPr>
            <w:tcW w:w="0" w:type="auto"/>
            <w:hideMark/>
          </w:tcPr>
          <w:p w:rsidR="00C04377" w:rsidRDefault="00C04377">
            <w:pPr>
              <w:rPr>
                <w:sz w:val="24"/>
                <w:szCs w:val="24"/>
              </w:rPr>
            </w:pPr>
            <w:r>
              <w:t>Record failed requests as a percentage of total requests.</w:t>
            </w:r>
          </w:p>
        </w:tc>
      </w:tr>
      <w:tr w:rsidR="00C04377" w:rsidTr="00C04377">
        <w:tc>
          <w:tcPr>
            <w:tcW w:w="0" w:type="auto"/>
            <w:hideMark/>
          </w:tcPr>
          <w:p w:rsidR="00C04377" w:rsidRDefault="00C04377">
            <w:pPr>
              <w:rPr>
                <w:sz w:val="24"/>
                <w:szCs w:val="24"/>
              </w:rPr>
            </w:pPr>
            <w:r>
              <w:t>5</w:t>
            </w:r>
          </w:p>
        </w:tc>
        <w:tc>
          <w:tcPr>
            <w:tcW w:w="0" w:type="auto"/>
            <w:hideMark/>
          </w:tcPr>
          <w:p w:rsidR="00C04377" w:rsidRDefault="00C04377">
            <w:pPr>
              <w:rPr>
                <w:sz w:val="24"/>
                <w:szCs w:val="24"/>
              </w:rPr>
            </w:pPr>
            <w:r>
              <w:t>CPU Utilization</w:t>
            </w:r>
          </w:p>
        </w:tc>
        <w:tc>
          <w:tcPr>
            <w:tcW w:w="0" w:type="auto"/>
            <w:hideMark/>
          </w:tcPr>
          <w:p w:rsidR="00C04377" w:rsidRDefault="00C04377">
            <w:pPr>
              <w:rPr>
                <w:sz w:val="24"/>
                <w:szCs w:val="24"/>
              </w:rPr>
            </w:pPr>
            <w:r>
              <w:t>&lt; 80%</w:t>
            </w:r>
          </w:p>
        </w:tc>
        <w:tc>
          <w:tcPr>
            <w:tcW w:w="0" w:type="auto"/>
            <w:hideMark/>
          </w:tcPr>
          <w:p w:rsidR="00C04377" w:rsidRDefault="00C04377">
            <w:pPr>
              <w:rPr>
                <w:sz w:val="24"/>
                <w:szCs w:val="24"/>
              </w:rPr>
            </w:pPr>
            <w:r>
              <w:rPr>
                <w:rStyle w:val="text-token-text-primary"/>
              </w:rPr>
              <w:t>[Enter measured value]</w:t>
            </w:r>
          </w:p>
        </w:tc>
        <w:tc>
          <w:tcPr>
            <w:tcW w:w="0" w:type="auto"/>
            <w:hideMark/>
          </w:tcPr>
          <w:p w:rsidR="00C04377" w:rsidRDefault="00C04377">
            <w:pPr>
              <w:rPr>
                <w:sz w:val="24"/>
                <w:szCs w:val="24"/>
              </w:rPr>
            </w:pPr>
            <w:r>
              <w:rPr>
                <w:rStyle w:val="text-token-text-primary"/>
              </w:rPr>
              <w:t>[Pass / Fail]</w:t>
            </w:r>
          </w:p>
        </w:tc>
        <w:tc>
          <w:tcPr>
            <w:tcW w:w="0" w:type="auto"/>
            <w:hideMark/>
          </w:tcPr>
          <w:p w:rsidR="00C04377" w:rsidRDefault="00C04377">
            <w:pPr>
              <w:rPr>
                <w:sz w:val="24"/>
                <w:szCs w:val="24"/>
              </w:rPr>
            </w:pPr>
            <w:r>
              <w:t>Record peak CPU utilization during testing.</w:t>
            </w:r>
          </w:p>
        </w:tc>
      </w:tr>
      <w:tr w:rsidR="00C04377" w:rsidTr="00C04377">
        <w:tc>
          <w:tcPr>
            <w:tcW w:w="0" w:type="auto"/>
            <w:hideMark/>
          </w:tcPr>
          <w:p w:rsidR="00C04377" w:rsidRDefault="00C04377">
            <w:pPr>
              <w:rPr>
                <w:sz w:val="24"/>
                <w:szCs w:val="24"/>
              </w:rPr>
            </w:pPr>
            <w:r>
              <w:t>6</w:t>
            </w:r>
          </w:p>
        </w:tc>
        <w:tc>
          <w:tcPr>
            <w:tcW w:w="0" w:type="auto"/>
            <w:hideMark/>
          </w:tcPr>
          <w:p w:rsidR="00C04377" w:rsidRDefault="00C04377">
            <w:pPr>
              <w:rPr>
                <w:sz w:val="24"/>
                <w:szCs w:val="24"/>
              </w:rPr>
            </w:pPr>
            <w:r>
              <w:t>Memory Utilization</w:t>
            </w:r>
          </w:p>
        </w:tc>
        <w:tc>
          <w:tcPr>
            <w:tcW w:w="0" w:type="auto"/>
            <w:hideMark/>
          </w:tcPr>
          <w:p w:rsidR="00C04377" w:rsidRDefault="00C04377">
            <w:pPr>
              <w:rPr>
                <w:sz w:val="24"/>
                <w:szCs w:val="24"/>
              </w:rPr>
            </w:pPr>
            <w:r>
              <w:t>&lt; 80%</w:t>
            </w:r>
          </w:p>
        </w:tc>
        <w:tc>
          <w:tcPr>
            <w:tcW w:w="0" w:type="auto"/>
            <w:hideMark/>
          </w:tcPr>
          <w:p w:rsidR="00C04377" w:rsidRDefault="00C04377">
            <w:pPr>
              <w:rPr>
                <w:sz w:val="24"/>
                <w:szCs w:val="24"/>
              </w:rPr>
            </w:pPr>
            <w:r>
              <w:rPr>
                <w:rStyle w:val="text-token-text-primary"/>
              </w:rPr>
              <w:t>[Enter measured value]</w:t>
            </w:r>
          </w:p>
        </w:tc>
        <w:tc>
          <w:tcPr>
            <w:tcW w:w="0" w:type="auto"/>
            <w:hideMark/>
          </w:tcPr>
          <w:p w:rsidR="00C04377" w:rsidRDefault="00C04377">
            <w:pPr>
              <w:rPr>
                <w:sz w:val="24"/>
                <w:szCs w:val="24"/>
              </w:rPr>
            </w:pPr>
            <w:r>
              <w:rPr>
                <w:rStyle w:val="text-token-text-primary"/>
              </w:rPr>
              <w:t>[Pass / Fail]</w:t>
            </w:r>
          </w:p>
        </w:tc>
        <w:tc>
          <w:tcPr>
            <w:tcW w:w="0" w:type="auto"/>
            <w:hideMark/>
          </w:tcPr>
          <w:p w:rsidR="00C04377" w:rsidRDefault="00C04377">
            <w:pPr>
              <w:rPr>
                <w:sz w:val="24"/>
                <w:szCs w:val="24"/>
              </w:rPr>
            </w:pPr>
            <w:r>
              <w:t>Record peak memory utilization during testing.</w:t>
            </w:r>
          </w:p>
        </w:tc>
      </w:tr>
    </w:tbl>
    <w:p w:rsidR="00C04377" w:rsidRDefault="00C04377" w:rsidP="00C04377">
      <w:pPr>
        <w:pStyle w:val="Heading2"/>
      </w:pPr>
    </w:p>
    <w:p w:rsidR="00C04377" w:rsidRDefault="00C04377" w:rsidP="00C04377">
      <w:pPr>
        <w:pStyle w:val="Heading2"/>
      </w:pPr>
    </w:p>
    <w:p w:rsidR="00C04377" w:rsidRDefault="00C04377" w:rsidP="00C04377">
      <w:pPr>
        <w:pStyle w:val="Heading2"/>
      </w:pPr>
      <w:r>
        <w:t>Step 4: Observations &amp; Analysis</w:t>
      </w:r>
    </w:p>
    <w:p w:rsidR="00C04377" w:rsidRDefault="00C04377" w:rsidP="00C04377">
      <w:pPr>
        <w:pStyle w:val="isselectedend"/>
      </w:pPr>
      <w:r>
        <w:t xml:space="preserve">The </w:t>
      </w:r>
      <w:proofErr w:type="spellStart"/>
      <w:r>
        <w:t>EduGenie</w:t>
      </w:r>
      <w:proofErr w:type="spellEnd"/>
      <w:r>
        <w:t xml:space="preserve"> application was tested under repeated requests to evaluate the performance of its learning activity APIs. The testing focuses on response time, throughput, error rate, CPU utilization, and memory utilization.</w:t>
      </w:r>
    </w:p>
    <w:p w:rsidR="00C04377" w:rsidRDefault="00C04377" w:rsidP="00C04377">
      <w:pPr>
        <w:pStyle w:val="isselectedend"/>
      </w:pPr>
      <w:r>
        <w:t>The Question Answering, Topic Explanation, Quiz Generation, Summarization, and Learning Recommendation features depend on the Google Gemini API. Therefore, response time may vary depending on external API response time and network conditions.</w:t>
      </w:r>
    </w:p>
    <w:p w:rsidR="00C04377" w:rsidRDefault="00C04377" w:rsidP="00C04377">
      <w:pPr>
        <w:pStyle w:val="isselectedend"/>
      </w:pPr>
      <w:r>
        <w:t>The final performance status should be determined using the actual measurements recorded during testing. Any performance issue identified during testing should be analyzed and optimized accordingly.</w:t>
      </w:r>
    </w:p>
    <w:p w:rsidR="00C04377" w:rsidRDefault="00C04377" w:rsidP="00C04377">
      <w:pPr>
        <w:pStyle w:val="Heading2"/>
      </w:pPr>
      <w:r>
        <w:t>Step 5: Screenshots / Evidence</w:t>
      </w:r>
    </w:p>
    <w:p w:rsidR="00C04377" w:rsidRDefault="00C04377" w:rsidP="00C04377">
      <w:pPr>
        <w:pStyle w:val="isselectedend"/>
      </w:pPr>
      <w:r>
        <w:t>Attach screenshots of the Postman performance testing results, including:</w:t>
      </w:r>
    </w:p>
    <w:p w:rsidR="00C04377" w:rsidRDefault="00C04377" w:rsidP="00C04377">
      <w:pPr>
        <w:widowControl/>
        <w:numPr>
          <w:ilvl w:val="0"/>
          <w:numId w:val="1"/>
        </w:numPr>
        <w:autoSpaceDE/>
        <w:autoSpaceDN/>
        <w:spacing w:before="100" w:beforeAutospacing="1" w:after="100" w:afterAutospacing="1"/>
      </w:pPr>
      <w:r>
        <w:t>API request and response results.</w:t>
      </w:r>
    </w:p>
    <w:p w:rsidR="00C04377" w:rsidRDefault="00C04377" w:rsidP="00C04377">
      <w:pPr>
        <w:widowControl/>
        <w:numPr>
          <w:ilvl w:val="0"/>
          <w:numId w:val="1"/>
        </w:numPr>
        <w:autoSpaceDE/>
        <w:autoSpaceDN/>
        <w:spacing w:before="100" w:beforeAutospacing="1" w:after="100" w:afterAutospacing="1"/>
      </w:pPr>
      <w:r>
        <w:t>Response-time measurements.</w:t>
      </w:r>
    </w:p>
    <w:p w:rsidR="00C04377" w:rsidRDefault="00C04377" w:rsidP="00C04377">
      <w:pPr>
        <w:widowControl/>
        <w:numPr>
          <w:ilvl w:val="0"/>
          <w:numId w:val="1"/>
        </w:numPr>
        <w:autoSpaceDE/>
        <w:autoSpaceDN/>
        <w:spacing w:before="100" w:beforeAutospacing="1" w:after="100" w:afterAutospacing="1"/>
      </w:pPr>
      <w:r>
        <w:t>Successful and failed requests.</w:t>
      </w:r>
    </w:p>
    <w:p w:rsidR="00C04377" w:rsidRDefault="00C04377" w:rsidP="00C04377">
      <w:pPr>
        <w:widowControl/>
        <w:numPr>
          <w:ilvl w:val="0"/>
          <w:numId w:val="1"/>
        </w:numPr>
        <w:autoSpaceDE/>
        <w:autoSpaceDN/>
        <w:spacing w:before="100" w:beforeAutospacing="1" w:after="100" w:afterAutospacing="1"/>
      </w:pPr>
      <w:r>
        <w:t>Performance testing summary/results.</w:t>
      </w:r>
    </w:p>
    <w:p w:rsidR="00C04377" w:rsidRDefault="00C04377" w:rsidP="00C04377">
      <w:pPr>
        <w:widowControl/>
        <w:numPr>
          <w:ilvl w:val="0"/>
          <w:numId w:val="1"/>
        </w:numPr>
        <w:autoSpaceDE/>
        <w:autoSpaceDN/>
        <w:spacing w:before="100" w:beforeAutospacing="1" w:after="100" w:afterAutospacing="1"/>
      </w:pPr>
      <w:r>
        <w:t>CPU and memory utilization, if measured.</w:t>
      </w:r>
    </w:p>
    <w:p w:rsidR="006B3316" w:rsidRDefault="006B3316" w:rsidP="00C04377">
      <w:pPr>
        <w:pStyle w:val="Heading2"/>
        <w:spacing w:before="1"/>
        <w:rPr>
          <w:sz w:val="5"/>
        </w:rPr>
      </w:pPr>
      <w:bookmarkStart w:id="1" w:name="_GoBack"/>
      <w:bookmarkEnd w:id="1"/>
    </w:p>
    <w:sectPr w:rsidR="006B3316" w:rsidSect="00C04377">
      <w:headerReference w:type="default" r:id="rId8"/>
      <w:type w:val="continuous"/>
      <w:pgSz w:w="12240" w:h="15840"/>
      <w:pgMar w:top="1760" w:right="1440" w:bottom="280" w:left="1080" w:header="0" w:footer="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E5001" w:rsidRDefault="00AE5001">
      <w:r>
        <w:separator/>
      </w:r>
    </w:p>
  </w:endnote>
  <w:endnote w:type="continuationSeparator" w:id="0">
    <w:p w:rsidR="00AE5001" w:rsidRDefault="00AE50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E5001" w:rsidRDefault="00AE5001">
      <w:r>
        <w:separator/>
      </w:r>
    </w:p>
  </w:footnote>
  <w:footnote w:type="continuationSeparator" w:id="0">
    <w:p w:rsidR="00AE5001" w:rsidRDefault="00AE500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B3316" w:rsidRDefault="00AE5001">
    <w:pPr>
      <w:pStyle w:val="BodyText"/>
      <w:spacing w:line="200" w:lineRule="exact"/>
    </w:pPr>
    <w:r>
      <w:rPr>
        <w:noProof/>
      </w:rPr>
      <w:drawing>
        <wp:anchor distT="0" distB="0" distL="0" distR="0" simplePos="0" relativeHeight="487418368" behindDoc="1" locked="0" layoutInCell="1" allowOverlap="1" wp14:anchorId="421F037A" wp14:editId="3AD531BE">
          <wp:simplePos x="0" y="0"/>
          <wp:positionH relativeFrom="page">
            <wp:posOffset>476250</wp:posOffset>
          </wp:positionH>
          <wp:positionV relativeFrom="page">
            <wp:posOffset>142875</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rPr>
      <w:drawing>
        <wp:anchor distT="0" distB="0" distL="0" distR="0" simplePos="0" relativeHeight="487418880" behindDoc="1" locked="0" layoutInCell="1" allowOverlap="1" wp14:anchorId="1FE2185F" wp14:editId="3FCDBFE4">
          <wp:simplePos x="0" y="0"/>
          <wp:positionH relativeFrom="page">
            <wp:posOffset>6229350</wp:posOffset>
          </wp:positionH>
          <wp:positionV relativeFrom="page">
            <wp:posOffset>276225</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9F47D5"/>
    <w:multiLevelType w:val="multilevel"/>
    <w:tmpl w:val="EEFCF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6B3316"/>
    <w:rsid w:val="00287986"/>
    <w:rsid w:val="006B3316"/>
    <w:rsid w:val="00AE5001"/>
    <w:rsid w:val="00C04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203"/>
      <w:jc w:val="center"/>
      <w:outlineLvl w:val="0"/>
    </w:pPr>
    <w:rPr>
      <w:rFonts w:ascii="Arial" w:eastAsia="Arial" w:hAnsi="Arial" w:cs="Arial"/>
      <w:b/>
      <w:bCs/>
      <w:sz w:val="26"/>
      <w:szCs w:val="26"/>
    </w:rPr>
  </w:style>
  <w:style w:type="paragraph" w:styleId="Heading2">
    <w:name w:val="heading 2"/>
    <w:basedOn w:val="Normal"/>
    <w:uiPriority w:val="1"/>
    <w:qFormat/>
    <w:pPr>
      <w:outlineLvl w:val="1"/>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Strong">
    <w:name w:val="Strong"/>
    <w:basedOn w:val="DefaultParagraphFont"/>
    <w:uiPriority w:val="22"/>
    <w:qFormat/>
    <w:rsid w:val="00C04377"/>
    <w:rPr>
      <w:b/>
      <w:bCs/>
    </w:rPr>
  </w:style>
  <w:style w:type="character" w:styleId="HTMLCode">
    <w:name w:val="HTML Code"/>
    <w:basedOn w:val="DefaultParagraphFont"/>
    <w:uiPriority w:val="99"/>
    <w:semiHidden/>
    <w:unhideWhenUsed/>
    <w:rsid w:val="00C04377"/>
    <w:rPr>
      <w:rFonts w:ascii="Courier New" w:eastAsia="Times New Roman" w:hAnsi="Courier New" w:cs="Courier New"/>
      <w:sz w:val="20"/>
      <w:szCs w:val="20"/>
    </w:rPr>
  </w:style>
  <w:style w:type="character" w:customStyle="1" w:styleId="text-token-text-primary">
    <w:name w:val="text-token-text-primary"/>
    <w:basedOn w:val="DefaultParagraphFont"/>
    <w:rsid w:val="00C04377"/>
  </w:style>
  <w:style w:type="paragraph" w:customStyle="1" w:styleId="isselectedend">
    <w:name w:val="isselectedend"/>
    <w:basedOn w:val="Normal"/>
    <w:rsid w:val="00C04377"/>
    <w:pPr>
      <w:widowControl/>
      <w:autoSpaceDE/>
      <w:autoSpaceDN/>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59"/>
    <w:rsid w:val="00C0437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203"/>
      <w:jc w:val="center"/>
      <w:outlineLvl w:val="0"/>
    </w:pPr>
    <w:rPr>
      <w:rFonts w:ascii="Arial" w:eastAsia="Arial" w:hAnsi="Arial" w:cs="Arial"/>
      <w:b/>
      <w:bCs/>
      <w:sz w:val="26"/>
      <w:szCs w:val="26"/>
    </w:rPr>
  </w:style>
  <w:style w:type="paragraph" w:styleId="Heading2">
    <w:name w:val="heading 2"/>
    <w:basedOn w:val="Normal"/>
    <w:uiPriority w:val="1"/>
    <w:qFormat/>
    <w:pPr>
      <w:outlineLvl w:val="1"/>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Strong">
    <w:name w:val="Strong"/>
    <w:basedOn w:val="DefaultParagraphFont"/>
    <w:uiPriority w:val="22"/>
    <w:qFormat/>
    <w:rsid w:val="00C04377"/>
    <w:rPr>
      <w:b/>
      <w:bCs/>
    </w:rPr>
  </w:style>
  <w:style w:type="character" w:styleId="HTMLCode">
    <w:name w:val="HTML Code"/>
    <w:basedOn w:val="DefaultParagraphFont"/>
    <w:uiPriority w:val="99"/>
    <w:semiHidden/>
    <w:unhideWhenUsed/>
    <w:rsid w:val="00C04377"/>
    <w:rPr>
      <w:rFonts w:ascii="Courier New" w:eastAsia="Times New Roman" w:hAnsi="Courier New" w:cs="Courier New"/>
      <w:sz w:val="20"/>
      <w:szCs w:val="20"/>
    </w:rPr>
  </w:style>
  <w:style w:type="character" w:customStyle="1" w:styleId="text-token-text-primary">
    <w:name w:val="text-token-text-primary"/>
    <w:basedOn w:val="DefaultParagraphFont"/>
    <w:rsid w:val="00C04377"/>
  </w:style>
  <w:style w:type="paragraph" w:customStyle="1" w:styleId="isselectedend">
    <w:name w:val="isselectedend"/>
    <w:basedOn w:val="Normal"/>
    <w:rsid w:val="00C04377"/>
    <w:pPr>
      <w:widowControl/>
      <w:autoSpaceDE/>
      <w:autoSpaceDN/>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59"/>
    <w:rsid w:val="00C0437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74932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430</Words>
  <Characters>2452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Performance Testing</vt:lpstr>
    </vt:vector>
  </TitlesOfParts>
  <Company/>
  <LinksUpToDate>false</LinksUpToDate>
  <CharactersWithSpaces>2877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Testing</dc:title>
  <dc:creator>jeevitha S</dc:creator>
  <cp:lastModifiedBy>admin</cp:lastModifiedBy>
  <cp:revision>2</cp:revision>
  <dcterms:created xsi:type="dcterms:W3CDTF">2026-09-30T04:49:00Z</dcterms:created>
  <dcterms:modified xsi:type="dcterms:W3CDTF">2026-09-30T04:49:00Z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Producer">
    <vt:lpwstr>Skia/PDF m151 Google Docs Renderer</vt:lpwstr>
  </property>
  <property fmtid="{D5CDD505-2E9C-101B-9397-08002B2CF9AE}" pid="5" name="LastSaved">
    <vt:filetime>2026-09-30T00:00:00Z</vt:filetime>
  </property>
</Properties>
</file>