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4E22" w:rsidRDefault="00270DD4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:rsidR="00B64E22" w:rsidRDefault="00B64E22">
      <w:pPr>
        <w:rPr>
          <w:b/>
          <w:sz w:val="20"/>
        </w:rPr>
      </w:pPr>
    </w:p>
    <w:p w:rsidR="00B64E22" w:rsidRDefault="00B64E22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B64E22">
        <w:trPr>
          <w:trHeight w:val="480"/>
        </w:trPr>
        <w:tc>
          <w:tcPr>
            <w:tcW w:w="3240" w:type="dxa"/>
          </w:tcPr>
          <w:p w:rsidR="00B64E22" w:rsidRDefault="00270DD4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B64E22" w:rsidRDefault="00270DD4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15 March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B64E22">
        <w:trPr>
          <w:trHeight w:val="459"/>
        </w:trPr>
        <w:tc>
          <w:tcPr>
            <w:tcW w:w="3240" w:type="dxa"/>
          </w:tcPr>
          <w:p w:rsidR="00B64E22" w:rsidRDefault="00270DD4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B64E22" w:rsidRDefault="00270DD4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xxxxxx</w:t>
            </w:r>
            <w:proofErr w:type="spellEnd"/>
          </w:p>
        </w:tc>
      </w:tr>
      <w:tr w:rsidR="00B64E22">
        <w:trPr>
          <w:trHeight w:val="460"/>
        </w:trPr>
        <w:tc>
          <w:tcPr>
            <w:tcW w:w="3240" w:type="dxa"/>
          </w:tcPr>
          <w:p w:rsidR="00B64E22" w:rsidRDefault="00270DD4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B64E22" w:rsidRDefault="00270DD4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xxxxxx</w:t>
            </w:r>
            <w:proofErr w:type="spellEnd"/>
          </w:p>
        </w:tc>
      </w:tr>
      <w:tr w:rsidR="00B64E22">
        <w:trPr>
          <w:trHeight w:val="460"/>
        </w:trPr>
        <w:tc>
          <w:tcPr>
            <w:tcW w:w="3240" w:type="dxa"/>
          </w:tcPr>
          <w:p w:rsidR="00B64E22" w:rsidRDefault="00270DD4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B64E22" w:rsidRDefault="00270DD4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B64E22" w:rsidRDefault="00B64E22">
      <w:pPr>
        <w:rPr>
          <w:b/>
        </w:rPr>
      </w:pPr>
    </w:p>
    <w:p w:rsidR="00B64E22" w:rsidRDefault="00B64E22">
      <w:pPr>
        <w:spacing w:before="38"/>
        <w:rPr>
          <w:b/>
        </w:rPr>
      </w:pPr>
    </w:p>
    <w:p w:rsidR="00733EA2" w:rsidRDefault="00733EA2" w:rsidP="00733EA2">
      <w:pPr>
        <w:pStyle w:val="Heading2"/>
      </w:pPr>
      <w:bookmarkStart w:id="1" w:name="Solution_Architecture_Diagram:_"/>
      <w:bookmarkEnd w:id="1"/>
      <w:r>
        <w:t>ARCHITECTURE FLOW</w:t>
      </w:r>
    </w:p>
    <w:p w:rsidR="00733EA2" w:rsidRDefault="00733EA2" w:rsidP="00733EA2">
      <w:pPr>
        <w:pStyle w:val="isselectedend"/>
      </w:pPr>
      <w:r>
        <w:rPr>
          <w:rStyle w:val="Strong"/>
        </w:rPr>
        <w:t>PRESENTATION / CLIENT LAYER</w:t>
      </w:r>
    </w:p>
    <w:p w:rsidR="00733EA2" w:rsidRDefault="00733EA2" w:rsidP="00733EA2">
      <w:pPr>
        <w:pStyle w:val="isselectedend"/>
      </w:pPr>
      <w:r>
        <w:t>HTML5 + CSS3 + JavaScript</w:t>
      </w:r>
      <w:r>
        <w:br/>
      </w:r>
      <w:proofErr w:type="spellStart"/>
      <w:r>
        <w:t>EduGenie</w:t>
      </w:r>
      <w:proofErr w:type="spellEnd"/>
      <w:r>
        <w:t xml:space="preserve"> Web Interface</w:t>
      </w:r>
    </w:p>
    <w:p w:rsidR="00733EA2" w:rsidRDefault="00733EA2" w:rsidP="00733EA2">
      <w:pPr>
        <w:pStyle w:val="isselectedend"/>
      </w:pPr>
      <w:r>
        <w:t>↓ ↑</w:t>
      </w:r>
    </w:p>
    <w:p w:rsidR="00733EA2" w:rsidRDefault="00733EA2" w:rsidP="00733EA2">
      <w:pPr>
        <w:pStyle w:val="isselectedend"/>
      </w:pPr>
      <w:r>
        <w:rPr>
          <w:rStyle w:val="Strong"/>
        </w:rPr>
        <w:t>API GATEWAY / SERVER</w:t>
      </w:r>
    </w:p>
    <w:p w:rsidR="00733EA2" w:rsidRDefault="00733EA2" w:rsidP="00733EA2">
      <w:pPr>
        <w:pStyle w:val="isselectedend"/>
      </w:pPr>
      <w:proofErr w:type="spellStart"/>
      <w:r>
        <w:t>FastAPI</w:t>
      </w:r>
      <w:proofErr w:type="spellEnd"/>
      <w:r>
        <w:br/>
      </w:r>
      <w:proofErr w:type="spellStart"/>
      <w:r>
        <w:t>Uvicorn</w:t>
      </w:r>
      <w:proofErr w:type="spellEnd"/>
    </w:p>
    <w:p w:rsidR="00733EA2" w:rsidRDefault="00733EA2" w:rsidP="00733EA2">
      <w:pPr>
        <w:pStyle w:val="isselectedend"/>
      </w:pPr>
      <w:r>
        <w:t>↓ ↑</w:t>
      </w:r>
    </w:p>
    <w:p w:rsidR="00733EA2" w:rsidRDefault="00733EA2" w:rsidP="00733EA2">
      <w:pPr>
        <w:pStyle w:val="isselectedend"/>
      </w:pPr>
      <w:r>
        <w:rPr>
          <w:rStyle w:val="Strong"/>
        </w:rPr>
        <w:t>AUTH SERVICE</w:t>
      </w:r>
    </w:p>
    <w:p w:rsidR="00733EA2" w:rsidRDefault="00733EA2" w:rsidP="00733EA2">
      <w:pPr>
        <w:pStyle w:val="isselectedend"/>
      </w:pPr>
      <w:r>
        <w:t xml:space="preserve">No separate authentication service in the current </w:t>
      </w:r>
      <w:proofErr w:type="gramStart"/>
      <w:r>
        <w:t>version</w:t>
      </w:r>
      <w:proofErr w:type="gramEnd"/>
      <w:r>
        <w:br/>
        <w:t>(Student authentication can be added as a future enhancement)</w:t>
      </w:r>
    </w:p>
    <w:p w:rsidR="00733EA2" w:rsidRDefault="00733EA2" w:rsidP="00733EA2">
      <w:pPr>
        <w:pStyle w:val="isselectedend"/>
      </w:pPr>
      <w:r>
        <w:t>↓ ↑</w:t>
      </w:r>
    </w:p>
    <w:p w:rsidR="00733EA2" w:rsidRDefault="00733EA2" w:rsidP="00733EA2">
      <w:pPr>
        <w:pStyle w:val="isselectedend"/>
      </w:pPr>
      <w:r>
        <w:rPr>
          <w:rStyle w:val="Strong"/>
        </w:rPr>
        <w:t>CORE LOGIC SERVICE</w:t>
      </w:r>
    </w:p>
    <w:p w:rsidR="00733EA2" w:rsidRDefault="00733EA2" w:rsidP="00733EA2">
      <w:pPr>
        <w:pStyle w:val="isselectedend"/>
      </w:pPr>
      <w:proofErr w:type="spellStart"/>
      <w:r>
        <w:t>EduGenie</w:t>
      </w:r>
      <w:proofErr w:type="spellEnd"/>
      <w:r>
        <w:t xml:space="preserve"> Learning Services</w:t>
      </w:r>
    </w:p>
    <w:p w:rsidR="00733EA2" w:rsidRDefault="00733EA2" w:rsidP="00733EA2">
      <w:pPr>
        <w:pStyle w:val="isselectedend"/>
      </w:pPr>
      <w:r>
        <w:t>• Question Answering</w:t>
      </w:r>
      <w:r>
        <w:br/>
        <w:t>• Topic Explanation</w:t>
      </w:r>
      <w:r>
        <w:br/>
        <w:t>• Quiz Generation</w:t>
      </w:r>
      <w:r>
        <w:br/>
        <w:t>• Content Summarization</w:t>
      </w:r>
      <w:r>
        <w:br/>
        <w:t>• Learning Recommendations</w:t>
      </w:r>
    </w:p>
    <w:p w:rsidR="00733EA2" w:rsidRDefault="00733EA2" w:rsidP="00733EA2">
      <w:pPr>
        <w:pStyle w:val="isselectedend"/>
      </w:pPr>
    </w:p>
    <w:p w:rsidR="00733EA2" w:rsidRDefault="00733EA2" w:rsidP="00733EA2">
      <w:pPr>
        <w:pStyle w:val="isselectedend"/>
      </w:pPr>
    </w:p>
    <w:p w:rsidR="00733EA2" w:rsidRDefault="00733EA2" w:rsidP="00733EA2">
      <w:pPr>
        <w:pStyle w:val="isselectedend"/>
      </w:pPr>
    </w:p>
    <w:p w:rsidR="00733EA2" w:rsidRDefault="00733EA2" w:rsidP="00733EA2">
      <w:pPr>
        <w:pStyle w:val="isselectedend"/>
      </w:pPr>
      <w:r>
        <w:lastRenderedPageBreak/>
        <w:t>↓ ↑</w:t>
      </w:r>
    </w:p>
    <w:p w:rsidR="00733EA2" w:rsidRDefault="00733EA2" w:rsidP="00733EA2">
      <w:pPr>
        <w:pStyle w:val="isselectedend"/>
      </w:pPr>
      <w:r>
        <w:rPr>
          <w:rStyle w:val="Strong"/>
        </w:rPr>
        <w:t>EXTERNAL API INTEGRATION</w:t>
      </w:r>
    </w:p>
    <w:p w:rsidR="00733EA2" w:rsidRDefault="00733EA2" w:rsidP="00733EA2">
      <w:pPr>
        <w:pStyle w:val="isselectedend"/>
      </w:pPr>
      <w:r>
        <w:t>Google Gemini API</w:t>
      </w:r>
    </w:p>
    <w:p w:rsidR="00733EA2" w:rsidRDefault="00733EA2" w:rsidP="00733EA2">
      <w:pPr>
        <w:pStyle w:val="isselectedend"/>
      </w:pPr>
      <w:r>
        <w:t>• AI-powered content generation</w:t>
      </w:r>
      <w:r>
        <w:br/>
        <w:t>• Educational explanations</w:t>
      </w:r>
      <w:r>
        <w:br/>
        <w:t>• Question answering</w:t>
      </w:r>
      <w:r>
        <w:br/>
        <w:t>• Quiz generation</w:t>
      </w:r>
      <w:r>
        <w:br/>
        <w:t>• Summarization</w:t>
      </w:r>
      <w:r>
        <w:br/>
        <w:t>• Learning recommendations</w:t>
      </w:r>
    </w:p>
    <w:p w:rsidR="00733EA2" w:rsidRDefault="00733EA2" w:rsidP="00733EA2">
      <w:pPr>
        <w:pStyle w:val="isselectedend"/>
      </w:pPr>
      <w:r>
        <w:t>↓ ↑</w:t>
      </w:r>
    </w:p>
    <w:p w:rsidR="00733EA2" w:rsidRDefault="00733EA2" w:rsidP="00733EA2">
      <w:pPr>
        <w:pStyle w:val="isselectedend"/>
      </w:pPr>
      <w:r>
        <w:rPr>
          <w:rStyle w:val="Strong"/>
        </w:rPr>
        <w:t>DATA / STORAGE LAYER</w:t>
      </w:r>
    </w:p>
    <w:p w:rsidR="00733EA2" w:rsidRDefault="00733EA2" w:rsidP="00733EA2">
      <w:pPr>
        <w:pStyle w:val="isselectedend"/>
      </w:pPr>
      <w:r>
        <w:t>No persistent database in the current version</w:t>
      </w:r>
    </w:p>
    <w:p w:rsidR="00733EA2" w:rsidRDefault="00733EA2" w:rsidP="00733EA2">
      <w:pPr>
        <w:pStyle w:val="NormalWeb"/>
      </w:pPr>
      <w:r>
        <w:t>• Student input is processed dynamically</w:t>
      </w:r>
      <w:r>
        <w:br/>
        <w:t>• AI-generated results are returned to the user</w:t>
      </w:r>
    </w:p>
    <w:p w:rsidR="00000000" w:rsidRDefault="00270DD4" w:rsidP="00733EA2">
      <w:pPr>
        <w:pStyle w:val="Heading2"/>
      </w:pPr>
    </w:p>
    <w:p w:rsidR="00733EA2" w:rsidRPr="00733EA2" w:rsidRDefault="00733EA2" w:rsidP="00733EA2">
      <w:pPr>
        <w:pStyle w:val="Heading3"/>
        <w:rPr>
          <w:color w:val="auto"/>
          <w:sz w:val="28"/>
        </w:rPr>
      </w:pPr>
      <w:r w:rsidRPr="00733EA2">
        <w:rPr>
          <w:color w:val="auto"/>
          <w:sz w:val="28"/>
        </w:rPr>
        <w:t>Component Description Table</w:t>
      </w:r>
    </w:p>
    <w:p w:rsidR="00733EA2" w:rsidRPr="00733EA2" w:rsidRDefault="00733EA2" w:rsidP="00733E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3"/>
        <w:gridCol w:w="5869"/>
        <w:gridCol w:w="2074"/>
      </w:tblGrid>
      <w:tr w:rsidR="00733EA2" w:rsidTr="00733EA2">
        <w:tc>
          <w:tcPr>
            <w:tcW w:w="0" w:type="auto"/>
            <w:hideMark/>
          </w:tcPr>
          <w:p w:rsidR="00733EA2" w:rsidRDefault="00733E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Component Name</w:t>
            </w:r>
          </w:p>
        </w:tc>
        <w:tc>
          <w:tcPr>
            <w:tcW w:w="0" w:type="auto"/>
            <w:hideMark/>
          </w:tcPr>
          <w:p w:rsidR="00733EA2" w:rsidRDefault="00733E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 / Role in Architecture</w:t>
            </w:r>
          </w:p>
        </w:tc>
        <w:tc>
          <w:tcPr>
            <w:tcW w:w="0" w:type="auto"/>
            <w:hideMark/>
          </w:tcPr>
          <w:p w:rsidR="00733EA2" w:rsidRDefault="00733E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Technologies Used</w:t>
            </w:r>
          </w:p>
        </w:tc>
      </w:tr>
      <w:tr w:rsidR="00733EA2" w:rsidTr="00733EA2">
        <w:tc>
          <w:tcPr>
            <w:tcW w:w="0" w:type="auto"/>
            <w:hideMark/>
          </w:tcPr>
          <w:p w:rsidR="00733EA2" w:rsidRDefault="00733EA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Presentation Layer</w:t>
            </w:r>
          </w:p>
        </w:tc>
        <w:tc>
          <w:tcPr>
            <w:tcW w:w="0" w:type="auto"/>
            <w:hideMark/>
          </w:tcPr>
          <w:p w:rsidR="00733EA2" w:rsidRDefault="00733EA2">
            <w:pPr>
              <w:rPr>
                <w:sz w:val="24"/>
                <w:szCs w:val="24"/>
              </w:rPr>
            </w:pPr>
            <w:r>
              <w:t>Provides the student-facing interface for selecting learning activities, entering content, generating responses, and viewing results.</w:t>
            </w:r>
          </w:p>
        </w:tc>
        <w:tc>
          <w:tcPr>
            <w:tcW w:w="0" w:type="auto"/>
            <w:hideMark/>
          </w:tcPr>
          <w:p w:rsidR="00733EA2" w:rsidRDefault="00733EA2">
            <w:pPr>
              <w:rPr>
                <w:sz w:val="24"/>
                <w:szCs w:val="24"/>
              </w:rPr>
            </w:pPr>
            <w:r>
              <w:t>HTML5, CSS3, JavaScript</w:t>
            </w:r>
          </w:p>
        </w:tc>
      </w:tr>
      <w:tr w:rsidR="00733EA2" w:rsidTr="00733EA2">
        <w:tc>
          <w:tcPr>
            <w:tcW w:w="0" w:type="auto"/>
            <w:hideMark/>
          </w:tcPr>
          <w:p w:rsidR="00733EA2" w:rsidRDefault="00733EA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API Gateway / Server</w:t>
            </w:r>
          </w:p>
        </w:tc>
        <w:tc>
          <w:tcPr>
            <w:tcW w:w="0" w:type="auto"/>
            <w:hideMark/>
          </w:tcPr>
          <w:p w:rsidR="00733EA2" w:rsidRDefault="00733EA2">
            <w:pPr>
              <w:rPr>
                <w:sz w:val="24"/>
                <w:szCs w:val="24"/>
              </w:rPr>
            </w:pPr>
            <w:r>
              <w:t xml:space="preserve">Receives HTTP requests from the frontend and routes them to the appropriate </w:t>
            </w:r>
            <w:proofErr w:type="spellStart"/>
            <w:r>
              <w:t>EduGenie</w:t>
            </w:r>
            <w:proofErr w:type="spellEnd"/>
            <w:r>
              <w:t xml:space="preserve"> service.</w:t>
            </w:r>
          </w:p>
        </w:tc>
        <w:tc>
          <w:tcPr>
            <w:tcW w:w="0" w:type="auto"/>
            <w:hideMark/>
          </w:tcPr>
          <w:p w:rsidR="00733EA2" w:rsidRDefault="00733EA2">
            <w:pPr>
              <w:rPr>
                <w:sz w:val="24"/>
                <w:szCs w:val="24"/>
              </w:rPr>
            </w:pPr>
            <w:r>
              <w:t xml:space="preserve">Python, </w:t>
            </w: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Uvicorn</w:t>
            </w:r>
            <w:proofErr w:type="spellEnd"/>
          </w:p>
        </w:tc>
      </w:tr>
      <w:tr w:rsidR="00733EA2" w:rsidTr="00733EA2">
        <w:tc>
          <w:tcPr>
            <w:tcW w:w="0" w:type="auto"/>
            <w:hideMark/>
          </w:tcPr>
          <w:p w:rsidR="00733EA2" w:rsidRDefault="00733EA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Auth</w:t>
            </w:r>
            <w:proofErr w:type="spellEnd"/>
            <w:r>
              <w:rPr>
                <w:rStyle w:val="Strong"/>
              </w:rPr>
              <w:t xml:space="preserve"> Service</w:t>
            </w:r>
          </w:p>
        </w:tc>
        <w:tc>
          <w:tcPr>
            <w:tcW w:w="0" w:type="auto"/>
            <w:hideMark/>
          </w:tcPr>
          <w:p w:rsidR="00733EA2" w:rsidRDefault="00733EA2">
            <w:pPr>
              <w:rPr>
                <w:sz w:val="24"/>
                <w:szCs w:val="24"/>
              </w:rPr>
            </w:pPr>
            <w:r>
              <w:t>A separate authentication service is not implemented in the current version.</w:t>
            </w:r>
          </w:p>
        </w:tc>
        <w:tc>
          <w:tcPr>
            <w:tcW w:w="0" w:type="auto"/>
            <w:hideMark/>
          </w:tcPr>
          <w:p w:rsidR="00733EA2" w:rsidRDefault="00733EA2">
            <w:pPr>
              <w:rPr>
                <w:sz w:val="24"/>
                <w:szCs w:val="24"/>
              </w:rPr>
            </w:pPr>
            <w:r>
              <w:t>Not implemented</w:t>
            </w:r>
          </w:p>
        </w:tc>
      </w:tr>
      <w:tr w:rsidR="00733EA2" w:rsidTr="00733EA2">
        <w:tc>
          <w:tcPr>
            <w:tcW w:w="0" w:type="auto"/>
            <w:hideMark/>
          </w:tcPr>
          <w:p w:rsidR="00733EA2" w:rsidRDefault="00733EA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Core Logic Service</w:t>
            </w:r>
          </w:p>
        </w:tc>
        <w:tc>
          <w:tcPr>
            <w:tcW w:w="0" w:type="auto"/>
            <w:hideMark/>
          </w:tcPr>
          <w:p w:rsidR="00733EA2" w:rsidRDefault="00733EA2">
            <w:pPr>
              <w:rPr>
                <w:sz w:val="24"/>
                <w:szCs w:val="24"/>
              </w:rPr>
            </w:pPr>
            <w:r>
              <w:t>Processes the selected learning activity and prepares the appropriate request for AI generation.</w:t>
            </w:r>
          </w:p>
        </w:tc>
        <w:tc>
          <w:tcPr>
            <w:tcW w:w="0" w:type="auto"/>
            <w:hideMark/>
          </w:tcPr>
          <w:p w:rsidR="00733EA2" w:rsidRDefault="00733EA2">
            <w:pPr>
              <w:rPr>
                <w:sz w:val="24"/>
                <w:szCs w:val="24"/>
              </w:rPr>
            </w:pPr>
            <w:r>
              <w:t xml:space="preserve">Python, </w:t>
            </w:r>
            <w:proofErr w:type="spellStart"/>
            <w:r>
              <w:t>FastAPI</w:t>
            </w:r>
            <w:proofErr w:type="spellEnd"/>
          </w:p>
        </w:tc>
      </w:tr>
      <w:tr w:rsidR="00733EA2" w:rsidTr="00733EA2">
        <w:tc>
          <w:tcPr>
            <w:tcW w:w="0" w:type="auto"/>
            <w:hideMark/>
          </w:tcPr>
          <w:p w:rsidR="00733EA2" w:rsidRDefault="00733EA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External API Integration</w:t>
            </w:r>
          </w:p>
        </w:tc>
        <w:tc>
          <w:tcPr>
            <w:tcW w:w="0" w:type="auto"/>
            <w:hideMark/>
          </w:tcPr>
          <w:p w:rsidR="00733EA2" w:rsidRDefault="00733EA2">
            <w:pPr>
              <w:rPr>
                <w:sz w:val="24"/>
                <w:szCs w:val="24"/>
              </w:rPr>
            </w:pPr>
            <w:r>
              <w:t>Provides Generative AI capabilities for educational responses.</w:t>
            </w:r>
          </w:p>
        </w:tc>
        <w:tc>
          <w:tcPr>
            <w:tcW w:w="0" w:type="auto"/>
            <w:hideMark/>
          </w:tcPr>
          <w:p w:rsidR="00733EA2" w:rsidRDefault="00733EA2">
            <w:pPr>
              <w:rPr>
                <w:sz w:val="24"/>
                <w:szCs w:val="24"/>
              </w:rPr>
            </w:pPr>
            <w:r>
              <w:t>Google Gemini API</w:t>
            </w:r>
          </w:p>
        </w:tc>
      </w:tr>
      <w:tr w:rsidR="00733EA2" w:rsidTr="00733EA2">
        <w:tc>
          <w:tcPr>
            <w:tcW w:w="0" w:type="auto"/>
            <w:hideMark/>
          </w:tcPr>
          <w:p w:rsidR="00733EA2" w:rsidRDefault="00733EA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Database / Storage</w:t>
            </w:r>
          </w:p>
        </w:tc>
        <w:tc>
          <w:tcPr>
            <w:tcW w:w="0" w:type="auto"/>
            <w:hideMark/>
          </w:tcPr>
          <w:p w:rsidR="00733EA2" w:rsidRDefault="00733EA2">
            <w:pPr>
              <w:rPr>
                <w:sz w:val="24"/>
                <w:szCs w:val="24"/>
              </w:rPr>
            </w:pPr>
            <w:r>
              <w:t>No persistent database is used in the current version. Requests and generated responses are processed dynamically.</w:t>
            </w:r>
          </w:p>
        </w:tc>
        <w:tc>
          <w:tcPr>
            <w:tcW w:w="0" w:type="auto"/>
            <w:hideMark/>
          </w:tcPr>
          <w:p w:rsidR="00733EA2" w:rsidRDefault="00733EA2">
            <w:pPr>
              <w:rPr>
                <w:sz w:val="24"/>
                <w:szCs w:val="24"/>
              </w:rPr>
            </w:pPr>
            <w:r>
              <w:t>Not applicable</w:t>
            </w:r>
          </w:p>
        </w:tc>
      </w:tr>
    </w:tbl>
    <w:p w:rsidR="00733EA2" w:rsidRDefault="00733EA2" w:rsidP="00733EA2">
      <w:pPr>
        <w:pStyle w:val="Heading2"/>
      </w:pPr>
    </w:p>
    <w:p w:rsidR="00733EA2" w:rsidRDefault="00733EA2" w:rsidP="00733EA2">
      <w:pPr>
        <w:pStyle w:val="Heading2"/>
      </w:pPr>
    </w:p>
    <w:p w:rsidR="00733EA2" w:rsidRDefault="00733EA2" w:rsidP="00733EA2">
      <w:pPr>
        <w:pStyle w:val="Heading2"/>
      </w:pPr>
    </w:p>
    <w:p w:rsidR="00733EA2" w:rsidRDefault="00733EA2" w:rsidP="00733EA2">
      <w:pPr>
        <w:pStyle w:val="Heading2"/>
      </w:pPr>
    </w:p>
    <w:p w:rsidR="00733EA2" w:rsidRDefault="00733EA2" w:rsidP="00733EA2">
      <w:pPr>
        <w:pStyle w:val="Heading2"/>
      </w:pPr>
    </w:p>
    <w:p w:rsidR="00733EA2" w:rsidRDefault="00733EA2" w:rsidP="00733EA2">
      <w:pPr>
        <w:pStyle w:val="Heading2"/>
      </w:pPr>
    </w:p>
    <w:p w:rsidR="00733EA2" w:rsidRDefault="00733EA2" w:rsidP="00733EA2">
      <w:pPr>
        <w:pStyle w:val="Heading2"/>
      </w:pPr>
    </w:p>
    <w:p w:rsidR="00733EA2" w:rsidRDefault="00733EA2" w:rsidP="00733EA2">
      <w:pPr>
        <w:pStyle w:val="Heading2"/>
      </w:pPr>
    </w:p>
    <w:p w:rsidR="00733EA2" w:rsidRDefault="00733EA2" w:rsidP="00733EA2">
      <w:pPr>
        <w:pStyle w:val="Heading2"/>
      </w:pPr>
    </w:p>
    <w:p w:rsidR="00733EA2" w:rsidRDefault="00733EA2" w:rsidP="00733EA2">
      <w:pPr>
        <w:pStyle w:val="Heading2"/>
      </w:pPr>
    </w:p>
    <w:p w:rsidR="00733EA2" w:rsidRDefault="00733EA2" w:rsidP="00733EA2">
      <w:pPr>
        <w:pStyle w:val="Heading2"/>
      </w:pPr>
    </w:p>
    <w:p w:rsidR="00733EA2" w:rsidRDefault="00733EA2" w:rsidP="00733EA2">
      <w:pPr>
        <w:pStyle w:val="Heading2"/>
        <w:rPr>
          <w:sz w:val="36"/>
        </w:rPr>
      </w:pPr>
      <w:r w:rsidRPr="001D6737">
        <w:rPr>
          <w:sz w:val="36"/>
        </w:rPr>
        <w:lastRenderedPageBreak/>
        <w:t>Simple diagram to draw</w:t>
      </w:r>
    </w:p>
    <w:p w:rsidR="001D6737" w:rsidRDefault="001D6737" w:rsidP="00733EA2">
      <w:pPr>
        <w:pStyle w:val="Heading2"/>
        <w:rPr>
          <w:sz w:val="36"/>
        </w:rPr>
      </w:pPr>
    </w:p>
    <w:p w:rsidR="001D6737" w:rsidRPr="001D6737" w:rsidRDefault="001D6737" w:rsidP="00733EA2">
      <w:pPr>
        <w:pStyle w:val="Heading2"/>
        <w:rPr>
          <w:sz w:val="36"/>
        </w:rPr>
      </w:pPr>
      <w:bookmarkStart w:id="2" w:name="_GoBack"/>
      <w:r>
        <w:rPr>
          <w:noProof/>
          <w:sz w:val="36"/>
        </w:rPr>
        <w:drawing>
          <wp:inline distT="0" distB="0" distL="0" distR="0">
            <wp:extent cx="5924550" cy="7283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9, 2026, 11_49_58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754" cy="729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sectPr w:rsidR="001D6737" w:rsidRPr="001D6737" w:rsidSect="00733EA2">
      <w:headerReference w:type="default" r:id="rId8"/>
      <w:type w:val="continuous"/>
      <w:pgSz w:w="12240" w:h="15840"/>
      <w:pgMar w:top="1440" w:right="1080" w:bottom="280" w:left="1440" w:header="3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0DD4" w:rsidRDefault="00270DD4">
      <w:r>
        <w:separator/>
      </w:r>
    </w:p>
  </w:endnote>
  <w:endnote w:type="continuationSeparator" w:id="0">
    <w:p w:rsidR="00270DD4" w:rsidRDefault="00270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0DD4" w:rsidRDefault="00270DD4">
      <w:r>
        <w:separator/>
      </w:r>
    </w:p>
  </w:footnote>
  <w:footnote w:type="continuationSeparator" w:id="0">
    <w:p w:rsidR="00270DD4" w:rsidRDefault="00270D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E22" w:rsidRDefault="00B64E22">
    <w:pPr>
      <w:pStyle w:val="BodyText"/>
      <w:spacing w:line="200" w:lineRule="exact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64E22"/>
    <w:rsid w:val="001D6737"/>
    <w:rsid w:val="00270DD4"/>
    <w:rsid w:val="00733EA2"/>
    <w:rsid w:val="00B6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EA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  <w:style w:type="paragraph" w:customStyle="1" w:styleId="isselectedend">
    <w:name w:val="isselectedend"/>
    <w:basedOn w:val="Normal"/>
    <w:rsid w:val="00733EA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3E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3EA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3E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EA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733E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EA2"/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A2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733E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67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737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EA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  <w:style w:type="paragraph" w:customStyle="1" w:styleId="isselectedend">
    <w:name w:val="isselectedend"/>
    <w:basedOn w:val="Normal"/>
    <w:rsid w:val="00733EA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3E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3EA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3E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EA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733E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EA2"/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A2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733E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67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737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81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42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1839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jeevitha S</dc:creator>
  <cp:lastModifiedBy>admin</cp:lastModifiedBy>
  <cp:revision>2</cp:revision>
  <dcterms:created xsi:type="dcterms:W3CDTF">2026-09-29T18:24:00Z</dcterms:created>
  <dcterms:modified xsi:type="dcterms:W3CDTF">2026-09-29T18:24:00Z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