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Solution Architecture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5 Marks</w:t>
      </w:r>
    </w:p>
    <w:p>
      <w:r>
        <w:t>Architecture Flow:</w:t>
      </w:r>
    </w:p>
    <w:p>
      <w:r>
        <w:t>User → Streamlit Frontend → FastAPI /generate → Gemini AI Core → Generated Text → Frontend Preview/Edit → Exporters → TXT/DOCX/PDF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Component Name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Description / Role in Architecture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Technologies Used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Frontend</w:t>
            </w:r>
          </w:p>
        </w:tc>
        <w:tc>
          <w:tcPr>
            <w:tcW w:type="dxa" w:w="3360"/>
            <w:vAlign w:val="center"/>
          </w:tcPr>
          <w:p>
            <w:r>
              <w:t>Collects inputs, calls backend, displays and edits generated document.</w:t>
            </w:r>
          </w:p>
        </w:tc>
        <w:tc>
          <w:tcPr>
            <w:tcW w:type="dxa" w:w="3360"/>
            <w:vAlign w:val="center"/>
          </w:tcPr>
          <w:p>
            <w:r>
              <w:t>Streamlit</w:t>
            </w:r>
          </w:p>
        </w:tc>
      </w:tr>
      <w:tr>
        <w:tc>
          <w:tcPr>
            <w:tcW w:type="dxa" w:w="3360"/>
            <w:vAlign w:val="center"/>
          </w:tcPr>
          <w:p>
            <w:r>
              <w:t>API Layer</w:t>
            </w:r>
          </w:p>
        </w:tc>
        <w:tc>
          <w:tcPr>
            <w:tcW w:type="dxa" w:w="3360"/>
            <w:vAlign w:val="center"/>
          </w:tcPr>
          <w:p>
            <w:r>
              <w:t>Receives structured document requests and returns generated text.</w:t>
            </w:r>
          </w:p>
        </w:tc>
        <w:tc>
          <w:tcPr>
            <w:tcW w:type="dxa" w:w="3360"/>
            <w:vAlign w:val="center"/>
          </w:tcPr>
          <w:p>
            <w:r>
              <w:t>FastAPI, Pydantic</w:t>
            </w:r>
          </w:p>
        </w:tc>
      </w:tr>
      <w:tr>
        <w:tc>
          <w:tcPr>
            <w:tcW w:type="dxa" w:w="3360"/>
            <w:vAlign w:val="center"/>
          </w:tcPr>
          <w:p>
            <w:r>
              <w:t>AI Core</w:t>
            </w:r>
          </w:p>
        </w:tc>
        <w:tc>
          <w:tcPr>
            <w:tcW w:type="dxa" w:w="3360"/>
            <w:vAlign w:val="center"/>
          </w:tcPr>
          <w:p>
            <w:r>
              <w:t>Builds prompt, calls Gemini, cleans generated response and handles errors/fallback.</w:t>
            </w:r>
          </w:p>
        </w:tc>
        <w:tc>
          <w:tcPr>
            <w:tcW w:type="dxa" w:w="3360"/>
            <w:vAlign w:val="center"/>
          </w:tcPr>
          <w:p>
            <w:r>
              <w:t>Python, Gemini API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Configuration</w:t>
            </w:r>
          </w:p>
        </w:tc>
        <w:tc>
          <w:tcPr>
            <w:tcW w:type="dxa" w:w="3360"/>
            <w:vAlign w:val="center"/>
          </w:tcPr>
          <w:p>
            <w:r>
              <w:t>Loads API key, model and application settings from environment.</w:t>
            </w:r>
          </w:p>
        </w:tc>
        <w:tc>
          <w:tcPr>
            <w:tcW w:type="dxa" w:w="3360"/>
            <w:vAlign w:val="center"/>
          </w:tcPr>
          <w:p>
            <w:r>
              <w:t>python-dotenv</w:t>
            </w:r>
          </w:p>
        </w:tc>
      </w:tr>
      <w:tr>
        <w:tc>
          <w:tcPr>
            <w:tcW w:type="dxa" w:w="3360"/>
            <w:vAlign w:val="center"/>
          </w:tcPr>
          <w:p>
            <w:r>
              <w:t>TXT Exporter</w:t>
            </w:r>
          </w:p>
        </w:tc>
        <w:tc>
          <w:tcPr>
            <w:tcW w:type="dxa" w:w="3360"/>
            <w:vAlign w:val="center"/>
          </w:tcPr>
          <w:p>
            <w:r>
              <w:t>Creates downloadable plain text.</w:t>
            </w:r>
          </w:p>
        </w:tc>
        <w:tc>
          <w:tcPr>
            <w:tcW w:type="dxa" w:w="3360"/>
            <w:vAlign w:val="center"/>
          </w:tcPr>
          <w:p>
            <w:r>
              <w:t>Python</w:t>
            </w:r>
          </w:p>
        </w:tc>
      </w:tr>
      <w:tr>
        <w:tc>
          <w:tcPr>
            <w:tcW w:type="dxa" w:w="3360"/>
            <w:vAlign w:val="center"/>
          </w:tcPr>
          <w:p>
            <w:r>
              <w:t>DOCX Exporter</w:t>
            </w:r>
          </w:p>
        </w:tc>
        <w:tc>
          <w:tcPr>
            <w:tcW w:type="dxa" w:w="3360"/>
            <w:vAlign w:val="center"/>
          </w:tcPr>
          <w:p>
            <w:r>
              <w:t>Creates formatted Word file, optional logo and terms table.</w:t>
            </w:r>
          </w:p>
        </w:tc>
        <w:tc>
          <w:tcPr>
            <w:tcW w:type="dxa" w:w="3360"/>
            <w:vAlign w:val="center"/>
          </w:tcPr>
          <w:p>
            <w:r>
              <w:t>python-docx, Pillow</w:t>
            </w:r>
          </w:p>
        </w:tc>
      </w:tr>
      <w:tr>
        <w:tc>
          <w:tcPr>
            <w:tcW w:type="dxa" w:w="3360"/>
            <w:vAlign w:val="center"/>
          </w:tcPr>
          <w:p>
            <w:r>
              <w:t>PDF Exporter</w:t>
            </w:r>
          </w:p>
        </w:tc>
        <w:tc>
          <w:tcPr>
            <w:tcW w:type="dxa" w:w="3360"/>
            <w:vAlign w:val="center"/>
          </w:tcPr>
          <w:p>
            <w:r>
              <w:t>Creates formatted PDF with safe logo handling.</w:t>
            </w:r>
          </w:p>
        </w:tc>
        <w:tc>
          <w:tcPr>
            <w:tcW w:type="dxa" w:w="3360"/>
            <w:vAlign w:val="center"/>
          </w:tcPr>
          <w:p>
            <w:r>
              <w:t>FPDF/fpdf2, Pillow</w:t>
            </w:r>
          </w:p>
        </w:tc>
      </w:tr>
      <w:tr>
        <w:tc>
          <w:tcPr>
            <w:tcW w:type="dxa" w:w="3360"/>
            <w:vAlign w:val="center"/>
          </w:tcPr>
          <w:p>
            <w:r>
              <w:t>Testing</w:t>
            </w:r>
          </w:p>
        </w:tc>
        <w:tc>
          <w:tcPr>
            <w:tcW w:type="dxa" w:w="3360"/>
            <w:vAlign w:val="center"/>
          </w:tcPr>
          <w:p>
            <w:r>
              <w:t>Checks health, validation and generation workflow.</w:t>
            </w:r>
          </w:p>
        </w:tc>
        <w:tc>
          <w:tcPr>
            <w:tcW w:type="dxa" w:w="3360"/>
            <w:vAlign w:val="center"/>
          </w:tcPr>
          <w:p>
            <w:r>
              <w:t>Pytest / TestClient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