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Project Executable Files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3 Marks</w:t>
      </w:r>
    </w:p>
    <w:p>
      <w:pPr>
        <w:pStyle w:val="Heading1"/>
      </w:pPr>
      <w:r>
        <w:t>Step 1: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Item to Submit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Submitted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Complete source code (all files and folders)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README / Setup Guide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requirements.txt / dependency file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Database schema / seed files (if applicable)</w:t>
            </w:r>
          </w:p>
        </w:tc>
        <w:tc>
          <w:tcPr>
            <w:tcW w:type="dxa" w:w="3360"/>
            <w:vAlign w:val="center"/>
          </w:tcPr>
          <w:p>
            <w:r>
              <w:t>NA for current core document-generation workflow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.env.example or similar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Deployed application URL</w:t>
            </w:r>
          </w:p>
        </w:tc>
        <w:tc>
          <w:tcPr>
            <w:tcW w:type="dxa" w:w="3360"/>
            <w:vAlign w:val="center"/>
          </w:tcPr>
          <w:p>
            <w:r>
              <w:t>[Add deployed application URL if hosted]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APK / executable binary</w:t>
            </w:r>
          </w:p>
        </w:tc>
        <w:tc>
          <w:tcPr>
            <w:tcW w:type="dxa" w:w="3360"/>
            <w:vAlign w:val="center"/>
          </w:tcPr>
          <w:p>
            <w:r>
              <w:t>NA</w:t>
            </w:r>
          </w:p>
        </w:tc>
      </w:tr>
      <w:tr>
        <w:tc>
          <w:tcPr>
            <w:tcW w:type="dxa" w:w="3360"/>
            <w:vAlign w:val="center"/>
          </w:tcPr>
          <w:p>
            <w:r>
              <w:t>8</w:t>
            </w:r>
          </w:p>
        </w:tc>
        <w:tc>
          <w:tcPr>
            <w:tcW w:type="dxa" w:w="3360"/>
            <w:vAlign w:val="center"/>
          </w:tcPr>
          <w:p>
            <w:r>
              <w:t>Dockerfile / containerization config</w:t>
            </w:r>
          </w:p>
        </w:tc>
        <w:tc>
          <w:tcPr>
            <w:tcW w:type="dxa" w:w="3360"/>
            <w:vAlign w:val="center"/>
          </w:tcPr>
          <w:p>
            <w:r>
              <w:t>Yes / if included in final package</w:t>
            </w:r>
          </w:p>
        </w:tc>
      </w:tr>
      <w:tr>
        <w:tc>
          <w:tcPr>
            <w:tcW w:type="dxa" w:w="3360"/>
            <w:vAlign w:val="center"/>
          </w:tcPr>
          <w:p>
            <w:r>
              <w:t>9</w:t>
            </w:r>
          </w:p>
        </w:tc>
        <w:tc>
          <w:tcPr>
            <w:tcW w:type="dxa" w:w="3360"/>
            <w:vAlign w:val="center"/>
          </w:tcPr>
          <w:p>
            <w:r>
              <w:t>Test files and test results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10</w:t>
            </w:r>
          </w:p>
        </w:tc>
        <w:tc>
          <w:tcPr>
            <w:tcW w:type="dxa" w:w="3360"/>
            <w:vAlign w:val="center"/>
          </w:tcPr>
          <w:p>
            <w:r>
              <w:t>Demo video / walkthrough</w:t>
            </w:r>
          </w:p>
        </w:tc>
        <w:tc>
          <w:tcPr>
            <w:tcW w:type="dxa" w:w="3360"/>
            <w:vAlign w:val="center"/>
          </w:tcPr>
          <w:p>
            <w:r>
              <w:t>[Add demo video link if required]</w:t>
            </w:r>
          </w:p>
        </w:tc>
      </w:tr>
    </w:tbl>
    <w:p>
      <w:pPr>
        <w:pStyle w:val="Heading1"/>
      </w:pPr>
      <w:r>
        <w:t>Step 2: File / Folder Structure</w:t>
      </w:r>
    </w:p>
    <w:p>
      <w:r>
        <w:t>LegalEase/</w:t>
        <w:br/>
        <w:t>├── app/</w:t>
        <w:br/>
        <w:t>│   ├── __init__.py</w:t>
        <w:br/>
        <w:t>│   ├── main.py</w:t>
        <w:br/>
        <w:t>│   ├── routes.py</w:t>
        <w:br/>
        <w:t>│   ├── schemas.py</w:t>
        <w:br/>
        <w:t>│   ├── config.py</w:t>
        <w:br/>
        <w:t>│   ├── ai_core/</w:t>
        <w:br/>
        <w:t>│   │   └── gemini_generator.py</w:t>
        <w:br/>
        <w:t>│   └── exporters/</w:t>
        <w:br/>
        <w:t>│       ├── common.py</w:t>
        <w:br/>
        <w:t>│       ├── txt_exporter.py</w:t>
        <w:br/>
        <w:t>│       ├── docx_exporter.py</w:t>
        <w:br/>
        <w:t>│       └── pdf_exporter.py</w:t>
        <w:br/>
        <w:t>├── frontend/</w:t>
        <w:br/>
        <w:t>│   └── frontend_ui.py</w:t>
        <w:br/>
        <w:t>├── assets/</w:t>
        <w:br/>
        <w:t>│   └── legalease_logo.png</w:t>
        <w:br/>
        <w:t>├── generated/</w:t>
        <w:br/>
        <w:t>├── tests/</w:t>
        <w:br/>
        <w:t>├── .env.example</w:t>
        <w:br/>
        <w:t>├── requirements.txt</w:t>
        <w:br/>
        <w:t>├── Dockerfile</w:t>
        <w:br/>
        <w:t>└── README.md</w:t>
      </w:r>
    </w:p>
    <w:p>
      <w:pPr>
        <w:pStyle w:val="Heading1"/>
      </w:pPr>
      <w:r>
        <w:t>Step 3: Deployment /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t>Hosted / Deployed URL</w:t>
            </w:r>
          </w:p>
        </w:tc>
        <w:tc>
          <w:tcPr>
            <w:tcW w:type="dxa" w:w="5040"/>
            <w:vAlign w:val="center"/>
          </w:tcPr>
          <w:p>
            <w:r>
              <w:t>[Add deployed application URL if hosted]</w:t>
            </w:r>
          </w:p>
        </w:tc>
      </w:tr>
      <w:tr>
        <w:tc>
          <w:tcPr>
            <w:tcW w:type="dxa" w:w="5040"/>
            <w:vAlign w:val="center"/>
          </w:tcPr>
          <w:p>
            <w:r>
              <w:t>Login Credentials (Demo)</w:t>
            </w:r>
          </w:p>
        </w:tc>
        <w:tc>
          <w:tcPr>
            <w:tcW w:type="dxa" w:w="5040"/>
            <w:vAlign w:val="center"/>
          </w:tcPr>
          <w:p>
            <w:r>
              <w:t>[If authentication is enabled, add demo credentials here]</w:t>
            </w:r>
          </w:p>
        </w:tc>
      </w:tr>
      <w:tr>
        <w:tc>
          <w:tcPr>
            <w:tcW w:type="dxa" w:w="5040"/>
            <w:vAlign w:val="center"/>
          </w:tcPr>
          <w:p>
            <w:r>
              <w:t>Platform / Hosting Provider</w:t>
            </w:r>
          </w:p>
        </w:tc>
        <w:tc>
          <w:tcPr>
            <w:tcW w:type="dxa" w:w="5040"/>
            <w:vAlign w:val="center"/>
          </w:tcPr>
          <w:p>
            <w:r>
              <w:t>Local Uvicorn + Streamlit; optional cloud deployment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Repository Link</w:t>
            </w:r>
          </w:p>
        </w:tc>
        <w:tc>
          <w:tcPr>
            <w:tcW w:type="dxa" w:w="5040"/>
            <w:vAlign w:val="center"/>
          </w:tcPr>
          <w:p>
            <w:r>
              <w:t>[Add GitHub/GitLab repository link]</w:t>
            </w:r>
          </w:p>
        </w:tc>
      </w:tr>
      <w:tr>
        <w:tc>
          <w:tcPr>
            <w:tcW w:type="dxa" w:w="5040"/>
            <w:vAlign w:val="center"/>
          </w:tcPr>
          <w:p>
            <w:r>
              <w:t>Demo Video Link</w:t>
            </w:r>
          </w:p>
        </w:tc>
        <w:tc>
          <w:tcPr>
            <w:tcW w:type="dxa" w:w="5040"/>
            <w:vAlign w:val="center"/>
          </w:tcPr>
          <w:p>
            <w:r>
              <w:t>[Add demo video link if required]</w:t>
            </w:r>
          </w:p>
        </w:tc>
      </w:tr>
    </w:tbl>
    <w:p>
      <w:pPr>
        <w:pStyle w:val="Heading1"/>
      </w:pPr>
      <w:r>
        <w:t>Step 4: Run Instructions</w:t>
      </w:r>
    </w:p>
    <w:p>
      <w:pPr>
        <w:pStyle w:val="ListNumber"/>
      </w:pPr>
      <w:r>
        <w:t>Open the LegalEase project folder.</w:t>
      </w:r>
    </w:p>
    <w:p>
      <w:pPr>
        <w:pStyle w:val="ListNumber"/>
      </w:pPr>
      <w:r>
        <w:t>Create and activate a Python virtual environment.</w:t>
      </w:r>
    </w:p>
    <w:p>
      <w:pPr>
        <w:pStyle w:val="ListNumber"/>
      </w:pPr>
      <w:r>
        <w:t>Install dependencies using requirements.txt.</w:t>
      </w:r>
    </w:p>
    <w:p>
      <w:pPr>
        <w:pStyle w:val="ListNumber"/>
      </w:pPr>
      <w:r>
        <w:t>Create .env from .env.example and add the Gemini API key/model configuration.</w:t>
      </w:r>
    </w:p>
    <w:p>
      <w:pPr>
        <w:pStyle w:val="ListNumber"/>
      </w:pPr>
      <w:r>
        <w:t>Start the FastAPI backend with Uvicorn.</w:t>
      </w:r>
    </w:p>
    <w:p>
      <w:pPr>
        <w:pStyle w:val="ListNumber"/>
      </w:pPr>
      <w:r>
        <w:t>Start the Streamlit frontend.</w:t>
      </w:r>
    </w:p>
    <w:p>
      <w:pPr>
        <w:pStyle w:val="ListNumber"/>
      </w:pPr>
      <w:r>
        <w:t>Enter document type, parties, terms and effective date.</w:t>
      </w:r>
    </w:p>
    <w:p>
      <w:pPr>
        <w:pStyle w:val="ListNumber"/>
      </w:pPr>
      <w:r>
        <w:t>Generate, review/edit, and export TXT/DOCX/PDF.</w:t>
      </w:r>
    </w:p>
    <w:p>
      <w:pPr>
        <w:pStyle w:val="Heading1"/>
      </w:pPr>
      <w:r>
        <w:t>Step 5: Known Issues /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Known Issue / Limitation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Workaround /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Gemini provider can return temporary 429/503 errors</w:t>
            </w:r>
          </w:p>
        </w:tc>
        <w:tc>
          <w:tcPr>
            <w:tcW w:type="dxa" w:w="3360"/>
            <w:vAlign w:val="center"/>
          </w:tcPr>
          <w:p>
            <w:r>
              <w:t>Retry/fallback handling; verify model/API quota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Invalid/missing logo image can break image insertion if exporter is not protected</w:t>
            </w:r>
          </w:p>
        </w:tc>
        <w:tc>
          <w:tcPr>
            <w:tcW w:type="dxa" w:w="3360"/>
            <w:vAlign w:val="center"/>
          </w:tcPr>
          <w:p>
            <w:r>
              <w:t>Safe exporters skip invalid/missing logo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AI output requires legal review</w:t>
            </w:r>
          </w:p>
        </w:tc>
        <w:tc>
          <w:tcPr>
            <w:tcW w:type="dxa" w:w="3360"/>
            <w:vAlign w:val="center"/>
          </w:tcPr>
          <w:p>
            <w:r>
              <w:t>Display drafting disclaimer and review before use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