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pPr>
      <w:r>
        <w:t xml:space="preserve"/>
      </w:r>
    </w:p>
    <w:p>
      <w:pPr>
        <w:spacing w:before="480" w:after="200"/>
        <w:jc w:val="center"/>
      </w:pPr>
      <w:r>
        <w:rPr>
          <w:rFonts w:ascii="Arial" w:cs="Arial" w:eastAsia="Arial" w:hAnsi="Arial"/>
          <w:b/>
          <w:bCs/>
          <w:color w:val="1A3C6E"/>
          <w:sz w:val="52"/>
          <w:szCs w:val="52"/>
        </w:rPr>
        <w:t xml:space="preserve">HASHING TECHNIQUES IN</w:t>
      </w:r>
    </w:p>
    <w:p>
      <w:pPr>
        <w:spacing w:before="480" w:after="200"/>
        <w:jc w:val="center"/>
      </w:pPr>
      <w:r>
        <w:rPr>
          <w:rFonts w:ascii="Arial" w:cs="Arial" w:eastAsia="Arial" w:hAnsi="Arial"/>
          <w:b/>
          <w:bCs/>
          <w:color w:val="1A3C6E"/>
          <w:sz w:val="52"/>
          <w:szCs w:val="52"/>
        </w:rPr>
        <w:t xml:space="preserve">DATABASE INDEXING</w:t>
      </w:r>
    </w:p>
    <w:p>
      <w:pPr>
        <w:spacing w:before="0" w:after="80"/>
      </w:pPr>
      <w:r>
        <w:t xml:space="preserve"/>
      </w:r>
    </w:p>
    <w:p>
      <w:pPr>
        <w:spacing w:after="120"/>
        <w:jc w:val="center"/>
      </w:pPr>
      <w:r>
        <w:rPr>
          <w:rFonts w:ascii="Arial" w:cs="Arial" w:eastAsia="Arial" w:hAnsi="Arial"/>
          <w:color w:val="2E5F9E"/>
          <w:sz w:val="28"/>
          <w:szCs w:val="28"/>
        </w:rPr>
        <w:t xml:space="preserve">A Comprehensive Case Study in Data Structures and Algorithms</w:t>
      </w:r>
    </w:p>
    <w:p>
      <w:pPr>
        <w:spacing w:before="0" w:after="400"/>
      </w:pPr>
      <w:r>
        <w:t xml:space="preserve"/>
      </w:r>
    </w:p>
    <w:p>
      <w:pPr>
        <w:pBdr>
          <w:bottom w:val="single" w:color="2E5F9E" w:sz="6" w:space="1"/>
        </w:pBdr>
        <w:spacing w:before="100" w:after="100"/>
      </w:pPr>
    </w:p>
    <w:p>
      <w:pPr>
        <w:spacing w:before="0" w:after="240"/>
      </w:pPr>
      <w:r>
        <w:t xml:space="preserve"/>
      </w:r>
    </w:p>
    <w:p>
      <w:pPr>
        <w:spacing w:after="80"/>
        <w:jc w:val="center"/>
      </w:pPr>
      <w:r>
        <w:rPr>
          <w:rFonts w:ascii="Arial" w:cs="Arial" w:eastAsia="Arial" w:hAnsi="Arial"/>
          <w:b/>
          <w:bCs/>
          <w:color w:val="1A3C6E"/>
          <w:sz w:val="26"/>
          <w:szCs w:val="26"/>
        </w:rPr>
        <w:t xml:space="preserve">CASE STUDY REPORT</w:t>
      </w:r>
    </w:p>
    <w:p>
      <w:pPr>
        <w:spacing w:before="0" w:after="160"/>
      </w:pPr>
      <w:r>
        <w:t xml:space="preserve"/>
      </w:r>
    </w:p>
    <w:p>
      <w:pPr>
        <w:spacing w:after="80"/>
        <w:jc w:val="center"/>
      </w:pPr>
      <w:r>
        <w:rPr>
          <w:rFonts w:ascii="Arial" w:cs="Arial" w:eastAsia="Arial" w:hAnsi="Arial"/>
          <w:b w:val="false"/>
          <w:bCs w:val="false"/>
          <w:color w:val="4A4A4A"/>
          <w:sz w:val="22"/>
          <w:szCs w:val="22"/>
        </w:rPr>
        <w:t xml:space="preserve">Subject: Data Structures and Algorithms (DSA)</w:t>
      </w:r>
    </w:p>
    <w:p>
      <w:pPr>
        <w:spacing w:after="80"/>
        <w:jc w:val="center"/>
      </w:pPr>
      <w:r>
        <w:rPr>
          <w:rFonts w:ascii="Arial" w:cs="Arial" w:eastAsia="Arial" w:hAnsi="Arial"/>
          <w:b w:val="false"/>
          <w:bCs w:val="false"/>
          <w:color w:val="4A4A4A"/>
          <w:sz w:val="22"/>
          <w:szCs w:val="22"/>
        </w:rPr>
        <w:t xml:space="preserve">Topic: Hashing Technique in Database Indexing</w:t>
      </w:r>
    </w:p>
    <w:p>
      <w:pPr>
        <w:spacing w:after="80"/>
        <w:jc w:val="center"/>
      </w:pPr>
      <w:r>
        <w:rPr>
          <w:rFonts w:ascii="Arial" w:cs="Arial" w:eastAsia="Arial" w:hAnsi="Arial"/>
          <w:b w:val="false"/>
          <w:bCs w:val="false"/>
          <w:color w:val="4A4A4A"/>
          <w:sz w:val="22"/>
          <w:szCs w:val="22"/>
        </w:rPr>
        <w:t xml:space="preserve">Submitted By: [Student Name]</w:t>
      </w:r>
    </w:p>
    <w:p>
      <w:pPr>
        <w:spacing w:after="80"/>
        <w:jc w:val="center"/>
      </w:pPr>
      <w:r>
        <w:rPr>
          <w:rFonts w:ascii="Arial" w:cs="Arial" w:eastAsia="Arial" w:hAnsi="Arial"/>
          <w:b w:val="false"/>
          <w:bCs w:val="false"/>
          <w:color w:val="4A4A4A"/>
          <w:sz w:val="22"/>
          <w:szCs w:val="22"/>
        </w:rPr>
        <w:t xml:space="preserve">Roll No.: [Roll Number]</w:t>
      </w:r>
    </w:p>
    <w:p>
      <w:pPr>
        <w:spacing w:after="80"/>
        <w:jc w:val="center"/>
      </w:pPr>
      <w:r>
        <w:rPr>
          <w:rFonts w:ascii="Arial" w:cs="Arial" w:eastAsia="Arial" w:hAnsi="Arial"/>
          <w:b w:val="false"/>
          <w:bCs w:val="false"/>
          <w:color w:val="4A4A4A"/>
          <w:sz w:val="22"/>
          <w:szCs w:val="22"/>
        </w:rPr>
        <w:t xml:space="preserve">Department: [Department Name]</w:t>
      </w:r>
    </w:p>
    <w:p>
      <w:pPr>
        <w:spacing w:after="80"/>
        <w:jc w:val="center"/>
      </w:pPr>
      <w:r>
        <w:rPr>
          <w:rFonts w:ascii="Arial" w:cs="Arial" w:eastAsia="Arial" w:hAnsi="Arial"/>
          <w:b w:val="false"/>
          <w:bCs w:val="false"/>
          <w:color w:val="4A4A4A"/>
          <w:sz w:val="22"/>
          <w:szCs w:val="22"/>
        </w:rPr>
        <w:t xml:space="preserve">Institution: [Institution Name]</w:t>
      </w:r>
    </w:p>
    <w:p>
      <w:pPr>
        <w:spacing w:after="80"/>
        <w:jc w:val="center"/>
      </w:pPr>
      <w:r>
        <w:rPr>
          <w:rFonts w:ascii="Arial" w:cs="Arial" w:eastAsia="Arial" w:hAnsi="Arial"/>
          <w:b w:val="false"/>
          <w:bCs w:val="false"/>
          <w:color w:val="4A4A4A"/>
          <w:sz w:val="22"/>
          <w:szCs w:val="22"/>
        </w:rPr>
        <w:t xml:space="preserve">Date: March 2026</w:t>
      </w:r>
    </w:p>
    <w:p>
      <w:pPr>
        <w:spacing w:before="0" w:after="240"/>
      </w:pPr>
      <w:r>
        <w:t xml:space="preserve"/>
      </w:r>
    </w:p>
    <w:p>
      <w:pPr>
        <w:pBdr>
          <w:bottom w:val="single" w:color="2E5F9E" w:sz="6" w:space="1"/>
        </w:pBdr>
        <w:spacing w:before="100" w:after="100"/>
      </w:pPr>
    </w:p>
    <w:p>
      <w:r>
        <w:br/>
      </w:r>
    </w:p>
    <w:p>
      <w:pPr>
        <w:pBdr>
          <w:bottom w:val="single" w:color="2E5F9E" w:sz="4" w:space="1"/>
        </w:pBdr>
        <w:spacing w:before="360" w:after="160"/>
      </w:pPr>
      <w:r>
        <w:rPr>
          <w:rFonts w:ascii="Arial" w:cs="Arial" w:eastAsia="Arial" w:hAnsi="Arial"/>
          <w:b/>
          <w:bCs/>
          <w:color w:val="1A3C6E"/>
          <w:sz w:val="36"/>
          <w:szCs w:val="36"/>
        </w:rPr>
        <w:t xml:space="preserve">Abstract</w:t>
      </w:r>
    </w:p>
    <w:p>
      <w:pPr>
        <w:spacing w:after="160"/>
        <w:jc w:val="both"/>
      </w:pPr>
      <w:r>
        <w:rPr>
          <w:rFonts w:ascii="Arial" w:cs="Arial" w:eastAsia="Arial" w:hAnsi="Arial"/>
          <w:color w:val="222222"/>
          <w:sz w:val="22"/>
          <w:szCs w:val="22"/>
        </w:rPr>
        <w:t xml:space="preserve">Hashing is one of the most fundamental and powerful techniques in computer science, playing a critical role in database indexing, information retrieval, and data management systems. This case study presents a thorough examination of hashing techniques as applied to database indexing within the domain of Data Structures and Algorithms (DSA). The report covers the theoretical foundations of hash functions, the architecture of hash tables, collision resolution strategies, and advanced hashing mechanisms such as dynamic hashing, extendible hashing, and linear hashing.</w:t>
      </w:r>
    </w:p>
    <w:p>
      <w:pPr>
        <w:spacing w:after="160"/>
        <w:jc w:val="both"/>
      </w:pPr>
      <w:r>
        <w:rPr>
          <w:rFonts w:ascii="Arial" w:cs="Arial" w:eastAsia="Arial" w:hAnsi="Arial"/>
          <w:color w:val="222222"/>
          <w:sz w:val="22"/>
          <w:szCs w:val="22"/>
        </w:rPr>
        <w:t xml:space="preserve">The study is enriched with a detailed practical example — a Student Database Management System — that demonstrates how hashing is used to design an efficient database index. The example walks through every stage of implementation: defining a hash function, inserting records, handling collisions, and executing search and delete operations. Performance analysis reveals that well-implemented hashing achieves O(1) average-case time complexity for all primary operations, making it vastly superior to sequential search methods for large datasets.</w:t>
      </w:r>
    </w:p>
    <w:p>
      <w:pPr>
        <w:spacing w:after="160"/>
        <w:jc w:val="both"/>
      </w:pPr>
      <w:r>
        <w:rPr>
          <w:rFonts w:ascii="Arial" w:cs="Arial" w:eastAsia="Arial" w:hAnsi="Arial"/>
          <w:color w:val="222222"/>
          <w:sz w:val="22"/>
          <w:szCs w:val="22"/>
        </w:rPr>
        <w:t xml:space="preserve">Furthermore, this report explores real-world applications of hashing in industry-grade database systems including MySQL, PostgreSQL, Oracle, and MongoDB, examining how these systems leverage hashing internally for index structures, query caching, and join operations. The study concludes with a comparative analysis of hashing against tree-based indexing (B-Trees, B+ Trees), trade-offs in choosing the right indexing strategy, and directions for future research including learned index structures and cryptographic hashing in distributed databases.</w:t>
      </w:r>
    </w:p>
    <w:p>
      <w:r>
        <w:br/>
      </w:r>
    </w:p>
    <w:p>
      <w:pPr>
        <w:pBdr>
          <w:bottom w:val="single" w:color="2E5F9E" w:sz="4" w:space="1"/>
        </w:pBdr>
        <w:spacing w:before="360" w:after="160"/>
      </w:pPr>
      <w:r>
        <w:rPr>
          <w:rFonts w:ascii="Arial" w:cs="Arial" w:eastAsia="Arial" w:hAnsi="Arial"/>
          <w:b/>
          <w:bCs/>
          <w:color w:val="1A3C6E"/>
          <w:sz w:val="36"/>
          <w:szCs w:val="36"/>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826"/>
        <w:gridCol w:w="1500"/>
      </w:tblGrid>
      <w:tr>
        <w:trPr>
          <w:tblHeader/>
        </w:trPr>
        <w:tc>
          <w:tcPr>
            <w:tcW w:type="dxa" w:w="7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No.</w:t>
            </w:r>
          </w:p>
        </w:tc>
        <w:tc>
          <w:tcPr>
            <w:tcW w:type="dxa" w:w="68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15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Page</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Introduction to Database Indexing</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4</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Fundamentals of Hashing</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5</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3.</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Hash Functions — Design and Properties</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7</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4.</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Hash Tables — Architecture and Operations</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9</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Collision Resolution Strategies</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6.</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Dynamic Hashing Techniques</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14</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7.</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Detailed Case Example: Student Database System</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17</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8.</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Step-by-Step Working of Hash Index</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9.</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Performance Analysis and Complexity</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23</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10.</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Hashing in Real-World Database Systems</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25</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Comparison: Hashing vs. Tree-Based Indexing</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27</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12.</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Advantages and Limitations of Hashing</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28</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13.</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Advanced Topics and Future Directions</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29</w:t>
            </w:r>
          </w:p>
        </w:tc>
      </w:tr>
      <w:tr>
        <w:tc>
          <w:tcPr>
            <w:tcW w:type="dxa" w:w="7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14.</w:t>
            </w:r>
          </w:p>
        </w:tc>
        <w:tc>
          <w:tcPr>
            <w:tcW w:type="dxa" w:w="68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Conclusion</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30</w:t>
            </w:r>
          </w:p>
        </w:tc>
      </w:tr>
      <w:tr>
        <w:tc>
          <w:tcPr>
            <w:tcW w:type="dxa" w:w="7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15.</w:t>
            </w:r>
          </w:p>
        </w:tc>
        <w:tc>
          <w:tcPr>
            <w:tcW w:type="dxa" w:w="68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References</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31</w:t>
            </w:r>
          </w:p>
        </w:tc>
      </w:tr>
    </w:tbl>
    <w:p>
      <w:r>
        <w:br/>
      </w:r>
    </w:p>
    <w:p>
      <w:pPr>
        <w:pBdr>
          <w:bottom w:val="single" w:color="2E5F9E" w:sz="4" w:space="1"/>
        </w:pBdr>
        <w:spacing w:before="360" w:after="160"/>
      </w:pPr>
      <w:r>
        <w:rPr>
          <w:rFonts w:ascii="Arial" w:cs="Arial" w:eastAsia="Arial" w:hAnsi="Arial"/>
          <w:b/>
          <w:bCs/>
          <w:color w:val="1A3C6E"/>
          <w:sz w:val="36"/>
          <w:szCs w:val="36"/>
        </w:rPr>
        <w:t xml:space="preserve">1. Introduction to Database Indexing</w:t>
      </w:r>
    </w:p>
    <w:p>
      <w:pPr>
        <w:spacing w:before="280" w:after="120"/>
      </w:pPr>
      <w:r>
        <w:rPr>
          <w:rFonts w:ascii="Arial" w:cs="Arial" w:eastAsia="Arial" w:hAnsi="Arial"/>
          <w:b/>
          <w:bCs/>
          <w:color w:val="2E5F9E"/>
          <w:sz w:val="28"/>
          <w:szCs w:val="28"/>
        </w:rPr>
        <w:t xml:space="preserve">1.1 What is Database Indexing?</w:t>
      </w:r>
    </w:p>
    <w:p>
      <w:pPr>
        <w:spacing w:after="160"/>
        <w:jc w:val="both"/>
      </w:pPr>
      <w:r>
        <w:rPr>
          <w:rFonts w:ascii="Arial" w:cs="Arial" w:eastAsia="Arial" w:hAnsi="Arial"/>
          <w:color w:val="222222"/>
          <w:sz w:val="22"/>
          <w:szCs w:val="22"/>
        </w:rPr>
        <w:t xml:space="preserve">A database index is a data structure that improves the speed of data retrieval operations on a database table at the cost of additional writes and storage space to maintain the index data structure. Indexes are used to quickly locate data without having to search every row in a database table every time a database table is accessed. Indexes can be created using one or more columns of a database table, providing the basis for both rapid random lookups and efficient access of ordered records.</w:t>
      </w:r>
    </w:p>
    <w:p>
      <w:pPr>
        <w:spacing w:after="160"/>
        <w:jc w:val="both"/>
      </w:pPr>
      <w:r>
        <w:rPr>
          <w:rFonts w:ascii="Arial" w:cs="Arial" w:eastAsia="Arial" w:hAnsi="Arial"/>
          <w:color w:val="222222"/>
          <w:sz w:val="22"/>
          <w:szCs w:val="22"/>
        </w:rPr>
        <w:t xml:space="preserve">In essence, an index functions similarly to the index in a textbook — instead of reading every page to find a topic, you consult the index to locate the specific page number. This dramatically reduces the amount of data that needs to be scanned, improving performance from O(n) linear search to O(1) or O(log n) depending on the indexing strategy employed.</w:t>
      </w:r>
    </w:p>
    <w:p>
      <w:pPr>
        <w:spacing w:before="280" w:after="120"/>
      </w:pPr>
      <w:r>
        <w:rPr>
          <w:rFonts w:ascii="Arial" w:cs="Arial" w:eastAsia="Arial" w:hAnsi="Arial"/>
          <w:b/>
          <w:bCs/>
          <w:color w:val="2E5F9E"/>
          <w:sz w:val="28"/>
          <w:szCs w:val="28"/>
        </w:rPr>
        <w:t xml:space="preserve">1.2 Why is Indexing Critical?</w:t>
      </w:r>
    </w:p>
    <w:p>
      <w:pPr>
        <w:spacing w:after="160"/>
        <w:jc w:val="both"/>
      </w:pPr>
      <w:r>
        <w:rPr>
          <w:rFonts w:ascii="Arial" w:cs="Arial" w:eastAsia="Arial" w:hAnsi="Arial"/>
          <w:color w:val="222222"/>
          <w:sz w:val="22"/>
          <w:szCs w:val="22"/>
        </w:rPr>
        <w:t xml:space="preserve">Modern databases store millions to billions of records. Without indexing, every query would require a full table scan — examining every single row to determine if it matches the query predicate. For a table with 10 million records, this could mean 10 million comparisons per query. If the database serves thousands of simultaneous users, the performance penalty becomes catastrophic.</w:t>
      </w:r>
    </w:p>
    <w:p>
      <w:pPr>
        <w:spacing w:after="160"/>
        <w:jc w:val="both"/>
      </w:pPr>
      <w:r>
        <w:rPr>
          <w:rFonts w:ascii="Arial" w:cs="Arial" w:eastAsia="Arial" w:hAnsi="Arial"/>
          <w:color w:val="222222"/>
          <w:sz w:val="22"/>
          <w:szCs w:val="22"/>
        </w:rPr>
        <w:t xml:space="preserve">Indexing addresses this challenge by maintaining a separate, optimised data structure that maps search keys to the physical locations of records on disk. When a query is executed, the database engine first consults the index to find the address of the matching record(s), then fetches only those specific records — reducing I/O operations by orders of magnitude.</w:t>
      </w:r>
    </w:p>
    <w:p>
      <w:pPr>
        <w:spacing w:before="280" w:after="120"/>
      </w:pPr>
      <w:r>
        <w:rPr>
          <w:rFonts w:ascii="Arial" w:cs="Arial" w:eastAsia="Arial" w:hAnsi="Arial"/>
          <w:b/>
          <w:bCs/>
          <w:color w:val="2E5F9E"/>
          <w:sz w:val="28"/>
          <w:szCs w:val="28"/>
        </w:rPr>
        <w:t xml:space="preserve">1.3 Types of Indexing Techniques</w:t>
      </w:r>
    </w:p>
    <w:p>
      <w:pPr>
        <w:spacing w:after="160"/>
        <w:jc w:val="both"/>
      </w:pPr>
      <w:r>
        <w:rPr>
          <w:rFonts w:ascii="Arial" w:cs="Arial" w:eastAsia="Arial" w:hAnsi="Arial"/>
          <w:color w:val="222222"/>
          <w:sz w:val="22"/>
          <w:szCs w:val="22"/>
        </w:rPr>
        <w:t xml:space="preserve">Database indexing techniques can be broadly classified into the following categories:</w:t>
      </w:r>
    </w:p>
    <w:p>
      <w:pPr>
        <w:pStyle w:val="ListParagraph"/>
        <w:numPr>
          <w:ilvl w:val="0"/>
          <w:numId w:val="2"/>
        </w:numPr>
        <w:spacing w:after="100"/>
      </w:pPr>
      <w:r>
        <w:rPr>
          <w:rFonts w:ascii="Arial" w:cs="Arial" w:eastAsia="Arial" w:hAnsi="Arial"/>
          <w:b/>
          <w:bCs/>
          <w:color w:val="1A3C6E"/>
          <w:sz w:val="22"/>
          <w:szCs w:val="22"/>
        </w:rPr>
        <w:t xml:space="preserve">Sequential Indexing: </w:t>
      </w:r>
      <w:r>
        <w:rPr>
          <w:rFonts w:ascii="Arial" w:cs="Arial" w:eastAsia="Arial" w:hAnsi="Arial"/>
          <w:color w:val="222222"/>
          <w:sz w:val="22"/>
          <w:szCs w:val="22"/>
        </w:rPr>
        <w:t xml:space="preserve">Records are stored in a sorted order based on the search key. Suitable for range queries but slow for random access.</w:t>
      </w:r>
    </w:p>
    <w:p>
      <w:pPr>
        <w:pStyle w:val="ListParagraph"/>
        <w:numPr>
          <w:ilvl w:val="0"/>
          <w:numId w:val="2"/>
        </w:numPr>
        <w:spacing w:after="100"/>
      </w:pPr>
      <w:r>
        <w:rPr>
          <w:rFonts w:ascii="Arial" w:cs="Arial" w:eastAsia="Arial" w:hAnsi="Arial"/>
          <w:b/>
          <w:bCs/>
          <w:color w:val="1A3C6E"/>
          <w:sz w:val="22"/>
          <w:szCs w:val="22"/>
        </w:rPr>
        <w:t xml:space="preserve">Tree-Based Indexing: </w:t>
      </w:r>
      <w:r>
        <w:rPr>
          <w:rFonts w:ascii="Arial" w:cs="Arial" w:eastAsia="Arial" w:hAnsi="Arial"/>
          <w:color w:val="222222"/>
          <w:sz w:val="22"/>
          <w:szCs w:val="22"/>
        </w:rPr>
        <w:t xml:space="preserve">B-Trees and B+ Trees maintain a balanced tree structure that supports both equality and range queries with O(log n) complexity. Widely used in most relational databases.</w:t>
      </w:r>
    </w:p>
    <w:p>
      <w:pPr>
        <w:pStyle w:val="ListParagraph"/>
        <w:numPr>
          <w:ilvl w:val="0"/>
          <w:numId w:val="2"/>
        </w:numPr>
        <w:spacing w:after="100"/>
      </w:pPr>
      <w:r>
        <w:rPr>
          <w:rFonts w:ascii="Arial" w:cs="Arial" w:eastAsia="Arial" w:hAnsi="Arial"/>
          <w:b/>
          <w:bCs/>
          <w:color w:val="1A3C6E"/>
          <w:sz w:val="22"/>
          <w:szCs w:val="22"/>
        </w:rPr>
        <w:t xml:space="preserve">Hash-Based Indexing: </w:t>
      </w:r>
      <w:r>
        <w:rPr>
          <w:rFonts w:ascii="Arial" w:cs="Arial" w:eastAsia="Arial" w:hAnsi="Arial"/>
          <w:color w:val="222222"/>
          <w:sz w:val="22"/>
          <w:szCs w:val="22"/>
        </w:rPr>
        <w:t xml:space="preserve">Uses a hash function to map keys directly to storage locations, enabling O(1) average-case lookup for equality queries. This is the primary focus of this case study.</w:t>
      </w:r>
    </w:p>
    <w:p>
      <w:pPr>
        <w:pStyle w:val="ListParagraph"/>
        <w:numPr>
          <w:ilvl w:val="0"/>
          <w:numId w:val="2"/>
        </w:numPr>
        <w:spacing w:after="100"/>
      </w:pPr>
      <w:r>
        <w:rPr>
          <w:rFonts w:ascii="Arial" w:cs="Arial" w:eastAsia="Arial" w:hAnsi="Arial"/>
          <w:b/>
          <w:bCs/>
          <w:color w:val="1A3C6E"/>
          <w:sz w:val="22"/>
          <w:szCs w:val="22"/>
        </w:rPr>
        <w:t xml:space="preserve">Bitmap Indexing: </w:t>
      </w:r>
      <w:r>
        <w:rPr>
          <w:rFonts w:ascii="Arial" w:cs="Arial" w:eastAsia="Arial" w:hAnsi="Arial"/>
          <w:color w:val="222222"/>
          <w:sz w:val="22"/>
          <w:szCs w:val="22"/>
        </w:rPr>
        <w:t xml:space="preserve">Uses bitmaps to represent the presence or absence of attribute values. Effective for low-cardinality columns in data warehousing.</w:t>
      </w:r>
    </w:p>
    <w:p>
      <w:pPr>
        <w:pStyle w:val="ListParagraph"/>
        <w:numPr>
          <w:ilvl w:val="0"/>
          <w:numId w:val="2"/>
        </w:numPr>
        <w:spacing w:after="100"/>
      </w:pPr>
      <w:r>
        <w:rPr>
          <w:rFonts w:ascii="Arial" w:cs="Arial" w:eastAsia="Arial" w:hAnsi="Arial"/>
          <w:b/>
          <w:bCs/>
          <w:color w:val="1A3C6E"/>
          <w:sz w:val="22"/>
          <w:szCs w:val="22"/>
        </w:rPr>
        <w:t xml:space="preserve">Full-Text Indexing: </w:t>
      </w:r>
      <w:r>
        <w:rPr>
          <w:rFonts w:ascii="Arial" w:cs="Arial" w:eastAsia="Arial" w:hAnsi="Arial"/>
          <w:color w:val="222222"/>
          <w:sz w:val="22"/>
          <w:szCs w:val="22"/>
        </w:rPr>
        <w:t xml:space="preserve">Designed for text search operations, enabling efficient keyword-based retrieval from large text columns.</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9E" w:sz="4"/>
              <w:left w:val="single" w:color="1A3C6E" w:sz="8"/>
              <w:bottom w:val="single" w:color="2E5F9E" w:sz="4"/>
              <w:right w:val="single" w:color="2E5F9E" w:sz="4"/>
            </w:tcBorders>
            <w:shd w:fill="D6E4F7" w:val="clear"/>
            <w:tcMar>
              <w:top w:type="dxa" w:w="140"/>
              <w:left w:type="dxa" w:w="200"/>
              <w:bottom w:type="dxa" w:w="140"/>
              <w:right w:type="dxa" w:w="200"/>
            </w:tcMar>
          </w:tcPr>
          <w:p>
            <w:pPr>
              <w:spacing w:after="80"/>
            </w:pPr>
            <w:r>
              <w:rPr>
                <w:rFonts w:ascii="Arial" w:cs="Arial" w:eastAsia="Arial" w:hAnsi="Arial"/>
                <w:b/>
                <w:bCs/>
                <w:color w:val="1A3C6E"/>
                <w:sz w:val="22"/>
                <w:szCs w:val="22"/>
              </w:rPr>
              <w:t xml:space="preserve">Key Insight</w:t>
            </w:r>
          </w:p>
          <w:p>
            <w:pPr>
              <w:spacing w:after="80"/>
            </w:pPr>
            <w:r>
              <w:rPr>
                <w:rFonts w:ascii="Arial" w:cs="Arial" w:eastAsia="Arial" w:hAnsi="Arial"/>
                <w:color w:val="333333"/>
                <w:sz w:val="21"/>
                <w:szCs w:val="21"/>
              </w:rPr>
              <w:t xml:space="preserve">Hashing is the preferred indexing technique when queries involve exact-match lookups (e.g., WHERE student_id = 1042).</w:t>
            </w:r>
          </w:p>
          <w:p>
            <w:pPr>
              <w:spacing w:after="80"/>
            </w:pPr>
            <w:r>
              <w:rPr>
                <w:rFonts w:ascii="Arial" w:cs="Arial" w:eastAsia="Arial" w:hAnsi="Arial"/>
                <w:color w:val="333333"/>
                <w:sz w:val="21"/>
                <w:szCs w:val="21"/>
              </w:rPr>
              <w:t xml:space="preserve">It outperforms tree-based structures in pure lookup speed but is not suitable for range queries (e.g., WHERE age BETWEEN 18 AND 25).</w:t>
            </w:r>
          </w:p>
        </w:tc>
      </w:tr>
    </w:tbl>
    <w:p>
      <w:r>
        <w:br/>
      </w:r>
    </w:p>
    <w:p>
      <w:pPr>
        <w:pBdr>
          <w:bottom w:val="single" w:color="2E5F9E" w:sz="4" w:space="1"/>
        </w:pBdr>
        <w:spacing w:before="360" w:after="160"/>
      </w:pPr>
      <w:r>
        <w:rPr>
          <w:rFonts w:ascii="Arial" w:cs="Arial" w:eastAsia="Arial" w:hAnsi="Arial"/>
          <w:b/>
          <w:bCs/>
          <w:color w:val="1A3C6E"/>
          <w:sz w:val="36"/>
          <w:szCs w:val="36"/>
        </w:rPr>
        <w:t xml:space="preserve">2. Fundamentals of Hashing</w:t>
      </w:r>
    </w:p>
    <w:p>
      <w:pPr>
        <w:spacing w:before="280" w:after="120"/>
      </w:pPr>
      <w:r>
        <w:rPr>
          <w:rFonts w:ascii="Arial" w:cs="Arial" w:eastAsia="Arial" w:hAnsi="Arial"/>
          <w:b/>
          <w:bCs/>
          <w:color w:val="2E5F9E"/>
          <w:sz w:val="28"/>
          <w:szCs w:val="28"/>
        </w:rPr>
        <w:t xml:space="preserve">2.1 Definition and Concept</w:t>
      </w:r>
    </w:p>
    <w:p>
      <w:pPr>
        <w:spacing w:after="160"/>
        <w:jc w:val="both"/>
      </w:pPr>
      <w:r>
        <w:rPr>
          <w:rFonts w:ascii="Arial" w:cs="Arial" w:eastAsia="Arial" w:hAnsi="Arial"/>
          <w:color w:val="222222"/>
          <w:sz w:val="22"/>
          <w:szCs w:val="22"/>
        </w:rPr>
        <w:t xml:space="preserve">Hashing is a technique that transforms a given key into a fixed-size numerical value called a hash code or hash value using a mathematical function called a hash function. This hash value serves as the index or address in a data structure called a hash table, where the actual data (or a pointer to the data) is stored.</w:t>
      </w:r>
    </w:p>
    <w:p>
      <w:pPr>
        <w:spacing w:after="160"/>
        <w:jc w:val="both"/>
      </w:pPr>
      <w:r>
        <w:rPr>
          <w:rFonts w:ascii="Arial" w:cs="Arial" w:eastAsia="Arial" w:hAnsi="Arial"/>
          <w:color w:val="222222"/>
          <w:sz w:val="22"/>
          <w:szCs w:val="22"/>
        </w:rPr>
        <w:t xml:space="preserve">The core idea behind hashing is to eliminate the need for sequential comparisons. Instead of scanning records one by one, the hash function directly computes the location where a record should reside, making data retrieval nearly instantaneous regardless of the size of the dataset.</w:t>
      </w:r>
    </w:p>
    <w:p>
      <w:pPr>
        <w:spacing w:before="280" w:after="120"/>
      </w:pPr>
      <w:r>
        <w:rPr>
          <w:rFonts w:ascii="Arial" w:cs="Arial" w:eastAsia="Arial" w:hAnsi="Arial"/>
          <w:b/>
          <w:bCs/>
          <w:color w:val="2E5F9E"/>
          <w:sz w:val="28"/>
          <w:szCs w:val="28"/>
        </w:rPr>
        <w:t xml:space="preserve">2.2 Historical Background</w:t>
      </w:r>
    </w:p>
    <w:p>
      <w:pPr>
        <w:spacing w:after="160"/>
        <w:jc w:val="both"/>
      </w:pPr>
      <w:r>
        <w:rPr>
          <w:rFonts w:ascii="Arial" w:cs="Arial" w:eastAsia="Arial" w:hAnsi="Arial"/>
          <w:color w:val="222222"/>
          <w:sz w:val="22"/>
          <w:szCs w:val="22"/>
        </w:rPr>
        <w:t xml:space="preserve">The concept of hashing was first introduced by Hans Peter Luhn of IBM in January 1953, in an internal memorandum describing the use of hash coding in information storage and retrieval. The technique was further formalised by Arnold Dumey in 1956, who described hash-based addressing in computing machines. Throughout the 1960s and 1970s, hashing became a cornerstone of database theory, particularly with the work of Donald Knuth in his landmark series 'The Art of Computer Programming,' where he devoted extensive analysis to hashing algorithms and collision resolution.</w:t>
      </w:r>
    </w:p>
    <w:p>
      <w:pPr>
        <w:spacing w:after="160"/>
        <w:jc w:val="both"/>
      </w:pPr>
      <w:r>
        <w:rPr>
          <w:rFonts w:ascii="Arial" w:cs="Arial" w:eastAsia="Arial" w:hAnsi="Arial"/>
          <w:color w:val="222222"/>
          <w:sz w:val="22"/>
          <w:szCs w:val="22"/>
        </w:rPr>
        <w:t xml:space="preserve">By the 1980s and 1990s, hashing was deeply embedded in the design of relational database management systems (RDBMS), compilers, network routing tables, and operating systems. Today, hashing is ubiquitous — from password storage and digital signatures to distributed caching systems like Memcached and Redis.</w:t>
      </w:r>
    </w:p>
    <w:p>
      <w:pPr>
        <w:spacing w:before="280" w:after="120"/>
      </w:pPr>
      <w:r>
        <w:rPr>
          <w:rFonts w:ascii="Arial" w:cs="Arial" w:eastAsia="Arial" w:hAnsi="Arial"/>
          <w:b/>
          <w:bCs/>
          <w:color w:val="2E5F9E"/>
          <w:sz w:val="28"/>
          <w:szCs w:val="28"/>
        </w:rPr>
        <w:t xml:space="preserve">2.3 The Hash Table Data Structure</w:t>
      </w:r>
    </w:p>
    <w:p>
      <w:pPr>
        <w:spacing w:after="160"/>
        <w:jc w:val="both"/>
      </w:pPr>
      <w:r>
        <w:rPr>
          <w:rFonts w:ascii="Arial" w:cs="Arial" w:eastAsia="Arial" w:hAnsi="Arial"/>
          <w:color w:val="222222"/>
          <w:sz w:val="22"/>
          <w:szCs w:val="22"/>
        </w:rPr>
        <w:t xml:space="preserve">A hash table (also called a hash map) is the fundamental data structure that implements the hashing concept. It consists of:</w:t>
      </w:r>
    </w:p>
    <w:p>
      <w:pPr>
        <w:pStyle w:val="ListParagraph"/>
        <w:numPr>
          <w:ilvl w:val="0"/>
          <w:numId w:val="2"/>
        </w:numPr>
        <w:spacing w:after="100"/>
      </w:pPr>
      <w:r>
        <w:rPr>
          <w:rFonts w:ascii="Arial" w:cs="Arial" w:eastAsia="Arial" w:hAnsi="Arial"/>
          <w:b/>
          <w:bCs/>
          <w:color w:val="1A3C6E"/>
          <w:sz w:val="22"/>
          <w:szCs w:val="22"/>
        </w:rPr>
        <w:t xml:space="preserve">An Array (Bucket Array): </w:t>
      </w:r>
      <w:r>
        <w:rPr>
          <w:rFonts w:ascii="Arial" w:cs="Arial" w:eastAsia="Arial" w:hAnsi="Arial"/>
          <w:color w:val="222222"/>
          <w:sz w:val="22"/>
          <w:szCs w:val="22"/>
        </w:rPr>
        <w:t xml:space="preserve">A fixed-size or dynamically resizable array where each slot is called a bucket. Each bucket can store one or more key-value pairs.</w:t>
      </w:r>
    </w:p>
    <w:p>
      <w:pPr>
        <w:pStyle w:val="ListParagraph"/>
        <w:numPr>
          <w:ilvl w:val="0"/>
          <w:numId w:val="2"/>
        </w:numPr>
        <w:spacing w:after="100"/>
      </w:pPr>
      <w:r>
        <w:rPr>
          <w:rFonts w:ascii="Arial" w:cs="Arial" w:eastAsia="Arial" w:hAnsi="Arial"/>
          <w:b/>
          <w:bCs/>
          <w:color w:val="1A3C6E"/>
          <w:sz w:val="22"/>
          <w:szCs w:val="22"/>
        </w:rPr>
        <w:t xml:space="preserve">A Hash Function h(k): </w:t>
      </w:r>
      <w:r>
        <w:rPr>
          <w:rFonts w:ascii="Arial" w:cs="Arial" w:eastAsia="Arial" w:hAnsi="Arial"/>
          <w:color w:val="222222"/>
          <w:sz w:val="22"/>
          <w:szCs w:val="22"/>
        </w:rPr>
        <w:t xml:space="preserve">A function that takes a key k and returns an integer index in the range [0, m-1], where m is the number of buckets.</w:t>
      </w:r>
    </w:p>
    <w:p>
      <w:pPr>
        <w:pStyle w:val="ListParagraph"/>
        <w:numPr>
          <w:ilvl w:val="0"/>
          <w:numId w:val="2"/>
        </w:numPr>
        <w:spacing w:after="100"/>
      </w:pPr>
      <w:r>
        <w:rPr>
          <w:rFonts w:ascii="Arial" w:cs="Arial" w:eastAsia="Arial" w:hAnsi="Arial"/>
          <w:b/>
          <w:bCs/>
          <w:color w:val="1A3C6E"/>
          <w:sz w:val="22"/>
          <w:szCs w:val="22"/>
        </w:rPr>
        <w:t xml:space="preserve">A Collision Resolution Mechanism: </w:t>
      </w:r>
      <w:r>
        <w:rPr>
          <w:rFonts w:ascii="Arial" w:cs="Arial" w:eastAsia="Arial" w:hAnsi="Arial"/>
          <w:color w:val="222222"/>
          <w:sz w:val="22"/>
          <w:szCs w:val="22"/>
        </w:rPr>
        <w:t xml:space="preserve">A strategy to handle cases where two different keys hash to the same bucket index.</w:t>
      </w:r>
    </w:p>
    <w:p>
      <w:pPr>
        <w:spacing w:before="0" w:after="200"/>
      </w:pPr>
      <w:r>
        <w:t xml:space="preserve"/>
      </w:r>
    </w:p>
    <w:p>
      <w:pPr>
        <w:spacing w:after="160"/>
        <w:jc w:val="both"/>
      </w:pPr>
      <w:r>
        <w:rPr>
          <w:rFonts w:ascii="Arial" w:cs="Arial" w:eastAsia="Arial" w:hAnsi="Arial"/>
          <w:color w:val="222222"/>
          <w:sz w:val="22"/>
          <w:szCs w:val="22"/>
        </w:rPr>
        <w:t xml:space="preserve">The relationship between a key, hash function, and storage location can be expressed as:</w:t>
      </w:r>
    </w:p>
    <w:p>
      <w:pPr>
        <w:shd w:fill="F0F4FA" w:val="clear"/>
        <w:spacing w:after="80"/>
      </w:pPr>
      <w:r>
        <w:rPr>
          <w:rFonts w:ascii="Courier New" w:cs="Courier New" w:eastAsia="Courier New" w:hAnsi="Courier New"/>
          <w:color w:val="1A1A1A"/>
          <w:sz w:val="19"/>
          <w:szCs w:val="19"/>
        </w:rPr>
        <w:t xml:space="preserve">   Storage Address = h(key) mod m</w:t>
      </w:r>
    </w:p>
    <w:p>
      <w:pPr>
        <w:shd w:fill="F0F4FA" w:val="clear"/>
        <w:spacing w:after="80"/>
      </w:pPr>
      <w:r>
        <w:rPr>
          <w:rFonts w:ascii="Courier New" w:cs="Courier New" w:eastAsia="Courier New" w:hAnsi="Courier New"/>
          <w:color w:val="1A1A1A"/>
          <w:sz w:val="19"/>
          <w:szCs w:val="19"/>
        </w:rPr>
        <w:t xml:space="preserve">   Where: h = hash function, key = search key value, m = number of buckets</w:t>
      </w:r>
    </w:p>
    <w:p>
      <w:pPr>
        <w:spacing w:before="0" w:after="200"/>
      </w:pPr>
      <w:r>
        <w:t xml:space="preserve"/>
      </w:r>
    </w:p>
    <w:p>
      <w:pPr>
        <w:spacing w:before="280" w:after="120"/>
      </w:pPr>
      <w:r>
        <w:rPr>
          <w:rFonts w:ascii="Arial" w:cs="Arial" w:eastAsia="Arial" w:hAnsi="Arial"/>
          <w:b/>
          <w:bCs/>
          <w:color w:val="2E5F9E"/>
          <w:sz w:val="28"/>
          <w:szCs w:val="28"/>
        </w:rPr>
        <w:t xml:space="preserve">2.4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2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Key</w:t>
            </w:r>
          </w:p>
        </w:tc>
        <w:tc>
          <w:tcPr>
            <w:tcW w:type="dxa" w:w="6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The value used to search or identify a record (e.g., Student ID, Employee ID)</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Hash Value</w:t>
            </w:r>
          </w:p>
        </w:tc>
        <w:tc>
          <w:tcPr>
            <w:tcW w:type="dxa" w:w="6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The numeric result produced by applying the hash function to a key</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Bucket</w:t>
            </w:r>
          </w:p>
        </w:tc>
        <w:tc>
          <w:tcPr>
            <w:tcW w:type="dxa" w:w="6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 storage unit in the hash table that can hold one or more records</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Slot</w:t>
            </w:r>
          </w:p>
        </w:tc>
        <w:tc>
          <w:tcPr>
            <w:tcW w:type="dxa" w:w="6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A single position within a bucket capable of storing one record</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Collision</w:t>
            </w:r>
          </w:p>
        </w:tc>
        <w:tc>
          <w:tcPr>
            <w:tcW w:type="dxa" w:w="6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Occurs when two different keys produce the same hash value</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Load Factor</w:t>
            </w:r>
          </w:p>
        </w:tc>
        <w:tc>
          <w:tcPr>
            <w:tcW w:type="dxa" w:w="6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Ratio of number of stored entries to total number of buckets (n/m)</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Overflow</w:t>
            </w:r>
          </w:p>
        </w:tc>
        <w:tc>
          <w:tcPr>
            <w:tcW w:type="dxa" w:w="6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Condition when a bucket is full and cannot accommodate a new record</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Rehashing</w:t>
            </w:r>
          </w:p>
        </w:tc>
        <w:tc>
          <w:tcPr>
            <w:tcW w:type="dxa" w:w="6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Process of resizing the hash table and redistributing all existing entries</w:t>
            </w:r>
          </w:p>
        </w:tc>
      </w:tr>
    </w:tbl>
    <w:p>
      <w:r>
        <w:br/>
      </w:r>
    </w:p>
    <w:p>
      <w:pPr>
        <w:pBdr>
          <w:bottom w:val="single" w:color="2E5F9E" w:sz="4" w:space="1"/>
        </w:pBdr>
        <w:spacing w:before="360" w:after="160"/>
      </w:pPr>
      <w:r>
        <w:rPr>
          <w:rFonts w:ascii="Arial" w:cs="Arial" w:eastAsia="Arial" w:hAnsi="Arial"/>
          <w:b/>
          <w:bCs/>
          <w:color w:val="1A3C6E"/>
          <w:sz w:val="36"/>
          <w:szCs w:val="36"/>
        </w:rPr>
        <w:t xml:space="preserve">3. Hash Functions — Design and Properties</w:t>
      </w:r>
    </w:p>
    <w:p>
      <w:pPr>
        <w:spacing w:before="280" w:after="120"/>
      </w:pPr>
      <w:r>
        <w:rPr>
          <w:rFonts w:ascii="Arial" w:cs="Arial" w:eastAsia="Arial" w:hAnsi="Arial"/>
          <w:b/>
          <w:bCs/>
          <w:color w:val="2E5F9E"/>
          <w:sz w:val="28"/>
          <w:szCs w:val="28"/>
        </w:rPr>
        <w:t xml:space="preserve">3.1 Properties of a Good Hash Function</w:t>
      </w:r>
    </w:p>
    <w:p>
      <w:pPr>
        <w:spacing w:after="160"/>
        <w:jc w:val="both"/>
      </w:pPr>
      <w:r>
        <w:rPr>
          <w:rFonts w:ascii="Arial" w:cs="Arial" w:eastAsia="Arial" w:hAnsi="Arial"/>
          <w:color w:val="222222"/>
          <w:sz w:val="22"/>
          <w:szCs w:val="22"/>
        </w:rPr>
        <w:t xml:space="preserve">The quality of a hash function is the single most important factor in the performance of a hash-based index. A good hash function must satisfy the following properties:</w:t>
      </w:r>
    </w:p>
    <w:p>
      <w:pPr>
        <w:pStyle w:val="ListParagraph"/>
        <w:numPr>
          <w:ilvl w:val="0"/>
          <w:numId w:val="2"/>
        </w:numPr>
        <w:spacing w:after="100"/>
      </w:pPr>
      <w:r>
        <w:rPr>
          <w:rFonts w:ascii="Arial" w:cs="Arial" w:eastAsia="Arial" w:hAnsi="Arial"/>
          <w:b/>
          <w:bCs/>
          <w:color w:val="1A3C6E"/>
          <w:sz w:val="22"/>
          <w:szCs w:val="22"/>
        </w:rPr>
        <w:t xml:space="preserve">Determinism: </w:t>
      </w:r>
      <w:r>
        <w:rPr>
          <w:rFonts w:ascii="Arial" w:cs="Arial" w:eastAsia="Arial" w:hAnsi="Arial"/>
          <w:color w:val="222222"/>
          <w:sz w:val="22"/>
          <w:szCs w:val="22"/>
        </w:rPr>
        <w:t xml:space="preserve">Given the same key, the hash function must always produce the same hash value. This is a non-negotiable requirement for any hash function used in practice.</w:t>
      </w:r>
    </w:p>
    <w:p>
      <w:pPr>
        <w:pStyle w:val="ListParagraph"/>
        <w:numPr>
          <w:ilvl w:val="0"/>
          <w:numId w:val="2"/>
        </w:numPr>
        <w:spacing w:after="100"/>
      </w:pPr>
      <w:r>
        <w:rPr>
          <w:rFonts w:ascii="Arial" w:cs="Arial" w:eastAsia="Arial" w:hAnsi="Arial"/>
          <w:b/>
          <w:bCs/>
          <w:color w:val="1A3C6E"/>
          <w:sz w:val="22"/>
          <w:szCs w:val="22"/>
        </w:rPr>
        <w:t xml:space="preserve">Uniformity: </w:t>
      </w:r>
      <w:r>
        <w:rPr>
          <w:rFonts w:ascii="Arial" w:cs="Arial" w:eastAsia="Arial" w:hAnsi="Arial"/>
          <w:color w:val="222222"/>
          <w:sz w:val="22"/>
          <w:szCs w:val="22"/>
        </w:rPr>
        <w:t xml:space="preserve">The hash function should distribute keys as evenly as possible across all available buckets, minimising clustering and reducing collision frequency.</w:t>
      </w:r>
    </w:p>
    <w:p>
      <w:pPr>
        <w:pStyle w:val="ListParagraph"/>
        <w:numPr>
          <w:ilvl w:val="0"/>
          <w:numId w:val="2"/>
        </w:numPr>
        <w:spacing w:after="100"/>
      </w:pPr>
      <w:r>
        <w:rPr>
          <w:rFonts w:ascii="Arial" w:cs="Arial" w:eastAsia="Arial" w:hAnsi="Arial"/>
          <w:b/>
          <w:bCs/>
          <w:color w:val="1A3C6E"/>
          <w:sz w:val="22"/>
          <w:szCs w:val="22"/>
        </w:rPr>
        <w:t xml:space="preserve">Efficiency: </w:t>
      </w:r>
      <w:r>
        <w:rPr>
          <w:rFonts w:ascii="Arial" w:cs="Arial" w:eastAsia="Arial" w:hAnsi="Arial"/>
          <w:color w:val="222222"/>
          <w:sz w:val="22"/>
          <w:szCs w:val="22"/>
        </w:rPr>
        <w:t xml:space="preserve">The hash function must be computationally cheap — ideally O(1) in time complexity — so that it does not become a bottleneck.</w:t>
      </w:r>
    </w:p>
    <w:p>
      <w:pPr>
        <w:pStyle w:val="ListParagraph"/>
        <w:numPr>
          <w:ilvl w:val="0"/>
          <w:numId w:val="2"/>
        </w:numPr>
        <w:spacing w:after="100"/>
      </w:pPr>
      <w:r>
        <w:rPr>
          <w:rFonts w:ascii="Arial" w:cs="Arial" w:eastAsia="Arial" w:hAnsi="Arial"/>
          <w:b/>
          <w:bCs/>
          <w:color w:val="1A3C6E"/>
          <w:sz w:val="22"/>
          <w:szCs w:val="22"/>
        </w:rPr>
        <w:t xml:space="preserve">Avalanche Effect: </w:t>
      </w:r>
      <w:r>
        <w:rPr>
          <w:rFonts w:ascii="Arial" w:cs="Arial" w:eastAsia="Arial" w:hAnsi="Arial"/>
          <w:color w:val="222222"/>
          <w:sz w:val="22"/>
          <w:szCs w:val="22"/>
        </w:rPr>
        <w:t xml:space="preserve">A small change in the input key should produce a dramatically different hash value, preventing adjacent keys from mapping to adjacent buckets.</w:t>
      </w:r>
    </w:p>
    <w:p>
      <w:pPr>
        <w:pStyle w:val="ListParagraph"/>
        <w:numPr>
          <w:ilvl w:val="0"/>
          <w:numId w:val="2"/>
        </w:numPr>
        <w:spacing w:after="100"/>
      </w:pPr>
      <w:r>
        <w:rPr>
          <w:rFonts w:ascii="Arial" w:cs="Arial" w:eastAsia="Arial" w:hAnsi="Arial"/>
          <w:b/>
          <w:bCs/>
          <w:color w:val="1A3C6E"/>
          <w:sz w:val="22"/>
          <w:szCs w:val="22"/>
        </w:rPr>
        <w:t xml:space="preserve">Minimise Collisions: </w:t>
      </w:r>
      <w:r>
        <w:rPr>
          <w:rFonts w:ascii="Arial" w:cs="Arial" w:eastAsia="Arial" w:hAnsi="Arial"/>
          <w:color w:val="222222"/>
          <w:sz w:val="22"/>
          <w:szCs w:val="22"/>
        </w:rPr>
        <w:t xml:space="preserve">While collisions cannot be entirely eliminated (by the Pigeonhole Principle), the hash function should make them as rare as possible.</w:t>
      </w:r>
    </w:p>
    <w:p>
      <w:pPr>
        <w:spacing w:before="280" w:after="120"/>
      </w:pPr>
      <w:r>
        <w:rPr>
          <w:rFonts w:ascii="Arial" w:cs="Arial" w:eastAsia="Arial" w:hAnsi="Arial"/>
          <w:b/>
          <w:bCs/>
          <w:color w:val="2E5F9E"/>
          <w:sz w:val="28"/>
          <w:szCs w:val="28"/>
        </w:rPr>
        <w:t xml:space="preserve">3.2 Common Hash Functions</w:t>
      </w:r>
    </w:p>
    <w:p>
      <w:pPr>
        <w:spacing w:before="200" w:after="80"/>
      </w:pPr>
      <w:r>
        <w:rPr>
          <w:rFonts w:ascii="Arial" w:cs="Arial" w:eastAsia="Arial" w:hAnsi="Arial"/>
          <w:b/>
          <w:bCs/>
          <w:color w:val="4A4A4A"/>
          <w:sz w:val="24"/>
          <w:szCs w:val="24"/>
        </w:rPr>
        <w:t xml:space="preserve">3.2.1 Division Method</w:t>
      </w:r>
    </w:p>
    <w:p>
      <w:pPr>
        <w:spacing w:after="160"/>
        <w:jc w:val="both"/>
      </w:pPr>
      <w:r>
        <w:rPr>
          <w:rFonts w:ascii="Arial" w:cs="Arial" w:eastAsia="Arial" w:hAnsi="Arial"/>
          <w:color w:val="222222"/>
          <w:sz w:val="22"/>
          <w:szCs w:val="22"/>
        </w:rPr>
        <w:t xml:space="preserve">The most straightforward hashing method. The hash value is computed by dividing the key by the number of buckets and taking the remainder:</w:t>
      </w:r>
    </w:p>
    <w:p>
      <w:pPr>
        <w:shd w:fill="F0F4FA" w:val="clear"/>
        <w:spacing w:after="80"/>
      </w:pPr>
      <w:r>
        <w:rPr>
          <w:rFonts w:ascii="Courier New" w:cs="Courier New" w:eastAsia="Courier New" w:hAnsi="Courier New"/>
          <w:color w:val="1A1A1A"/>
          <w:sz w:val="19"/>
          <w:szCs w:val="19"/>
        </w:rPr>
        <w:t xml:space="preserve">   h(k) = k mod m</w:t>
      </w:r>
    </w:p>
    <w:p>
      <w:pPr>
        <w:spacing w:after="160"/>
        <w:jc w:val="both"/>
      </w:pPr>
      <w:r>
        <w:rPr>
          <w:rFonts w:ascii="Arial" w:cs="Arial" w:eastAsia="Arial" w:hAnsi="Arial"/>
          <w:color w:val="222222"/>
          <w:sz w:val="22"/>
          <w:szCs w:val="22"/>
        </w:rPr>
        <w:t xml:space="preserve">It is recommended that m be a prime number not close to a power of 2, as this improves distribution quality. For example, if m = 11 and k = 54, then h(54) = 54 mod 11 = 10.</w:t>
      </w:r>
    </w:p>
    <w:p>
      <w:pPr>
        <w:spacing w:before="200" w:after="80"/>
      </w:pPr>
      <w:r>
        <w:rPr>
          <w:rFonts w:ascii="Arial" w:cs="Arial" w:eastAsia="Arial" w:hAnsi="Arial"/>
          <w:b/>
          <w:bCs/>
          <w:color w:val="4A4A4A"/>
          <w:sz w:val="24"/>
          <w:szCs w:val="24"/>
        </w:rPr>
        <w:t xml:space="preserve">3.2.2 Multiplication Method</w:t>
      </w:r>
    </w:p>
    <w:p>
      <w:pPr>
        <w:spacing w:after="160"/>
        <w:jc w:val="both"/>
      </w:pPr>
      <w:r>
        <w:rPr>
          <w:rFonts w:ascii="Arial" w:cs="Arial" w:eastAsia="Arial" w:hAnsi="Arial"/>
          <w:color w:val="222222"/>
          <w:sz w:val="22"/>
          <w:szCs w:val="22"/>
        </w:rPr>
        <w:t xml:space="preserve">Proposed by Knuth, the multiplication method uses a constant A (0 &lt; A &lt; 1):</w:t>
      </w:r>
    </w:p>
    <w:p>
      <w:pPr>
        <w:shd w:fill="F0F4FA" w:val="clear"/>
        <w:spacing w:after="80"/>
      </w:pPr>
      <w:r>
        <w:rPr>
          <w:rFonts w:ascii="Courier New" w:cs="Courier New" w:eastAsia="Courier New" w:hAnsi="Courier New"/>
          <w:color w:val="1A1A1A"/>
          <w:sz w:val="19"/>
          <w:szCs w:val="19"/>
        </w:rPr>
        <w:t xml:space="preserve">   h(k) = floor(m * frac(k * A))</w:t>
      </w:r>
    </w:p>
    <w:p>
      <w:pPr>
        <w:spacing w:after="160"/>
        <w:jc w:val="both"/>
      </w:pPr>
      <w:r>
        <w:rPr>
          <w:rFonts w:ascii="Arial" w:cs="Arial" w:eastAsia="Arial" w:hAnsi="Arial"/>
          <w:color w:val="222222"/>
          <w:sz w:val="22"/>
          <w:szCs w:val="22"/>
        </w:rPr>
        <w:t xml:space="preserve">where frac(x) is the fractional part of x. Knuth suggests A = (sqrt(5) - 1) / 2 = 0.6180339887. This method works well for any value of m, making it more flexible than the division method.</w:t>
      </w:r>
    </w:p>
    <w:p>
      <w:pPr>
        <w:spacing w:before="200" w:after="80"/>
      </w:pPr>
      <w:r>
        <w:rPr>
          <w:rFonts w:ascii="Arial" w:cs="Arial" w:eastAsia="Arial" w:hAnsi="Arial"/>
          <w:b/>
          <w:bCs/>
          <w:color w:val="4A4A4A"/>
          <w:sz w:val="24"/>
          <w:szCs w:val="24"/>
        </w:rPr>
        <w:t xml:space="preserve">3.2.3 Mid-Square Method</w:t>
      </w:r>
    </w:p>
    <w:p>
      <w:pPr>
        <w:spacing w:after="160"/>
        <w:jc w:val="both"/>
      </w:pPr>
      <w:r>
        <w:rPr>
          <w:rFonts w:ascii="Arial" w:cs="Arial" w:eastAsia="Arial" w:hAnsi="Arial"/>
          <w:color w:val="222222"/>
          <w:sz w:val="22"/>
          <w:szCs w:val="22"/>
        </w:rPr>
        <w:t xml:space="preserve">The key is squared, and a fixed number of middle digits are extracted as the hash value:</w:t>
      </w:r>
    </w:p>
    <w:p>
      <w:pPr>
        <w:shd w:fill="F0F4FA" w:val="clear"/>
        <w:spacing w:after="80"/>
      </w:pPr>
      <w:r>
        <w:rPr>
          <w:rFonts w:ascii="Courier New" w:cs="Courier New" w:eastAsia="Courier New" w:hAnsi="Courier New"/>
          <w:color w:val="1A1A1A"/>
          <w:sz w:val="19"/>
          <w:szCs w:val="19"/>
        </w:rPr>
        <w:t xml:space="preserve">   h(k) = middle digits of (k * k)</w:t>
      </w:r>
    </w:p>
    <w:p>
      <w:pPr>
        <w:spacing w:after="160"/>
        <w:jc w:val="both"/>
      </w:pPr>
      <w:r>
        <w:rPr>
          <w:rFonts w:ascii="Arial" w:cs="Arial" w:eastAsia="Arial" w:hAnsi="Arial"/>
          <w:color w:val="222222"/>
          <w:sz w:val="22"/>
          <w:szCs w:val="22"/>
        </w:rPr>
        <w:t xml:space="preserve">For example, if k = 3121, then k^2 = 9740641. Taking the middle 4 digits: h(3121) = 7406.</w:t>
      </w:r>
    </w:p>
    <w:p>
      <w:pPr>
        <w:spacing w:before="200" w:after="80"/>
      </w:pPr>
      <w:r>
        <w:rPr>
          <w:rFonts w:ascii="Arial" w:cs="Arial" w:eastAsia="Arial" w:hAnsi="Arial"/>
          <w:b/>
          <w:bCs/>
          <w:color w:val="4A4A4A"/>
          <w:sz w:val="24"/>
          <w:szCs w:val="24"/>
        </w:rPr>
        <w:t xml:space="preserve">3.2.4 Folding Method</w:t>
      </w:r>
    </w:p>
    <w:p>
      <w:pPr>
        <w:spacing w:after="160"/>
        <w:jc w:val="both"/>
      </w:pPr>
      <w:r>
        <w:rPr>
          <w:rFonts w:ascii="Arial" w:cs="Arial" w:eastAsia="Arial" w:hAnsi="Arial"/>
          <w:color w:val="222222"/>
          <w:sz w:val="22"/>
          <w:szCs w:val="22"/>
        </w:rPr>
        <w:t xml:space="preserve">The key is divided into equal-sized pieces (except possibly the last), and the pieces are added together:</w:t>
      </w:r>
    </w:p>
    <w:p>
      <w:pPr>
        <w:shd w:fill="F0F4FA" w:val="clear"/>
        <w:spacing w:after="80"/>
      </w:pPr>
      <w:r>
        <w:rPr>
          <w:rFonts w:ascii="Courier New" w:cs="Courier New" w:eastAsia="Courier New" w:hAnsi="Courier New"/>
          <w:color w:val="1A1A1A"/>
          <w:sz w:val="19"/>
          <w:szCs w:val="19"/>
        </w:rPr>
        <w:t xml:space="preserve">   Key = 456789123  --&gt;  456 + 789 + 123 = 1368  --&gt;  h(k) = 1368 mod m</w:t>
      </w:r>
    </w:p>
    <w:p>
      <w:pPr>
        <w:spacing w:after="160"/>
        <w:jc w:val="both"/>
      </w:pPr>
      <w:r>
        <w:rPr>
          <w:rFonts w:ascii="Arial" w:cs="Arial" w:eastAsia="Arial" w:hAnsi="Arial"/>
          <w:color w:val="222222"/>
          <w:sz w:val="22"/>
          <w:szCs w:val="22"/>
        </w:rPr>
        <w:t xml:space="preserve">This method is especially useful for keys that are long strings or numeric sequences.</w:t>
      </w:r>
    </w:p>
    <w:p>
      <w:pPr>
        <w:spacing w:before="200" w:after="80"/>
      </w:pPr>
      <w:r>
        <w:rPr>
          <w:rFonts w:ascii="Arial" w:cs="Arial" w:eastAsia="Arial" w:hAnsi="Arial"/>
          <w:b/>
          <w:bCs/>
          <w:color w:val="4A4A4A"/>
          <w:sz w:val="24"/>
          <w:szCs w:val="24"/>
        </w:rPr>
        <w:t xml:space="preserve">3.2.5 String Hashing (Polynomial Rolling Hash)</w:t>
      </w:r>
    </w:p>
    <w:p>
      <w:pPr>
        <w:spacing w:after="160"/>
        <w:jc w:val="both"/>
      </w:pPr>
      <w:r>
        <w:rPr>
          <w:rFonts w:ascii="Arial" w:cs="Arial" w:eastAsia="Arial" w:hAnsi="Arial"/>
          <w:color w:val="222222"/>
          <w:sz w:val="22"/>
          <w:szCs w:val="22"/>
        </w:rPr>
        <w:t xml:space="preserve">For string keys (e.g., names, email addresses), a polynomial rolling hash is commonly used:</w:t>
      </w:r>
    </w:p>
    <w:p>
      <w:pPr>
        <w:shd w:fill="F0F4FA" w:val="clear"/>
        <w:spacing w:after="80"/>
      </w:pPr>
      <w:r>
        <w:rPr>
          <w:rFonts w:ascii="Courier New" w:cs="Courier New" w:eastAsia="Courier New" w:hAnsi="Courier New"/>
          <w:color w:val="1A1A1A"/>
          <w:sz w:val="19"/>
          <w:szCs w:val="19"/>
        </w:rPr>
        <w:t xml:space="preserve">   h(s) = (s[0]*p^0 + s[1]*p^1 + ... + s[n-1]*p^(n-1)) mod m</w:t>
      </w:r>
    </w:p>
    <w:p>
      <w:pPr>
        <w:spacing w:after="160"/>
        <w:jc w:val="both"/>
      </w:pPr>
      <w:r>
        <w:rPr>
          <w:rFonts w:ascii="Arial" w:cs="Arial" w:eastAsia="Arial" w:hAnsi="Arial"/>
          <w:color w:val="222222"/>
          <w:sz w:val="22"/>
          <w:szCs w:val="22"/>
        </w:rPr>
        <w:t xml:space="preserve">where p is a small prime (typically 31 or 37) and s[i] is the ASCII value of the i-th character. This approach is used internally by Java's String.hashCode() and Python's built-in hash().</w:t>
      </w:r>
    </w:p>
    <w:p>
      <w:pPr>
        <w:spacing w:before="280" w:after="120"/>
      </w:pPr>
      <w:r>
        <w:rPr>
          <w:rFonts w:ascii="Arial" w:cs="Arial" w:eastAsia="Arial" w:hAnsi="Arial"/>
          <w:b/>
          <w:bCs/>
          <w:color w:val="2E5F9E"/>
          <w:sz w:val="28"/>
          <w:szCs w:val="28"/>
        </w:rPr>
        <w:t xml:space="preserve">3.3 Comparison of Hash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1600"/>
        <w:gridCol w:w="1626"/>
      </w:tblGrid>
      <w:tr>
        <w:trPr>
          <w:tblHeader/>
        </w:trPr>
        <w:tc>
          <w:tcPr>
            <w:tcW w:type="dxa" w:w="1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Formula</w:t>
            </w:r>
          </w:p>
        </w:tc>
        <w:tc>
          <w:tcPr>
            <w:tcW w:type="dxa" w:w="1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Speed</w:t>
            </w:r>
          </w:p>
        </w:tc>
        <w:tc>
          <w:tcPr>
            <w:tcW w:type="dxa" w:w="16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Distribution</w:t>
            </w:r>
          </w:p>
        </w:tc>
        <w:tc>
          <w:tcPr>
            <w:tcW w:type="dxa" w:w="16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Best Use Case</w:t>
            </w:r>
          </w:p>
        </w:tc>
      </w:tr>
      <w:tr>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Division</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k mod m</w:t>
            </w:r>
          </w:p>
        </w:tc>
        <w:tc>
          <w:tcPr>
            <w:tcW w:type="dxa" w:w="1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Very Fast</w:t>
            </w:r>
          </w:p>
        </w:tc>
        <w:tc>
          <w:tcPr>
            <w:tcW w:type="dxa" w:w="16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Good (prime m)</w:t>
            </w:r>
          </w:p>
        </w:tc>
        <w:tc>
          <w:tcPr>
            <w:tcW w:type="dxa" w:w="16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Integer keys, general purpose</w:t>
            </w:r>
          </w:p>
        </w:tc>
      </w:tr>
      <w:tr>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Multiplication</w:t>
            </w:r>
          </w:p>
        </w:tc>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floor(m * frac(k*A))</w:t>
            </w:r>
          </w:p>
        </w:tc>
        <w:tc>
          <w:tcPr>
            <w:tcW w:type="dxa" w:w="1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Fast</w:t>
            </w:r>
          </w:p>
        </w:tc>
        <w:tc>
          <w:tcPr>
            <w:tcW w:type="dxa" w:w="16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Excellent</w:t>
            </w:r>
          </w:p>
        </w:tc>
        <w:tc>
          <w:tcPr>
            <w:tcW w:type="dxa" w:w="16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Floating-point keys</w:t>
            </w:r>
          </w:p>
        </w:tc>
      </w:tr>
      <w:tr>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Mid-Square</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middle(k^2)</w:t>
            </w:r>
          </w:p>
        </w:tc>
        <w:tc>
          <w:tcPr>
            <w:tcW w:type="dxa" w:w="1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Moderate</w:t>
            </w:r>
          </w:p>
        </w:tc>
        <w:tc>
          <w:tcPr>
            <w:tcW w:type="dxa" w:w="16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Good</w:t>
            </w:r>
          </w:p>
        </w:tc>
        <w:tc>
          <w:tcPr>
            <w:tcW w:type="dxa" w:w="16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Short numeric keys</w:t>
            </w:r>
          </w:p>
        </w:tc>
      </w:tr>
      <w:tr>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Folding</w:t>
            </w:r>
          </w:p>
        </w:tc>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sum of parts mod m</w:t>
            </w:r>
          </w:p>
        </w:tc>
        <w:tc>
          <w:tcPr>
            <w:tcW w:type="dxa" w:w="1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Fast</w:t>
            </w:r>
          </w:p>
        </w:tc>
        <w:tc>
          <w:tcPr>
            <w:tcW w:type="dxa" w:w="16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Good</w:t>
            </w:r>
          </w:p>
        </w:tc>
        <w:tc>
          <w:tcPr>
            <w:tcW w:type="dxa" w:w="16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Long numeric keys</w:t>
            </w:r>
          </w:p>
        </w:tc>
      </w:tr>
      <w:tr>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Polynomial</w:t>
            </w:r>
          </w:p>
        </w:tc>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sum(s[i]*p^i) mod m</w:t>
            </w:r>
          </w:p>
        </w:tc>
        <w:tc>
          <w:tcPr>
            <w:tcW w:type="dxa" w:w="1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Fast</w:t>
            </w:r>
          </w:p>
        </w:tc>
        <w:tc>
          <w:tcPr>
            <w:tcW w:type="dxa" w:w="16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Excellent</w:t>
            </w:r>
          </w:p>
        </w:tc>
        <w:tc>
          <w:tcPr>
            <w:tcW w:type="dxa" w:w="16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String/text keys</w:t>
            </w:r>
          </w:p>
        </w:tc>
      </w:tr>
    </w:tbl>
    <w:p>
      <w:r>
        <w:br/>
      </w:r>
    </w:p>
    <w:p>
      <w:pPr>
        <w:pBdr>
          <w:bottom w:val="single" w:color="2E5F9E" w:sz="4" w:space="1"/>
        </w:pBdr>
        <w:spacing w:before="360" w:after="160"/>
      </w:pPr>
      <w:r>
        <w:rPr>
          <w:rFonts w:ascii="Arial" w:cs="Arial" w:eastAsia="Arial" w:hAnsi="Arial"/>
          <w:b/>
          <w:bCs/>
          <w:color w:val="1A3C6E"/>
          <w:sz w:val="36"/>
          <w:szCs w:val="36"/>
        </w:rPr>
        <w:t xml:space="preserve">4. Hash Tables — Architecture and Operations</w:t>
      </w:r>
    </w:p>
    <w:p>
      <w:pPr>
        <w:spacing w:before="280" w:after="120"/>
      </w:pPr>
      <w:r>
        <w:rPr>
          <w:rFonts w:ascii="Arial" w:cs="Arial" w:eastAsia="Arial" w:hAnsi="Arial"/>
          <w:b/>
          <w:bCs/>
          <w:color w:val="2E5F9E"/>
          <w:sz w:val="28"/>
          <w:szCs w:val="28"/>
        </w:rPr>
        <w:t xml:space="preserve">4.1 Static vs. Dynamic Hash Tables</w:t>
      </w:r>
    </w:p>
    <w:p>
      <w:pPr>
        <w:spacing w:after="160"/>
        <w:jc w:val="both"/>
      </w:pPr>
      <w:r>
        <w:rPr>
          <w:rFonts w:ascii="Arial" w:cs="Arial" w:eastAsia="Arial" w:hAnsi="Arial"/>
          <w:b/>
          <w:bCs/>
          <w:color w:val="1A3C6E"/>
          <w:sz w:val="22"/>
          <w:szCs w:val="22"/>
        </w:rPr>
        <w:t xml:space="preserve">Static Hash Tables: </w:t>
      </w:r>
      <w:r>
        <w:rPr>
          <w:rFonts w:ascii="Arial" w:cs="Arial" w:eastAsia="Arial" w:hAnsi="Arial"/>
          <w:color w:val="222222"/>
          <w:sz w:val="22"/>
          <w:szCs w:val="22"/>
        </w:rPr>
        <w:t xml:space="preserve">Have a fixed number of buckets m defined at creation time. Simple and efficient but can suffer from overflow if the number of records grows beyond the initial capacity estimate.</w:t>
      </w:r>
    </w:p>
    <w:p>
      <w:pPr>
        <w:spacing w:after="160"/>
        <w:jc w:val="both"/>
      </w:pPr>
      <w:r>
        <w:rPr>
          <w:rFonts w:ascii="Arial" w:cs="Arial" w:eastAsia="Arial" w:hAnsi="Arial"/>
          <w:b/>
          <w:bCs/>
          <w:color w:val="1A3C6E"/>
          <w:sz w:val="22"/>
          <w:szCs w:val="22"/>
        </w:rPr>
        <w:t xml:space="preserve">Dynamic Hash Tables: </w:t>
      </w:r>
      <w:r>
        <w:rPr>
          <w:rFonts w:ascii="Arial" w:cs="Arial" w:eastAsia="Arial" w:hAnsi="Arial"/>
          <w:color w:val="222222"/>
          <w:sz w:val="22"/>
          <w:szCs w:val="22"/>
        </w:rPr>
        <w:t xml:space="preserve">Can grow and shrink the number of buckets based on the current load factor. Implementations include extendible hashing and linear hashing, discussed in Section 6.</w:t>
      </w:r>
    </w:p>
    <w:p>
      <w:pPr>
        <w:spacing w:before="280" w:after="120"/>
      </w:pPr>
      <w:r>
        <w:rPr>
          <w:rFonts w:ascii="Arial" w:cs="Arial" w:eastAsia="Arial" w:hAnsi="Arial"/>
          <w:b/>
          <w:bCs/>
          <w:color w:val="2E5F9E"/>
          <w:sz w:val="28"/>
          <w:szCs w:val="28"/>
        </w:rPr>
        <w:t xml:space="preserve">4.2 Core Operations on a Hash Table</w:t>
      </w:r>
    </w:p>
    <w:p>
      <w:pPr>
        <w:spacing w:before="200" w:after="80"/>
      </w:pPr>
      <w:r>
        <w:rPr>
          <w:rFonts w:ascii="Arial" w:cs="Arial" w:eastAsia="Arial" w:hAnsi="Arial"/>
          <w:b/>
          <w:bCs/>
          <w:color w:val="4A4A4A"/>
          <w:sz w:val="24"/>
          <w:szCs w:val="24"/>
        </w:rPr>
        <w:t xml:space="preserve">4.2.1 INSERT Operation</w:t>
      </w:r>
    </w:p>
    <w:p>
      <w:pPr>
        <w:spacing w:after="160"/>
        <w:jc w:val="both"/>
      </w:pPr>
      <w:r>
        <w:rPr>
          <w:rFonts w:ascii="Arial" w:cs="Arial" w:eastAsia="Arial" w:hAnsi="Arial"/>
          <w:color w:val="222222"/>
          <w:sz w:val="22"/>
          <w:szCs w:val="22"/>
        </w:rPr>
        <w:t xml:space="preserve">To insert a key-value pair (k, v) into a hash table:</w:t>
      </w:r>
    </w:p>
    <w:p>
      <w:pPr>
        <w:pStyle w:val="ListParagraph"/>
        <w:numPr>
          <w:ilvl w:val="0"/>
          <w:numId w:val="2"/>
        </w:numPr>
        <w:spacing w:after="100"/>
      </w:pPr>
      <w:r>
        <w:rPr>
          <w:rFonts w:ascii="Arial" w:cs="Arial" w:eastAsia="Arial" w:hAnsi="Arial"/>
          <w:color w:val="222222"/>
          <w:sz w:val="22"/>
          <w:szCs w:val="22"/>
        </w:rPr>
        <w:t xml:space="preserve">Step 1: Compute the hash value: index = h(k) mod m</w:t>
      </w:r>
    </w:p>
    <w:p>
      <w:pPr>
        <w:pStyle w:val="ListParagraph"/>
        <w:numPr>
          <w:ilvl w:val="0"/>
          <w:numId w:val="2"/>
        </w:numPr>
        <w:spacing w:after="100"/>
      </w:pPr>
      <w:r>
        <w:rPr>
          <w:rFonts w:ascii="Arial" w:cs="Arial" w:eastAsia="Arial" w:hAnsi="Arial"/>
          <w:color w:val="222222"/>
          <w:sz w:val="22"/>
          <w:szCs w:val="22"/>
        </w:rPr>
        <w:t xml:space="preserve">Step 2: Navigate to bucket[index]</w:t>
      </w:r>
    </w:p>
    <w:p>
      <w:pPr>
        <w:pStyle w:val="ListParagraph"/>
        <w:numPr>
          <w:ilvl w:val="0"/>
          <w:numId w:val="2"/>
        </w:numPr>
        <w:spacing w:after="100"/>
      </w:pPr>
      <w:r>
        <w:rPr>
          <w:rFonts w:ascii="Arial" w:cs="Arial" w:eastAsia="Arial" w:hAnsi="Arial"/>
          <w:color w:val="222222"/>
          <w:sz w:val="22"/>
          <w:szCs w:val="22"/>
        </w:rPr>
        <w:t xml:space="preserve">Step 3: If the bucket is empty, store (k, v) directly</w:t>
      </w:r>
    </w:p>
    <w:p>
      <w:pPr>
        <w:pStyle w:val="ListParagraph"/>
        <w:numPr>
          <w:ilvl w:val="0"/>
          <w:numId w:val="2"/>
        </w:numPr>
        <w:spacing w:after="100"/>
      </w:pPr>
      <w:r>
        <w:rPr>
          <w:rFonts w:ascii="Arial" w:cs="Arial" w:eastAsia="Arial" w:hAnsi="Arial"/>
          <w:color w:val="222222"/>
          <w:sz w:val="22"/>
          <w:szCs w:val="22"/>
        </w:rPr>
        <w:t xml:space="preserve">Step 4: If the bucket is occupied (collision), apply the collision resolution strategy</w:t>
      </w:r>
    </w:p>
    <w:p>
      <w:pPr>
        <w:pStyle w:val="ListParagraph"/>
        <w:numPr>
          <w:ilvl w:val="0"/>
          <w:numId w:val="2"/>
        </w:numPr>
        <w:spacing w:after="100"/>
      </w:pPr>
      <w:r>
        <w:rPr>
          <w:rFonts w:ascii="Arial" w:cs="Arial" w:eastAsia="Arial" w:hAnsi="Arial"/>
          <w:color w:val="222222"/>
          <w:sz w:val="22"/>
          <w:szCs w:val="22"/>
        </w:rPr>
        <w:t xml:space="preserve">Step 5: If load factor exceeds threshold (typically 0.75), trigger rehashing</w:t>
      </w:r>
    </w:p>
    <w:p>
      <w:pPr>
        <w:spacing w:before="0" w:after="200"/>
      </w:pPr>
      <w:r>
        <w:t xml:space="preserve"/>
      </w:r>
    </w:p>
    <w:p>
      <w:pPr>
        <w:shd w:fill="F0F4FA" w:val="clear"/>
        <w:spacing w:after="80"/>
      </w:pPr>
      <w:r>
        <w:rPr>
          <w:rFonts w:ascii="Courier New" w:cs="Courier New" w:eastAsia="Courier New" w:hAnsi="Courier New"/>
          <w:color w:val="1A1A1A"/>
          <w:sz w:val="19"/>
          <w:szCs w:val="19"/>
        </w:rPr>
        <w:t xml:space="preserve">   Algorithm INSERT(HashTable HT, key k, value v):</w:t>
      </w:r>
    </w:p>
    <w:p>
      <w:pPr>
        <w:shd w:fill="F0F4FA" w:val="clear"/>
        <w:spacing w:after="80"/>
      </w:pPr>
      <w:r>
        <w:rPr>
          <w:rFonts w:ascii="Courier New" w:cs="Courier New" w:eastAsia="Courier New" w:hAnsi="Courier New"/>
          <w:color w:val="1A1A1A"/>
          <w:sz w:val="19"/>
          <w:szCs w:val="19"/>
        </w:rPr>
        <w:t xml:space="preserve">     index = hash(k) mod m</w:t>
      </w:r>
    </w:p>
    <w:p>
      <w:pPr>
        <w:shd w:fill="F0F4FA" w:val="clear"/>
        <w:spacing w:after="80"/>
      </w:pPr>
      <w:r>
        <w:rPr>
          <w:rFonts w:ascii="Courier New" w:cs="Courier New" w:eastAsia="Courier New" w:hAnsi="Courier New"/>
          <w:color w:val="1A1A1A"/>
          <w:sz w:val="19"/>
          <w:szCs w:val="19"/>
        </w:rPr>
        <w:t xml:space="preserve">     if HT[index] is empty:</w:t>
      </w:r>
    </w:p>
    <w:p>
      <w:pPr>
        <w:shd w:fill="F0F4FA" w:val="clear"/>
        <w:spacing w:after="80"/>
      </w:pPr>
      <w:r>
        <w:rPr>
          <w:rFonts w:ascii="Courier New" w:cs="Courier New" w:eastAsia="Courier New" w:hAnsi="Courier New"/>
          <w:color w:val="1A1A1A"/>
          <w:sz w:val="19"/>
          <w:szCs w:val="19"/>
        </w:rPr>
        <w:t xml:space="preserve">         HT[index] = (k, v)</w:t>
      </w:r>
    </w:p>
    <w:p>
      <w:pPr>
        <w:shd w:fill="F0F4FA" w:val="clear"/>
        <w:spacing w:after="80"/>
      </w:pPr>
      <w:r>
        <w:rPr>
          <w:rFonts w:ascii="Courier New" w:cs="Courier New" w:eastAsia="Courier New" w:hAnsi="Courier New"/>
          <w:color w:val="1A1A1A"/>
          <w:sz w:val="19"/>
          <w:szCs w:val="19"/>
        </w:rPr>
        <w:t xml:space="preserve">     else:</w:t>
      </w:r>
    </w:p>
    <w:p>
      <w:pPr>
        <w:shd w:fill="F0F4FA" w:val="clear"/>
        <w:spacing w:after="80"/>
      </w:pPr>
      <w:r>
        <w:rPr>
          <w:rFonts w:ascii="Courier New" w:cs="Courier New" w:eastAsia="Courier New" w:hAnsi="Courier New"/>
          <w:color w:val="1A1A1A"/>
          <w:sz w:val="19"/>
          <w:szCs w:val="19"/>
        </w:rPr>
        <w:t xml:space="preserve">         COLLISION_RESOLVE(HT, index, k, v)</w:t>
      </w:r>
    </w:p>
    <w:p>
      <w:pPr>
        <w:spacing w:before="0" w:after="200"/>
      </w:pPr>
      <w:r>
        <w:t xml:space="preserve"/>
      </w:r>
    </w:p>
    <w:p>
      <w:pPr>
        <w:spacing w:before="200" w:after="80"/>
      </w:pPr>
      <w:r>
        <w:rPr>
          <w:rFonts w:ascii="Arial" w:cs="Arial" w:eastAsia="Arial" w:hAnsi="Arial"/>
          <w:b/>
          <w:bCs/>
          <w:color w:val="4A4A4A"/>
          <w:sz w:val="24"/>
          <w:szCs w:val="24"/>
        </w:rPr>
        <w:t xml:space="preserve">4.2.2 SEARCH Operation</w:t>
      </w:r>
    </w:p>
    <w:p>
      <w:pPr>
        <w:spacing w:after="160"/>
        <w:jc w:val="both"/>
      </w:pPr>
      <w:r>
        <w:rPr>
          <w:rFonts w:ascii="Arial" w:cs="Arial" w:eastAsia="Arial" w:hAnsi="Arial"/>
          <w:color w:val="222222"/>
          <w:sz w:val="22"/>
          <w:szCs w:val="22"/>
        </w:rPr>
        <w:t xml:space="preserve">To search for a key k:</w:t>
      </w:r>
    </w:p>
    <w:p>
      <w:pPr>
        <w:pStyle w:val="ListParagraph"/>
        <w:numPr>
          <w:ilvl w:val="0"/>
          <w:numId w:val="2"/>
        </w:numPr>
        <w:spacing w:after="100"/>
      </w:pPr>
      <w:r>
        <w:rPr>
          <w:rFonts w:ascii="Arial" w:cs="Arial" w:eastAsia="Arial" w:hAnsi="Arial"/>
          <w:color w:val="222222"/>
          <w:sz w:val="22"/>
          <w:szCs w:val="22"/>
        </w:rPr>
        <w:t xml:space="preserve">Step 1: Compute index = h(k) mod m</w:t>
      </w:r>
    </w:p>
    <w:p>
      <w:pPr>
        <w:pStyle w:val="ListParagraph"/>
        <w:numPr>
          <w:ilvl w:val="0"/>
          <w:numId w:val="2"/>
        </w:numPr>
        <w:spacing w:after="100"/>
      </w:pPr>
      <w:r>
        <w:rPr>
          <w:rFonts w:ascii="Arial" w:cs="Arial" w:eastAsia="Arial" w:hAnsi="Arial"/>
          <w:color w:val="222222"/>
          <w:sz w:val="22"/>
          <w:szCs w:val="22"/>
        </w:rPr>
        <w:t xml:space="preserve">Step 2: Access bucket[index]</w:t>
      </w:r>
    </w:p>
    <w:p>
      <w:pPr>
        <w:pStyle w:val="ListParagraph"/>
        <w:numPr>
          <w:ilvl w:val="0"/>
          <w:numId w:val="2"/>
        </w:numPr>
        <w:spacing w:after="100"/>
      </w:pPr>
      <w:r>
        <w:rPr>
          <w:rFonts w:ascii="Arial" w:cs="Arial" w:eastAsia="Arial" w:hAnsi="Arial"/>
          <w:color w:val="222222"/>
          <w:sz w:val="22"/>
          <w:szCs w:val="22"/>
        </w:rPr>
        <w:t xml:space="preserve">Step 3: Compare the stored key with k</w:t>
      </w:r>
    </w:p>
    <w:p>
      <w:pPr>
        <w:pStyle w:val="ListParagraph"/>
        <w:numPr>
          <w:ilvl w:val="0"/>
          <w:numId w:val="2"/>
        </w:numPr>
        <w:spacing w:after="100"/>
      </w:pPr>
      <w:r>
        <w:rPr>
          <w:rFonts w:ascii="Arial" w:cs="Arial" w:eastAsia="Arial" w:hAnsi="Arial"/>
          <w:color w:val="222222"/>
          <w:sz w:val="22"/>
          <w:szCs w:val="22"/>
        </w:rPr>
        <w:t xml:space="preserve">Step 4: If match found, return the associated value</w:t>
      </w:r>
    </w:p>
    <w:p>
      <w:pPr>
        <w:pStyle w:val="ListParagraph"/>
        <w:numPr>
          <w:ilvl w:val="0"/>
          <w:numId w:val="2"/>
        </w:numPr>
        <w:spacing w:after="100"/>
      </w:pPr>
      <w:r>
        <w:rPr>
          <w:rFonts w:ascii="Arial" w:cs="Arial" w:eastAsia="Arial" w:hAnsi="Arial"/>
          <w:color w:val="222222"/>
          <w:sz w:val="22"/>
          <w:szCs w:val="22"/>
        </w:rPr>
        <w:t xml:space="preserve">Step 5: If collision chain exists, traverse the chain until key is found or end is reached</w:t>
      </w:r>
    </w:p>
    <w:p>
      <w:pPr>
        <w:spacing w:before="0" w:after="200"/>
      </w:pPr>
      <w:r>
        <w:t xml:space="preserve"/>
      </w:r>
    </w:p>
    <w:p>
      <w:pPr>
        <w:shd w:fill="F0F4FA" w:val="clear"/>
        <w:spacing w:after="80"/>
      </w:pPr>
      <w:r>
        <w:rPr>
          <w:rFonts w:ascii="Courier New" w:cs="Courier New" w:eastAsia="Courier New" w:hAnsi="Courier New"/>
          <w:color w:val="1A1A1A"/>
          <w:sz w:val="19"/>
          <w:szCs w:val="19"/>
        </w:rPr>
        <w:t xml:space="preserve">   Algorithm SEARCH(HashTable HT, key k):</w:t>
      </w:r>
    </w:p>
    <w:p>
      <w:pPr>
        <w:shd w:fill="F0F4FA" w:val="clear"/>
        <w:spacing w:after="80"/>
      </w:pPr>
      <w:r>
        <w:rPr>
          <w:rFonts w:ascii="Courier New" w:cs="Courier New" w:eastAsia="Courier New" w:hAnsi="Courier New"/>
          <w:color w:val="1A1A1A"/>
          <w:sz w:val="19"/>
          <w:szCs w:val="19"/>
        </w:rPr>
        <w:t xml:space="preserve">     index = hash(k) mod m</w:t>
      </w:r>
    </w:p>
    <w:p>
      <w:pPr>
        <w:shd w:fill="F0F4FA" w:val="clear"/>
        <w:spacing w:after="80"/>
      </w:pPr>
      <w:r>
        <w:rPr>
          <w:rFonts w:ascii="Courier New" w:cs="Courier New" w:eastAsia="Courier New" w:hAnsi="Courier New"/>
          <w:color w:val="1A1A1A"/>
          <w:sz w:val="19"/>
          <w:szCs w:val="19"/>
        </w:rPr>
        <w:t xml:space="preserve">     current = HT[index]</w:t>
      </w:r>
    </w:p>
    <w:p>
      <w:pPr>
        <w:shd w:fill="F0F4FA" w:val="clear"/>
        <w:spacing w:after="80"/>
      </w:pPr>
      <w:r>
        <w:rPr>
          <w:rFonts w:ascii="Courier New" w:cs="Courier New" w:eastAsia="Courier New" w:hAnsi="Courier New"/>
          <w:color w:val="1A1A1A"/>
          <w:sz w:val="19"/>
          <w:szCs w:val="19"/>
        </w:rPr>
        <w:t xml:space="preserve">     while current != NULL:</w:t>
      </w:r>
    </w:p>
    <w:p>
      <w:pPr>
        <w:shd w:fill="F0F4FA" w:val="clear"/>
        <w:spacing w:after="80"/>
      </w:pPr>
      <w:r>
        <w:rPr>
          <w:rFonts w:ascii="Courier New" w:cs="Courier New" w:eastAsia="Courier New" w:hAnsi="Courier New"/>
          <w:color w:val="1A1A1A"/>
          <w:sz w:val="19"/>
          <w:szCs w:val="19"/>
        </w:rPr>
        <w:t xml:space="preserve">         if current.key == k: return current.value</w:t>
      </w:r>
    </w:p>
    <w:p>
      <w:pPr>
        <w:shd w:fill="F0F4FA" w:val="clear"/>
        <w:spacing w:after="80"/>
      </w:pPr>
      <w:r>
        <w:rPr>
          <w:rFonts w:ascii="Courier New" w:cs="Courier New" w:eastAsia="Courier New" w:hAnsi="Courier New"/>
          <w:color w:val="1A1A1A"/>
          <w:sz w:val="19"/>
          <w:szCs w:val="19"/>
        </w:rPr>
        <w:t xml:space="preserve">         current = current.next  // follow chain</w:t>
      </w:r>
    </w:p>
    <w:p>
      <w:pPr>
        <w:shd w:fill="F0F4FA" w:val="clear"/>
        <w:spacing w:after="80"/>
      </w:pPr>
      <w:r>
        <w:rPr>
          <w:rFonts w:ascii="Courier New" w:cs="Courier New" w:eastAsia="Courier New" w:hAnsi="Courier New"/>
          <w:color w:val="1A1A1A"/>
          <w:sz w:val="19"/>
          <w:szCs w:val="19"/>
        </w:rPr>
        <w:t xml:space="preserve">     return NOT_FOUND</w:t>
      </w:r>
    </w:p>
    <w:p>
      <w:pPr>
        <w:spacing w:before="0" w:after="200"/>
      </w:pPr>
      <w:r>
        <w:t xml:space="preserve"/>
      </w:r>
    </w:p>
    <w:p>
      <w:pPr>
        <w:spacing w:before="200" w:after="80"/>
      </w:pPr>
      <w:r>
        <w:rPr>
          <w:rFonts w:ascii="Arial" w:cs="Arial" w:eastAsia="Arial" w:hAnsi="Arial"/>
          <w:b/>
          <w:bCs/>
          <w:color w:val="4A4A4A"/>
          <w:sz w:val="24"/>
          <w:szCs w:val="24"/>
        </w:rPr>
        <w:t xml:space="preserve">4.2.3 DELETE Operation</w:t>
      </w:r>
    </w:p>
    <w:p>
      <w:pPr>
        <w:spacing w:after="160"/>
        <w:jc w:val="both"/>
      </w:pPr>
      <w:r>
        <w:rPr>
          <w:rFonts w:ascii="Arial" w:cs="Arial" w:eastAsia="Arial" w:hAnsi="Arial"/>
          <w:color w:val="222222"/>
          <w:sz w:val="22"/>
          <w:szCs w:val="22"/>
        </w:rPr>
        <w:t xml:space="preserve">To delete a key k:</w:t>
      </w:r>
    </w:p>
    <w:p>
      <w:pPr>
        <w:pStyle w:val="ListParagraph"/>
        <w:numPr>
          <w:ilvl w:val="0"/>
          <w:numId w:val="2"/>
        </w:numPr>
        <w:spacing w:after="100"/>
      </w:pPr>
      <w:r>
        <w:rPr>
          <w:rFonts w:ascii="Arial" w:cs="Arial" w:eastAsia="Arial" w:hAnsi="Arial"/>
          <w:color w:val="222222"/>
          <w:sz w:val="22"/>
          <w:szCs w:val="22"/>
        </w:rPr>
        <w:t xml:space="preserve">Step 1: Compute index = h(k) mod m</w:t>
      </w:r>
    </w:p>
    <w:p>
      <w:pPr>
        <w:pStyle w:val="ListParagraph"/>
        <w:numPr>
          <w:ilvl w:val="0"/>
          <w:numId w:val="2"/>
        </w:numPr>
        <w:spacing w:after="100"/>
      </w:pPr>
      <w:r>
        <w:rPr>
          <w:rFonts w:ascii="Arial" w:cs="Arial" w:eastAsia="Arial" w:hAnsi="Arial"/>
          <w:color w:val="222222"/>
          <w:sz w:val="22"/>
          <w:szCs w:val="22"/>
        </w:rPr>
        <w:t xml:space="preserve">Step 2: Access bucket[index] and locate the entry with key k</w:t>
      </w:r>
    </w:p>
    <w:p>
      <w:pPr>
        <w:pStyle w:val="ListParagraph"/>
        <w:numPr>
          <w:ilvl w:val="0"/>
          <w:numId w:val="2"/>
        </w:numPr>
        <w:spacing w:after="100"/>
      </w:pPr>
      <w:r>
        <w:rPr>
          <w:rFonts w:ascii="Arial" w:cs="Arial" w:eastAsia="Arial" w:hAnsi="Arial"/>
          <w:color w:val="222222"/>
          <w:sz w:val="22"/>
          <w:szCs w:val="22"/>
        </w:rPr>
        <w:t xml:space="preserve">Step 3: Remove the entry and reorganise the chain if applicable</w:t>
      </w:r>
    </w:p>
    <w:p>
      <w:pPr>
        <w:pStyle w:val="ListParagraph"/>
        <w:numPr>
          <w:ilvl w:val="0"/>
          <w:numId w:val="2"/>
        </w:numPr>
        <w:spacing w:after="100"/>
      </w:pPr>
      <w:r>
        <w:rPr>
          <w:rFonts w:ascii="Arial" w:cs="Arial" w:eastAsia="Arial" w:hAnsi="Arial"/>
          <w:color w:val="222222"/>
          <w:sz w:val="22"/>
          <w:szCs w:val="22"/>
        </w:rPr>
        <w:t xml:space="preserve">Step 4: Mark the slot as 'deleted' (for open addressing) to preserve probe sequences</w:t>
      </w:r>
    </w:p>
    <w:p>
      <w:pPr>
        <w:spacing w:before="0" w:after="200"/>
      </w:pPr>
      <w:r>
        <w:t xml:space="preserve"/>
      </w:r>
    </w:p>
    <w:p>
      <w:pPr>
        <w:spacing w:before="280" w:after="120"/>
      </w:pPr>
      <w:r>
        <w:rPr>
          <w:rFonts w:ascii="Arial" w:cs="Arial" w:eastAsia="Arial" w:hAnsi="Arial"/>
          <w:b/>
          <w:bCs/>
          <w:color w:val="2E5F9E"/>
          <w:sz w:val="28"/>
          <w:szCs w:val="28"/>
        </w:rPr>
        <w:t xml:space="preserve">4.3 Bucket Structure in Database Context</w:t>
      </w:r>
    </w:p>
    <w:p>
      <w:pPr>
        <w:spacing w:after="160"/>
        <w:jc w:val="both"/>
      </w:pPr>
      <w:r>
        <w:rPr>
          <w:rFonts w:ascii="Arial" w:cs="Arial" w:eastAsia="Arial" w:hAnsi="Arial"/>
          <w:color w:val="222222"/>
          <w:sz w:val="22"/>
          <w:szCs w:val="22"/>
        </w:rPr>
        <w:t xml:space="preserve">In a database setting, a hash table bucket is not merely a single memory cell — it is typically a disk page (also called a block) that can hold multiple records. The relationship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3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In-Memory Hash Table</w:t>
            </w:r>
          </w:p>
        </w:tc>
        <w:tc>
          <w:tcPr>
            <w:tcW w:type="dxa" w:w="35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Disk-Based Database Hash Index</w:t>
            </w:r>
          </w:p>
        </w:tc>
      </w:tr>
      <w:tr>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Bucket</w:t>
            </w:r>
          </w:p>
        </w:tc>
        <w:tc>
          <w:tcPr>
            <w:tcW w:type="dxa" w:w="3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Array slot or linked list head</w:t>
            </w:r>
          </w:p>
        </w:tc>
        <w:tc>
          <w:tcPr>
            <w:tcW w:type="dxa" w:w="3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Disk page (typically 4KB or 8KB)</w:t>
            </w:r>
          </w:p>
        </w:tc>
      </w:tr>
      <w:tr>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Slot</w:t>
            </w:r>
          </w:p>
        </w:tc>
        <w:tc>
          <w:tcPr>
            <w:tcW w:type="dxa" w:w="3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Single key-value pair</w:t>
            </w:r>
          </w:p>
        </w:tc>
        <w:tc>
          <w:tcPr>
            <w:tcW w:type="dxa" w:w="3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Single database record or pointer</w:t>
            </w:r>
          </w:p>
        </w:tc>
      </w:tr>
      <w:tr>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Overflow</w:t>
            </w:r>
          </w:p>
        </w:tc>
        <w:tc>
          <w:tcPr>
            <w:tcW w:type="dxa" w:w="3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Extra linked list nodes</w:t>
            </w:r>
          </w:p>
        </w:tc>
        <w:tc>
          <w:tcPr>
            <w:tcW w:type="dxa" w:w="3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Overflow pages chained to primary page</w:t>
            </w:r>
          </w:p>
        </w:tc>
      </w:tr>
      <w:tr>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Rehash</w:t>
            </w:r>
          </w:p>
        </w:tc>
        <w:tc>
          <w:tcPr>
            <w:tcW w:type="dxa" w:w="3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Reallocate array in RAM</w:t>
            </w:r>
          </w:p>
        </w:tc>
        <w:tc>
          <w:tcPr>
            <w:tcW w:type="dxa" w:w="3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Reorganise entire index structure on disk</w:t>
            </w:r>
          </w:p>
        </w:tc>
      </w:tr>
    </w:tbl>
    <w:p>
      <w:r>
        <w:br/>
      </w:r>
    </w:p>
    <w:p>
      <w:pPr>
        <w:pBdr>
          <w:bottom w:val="single" w:color="2E5F9E" w:sz="4" w:space="1"/>
        </w:pBdr>
        <w:spacing w:before="360" w:after="160"/>
      </w:pPr>
      <w:r>
        <w:rPr>
          <w:rFonts w:ascii="Arial" w:cs="Arial" w:eastAsia="Arial" w:hAnsi="Arial"/>
          <w:b/>
          <w:bCs/>
          <w:color w:val="1A3C6E"/>
          <w:sz w:val="36"/>
          <w:szCs w:val="36"/>
        </w:rPr>
        <w:t xml:space="preserve">5. Collision Resolution Strategies</w:t>
      </w:r>
    </w:p>
    <w:p>
      <w:pPr>
        <w:spacing w:after="160"/>
        <w:jc w:val="both"/>
      </w:pPr>
      <w:r>
        <w:rPr>
          <w:rFonts w:ascii="Arial" w:cs="Arial" w:eastAsia="Arial" w:hAnsi="Arial"/>
          <w:color w:val="222222"/>
          <w:sz w:val="22"/>
          <w:szCs w:val="22"/>
        </w:rPr>
        <w:t xml:space="preserve">A collision occurs when two distinct keys k1 and k2 produce the same hash value: h(k1) = h(k2). By the Pigeonhole Principle, if the number of possible keys exceeds the number of buckets, collisions are mathematically inevitable. The manner in which collisions are resolved has a profound impact on the performance of the hash index. There are two major categories of collision resolution techniques: Open Addressing and Chaining.</w:t>
      </w:r>
    </w:p>
    <w:p>
      <w:pPr>
        <w:spacing w:before="280" w:after="120"/>
      </w:pPr>
      <w:r>
        <w:rPr>
          <w:rFonts w:ascii="Arial" w:cs="Arial" w:eastAsia="Arial" w:hAnsi="Arial"/>
          <w:b/>
          <w:bCs/>
          <w:color w:val="2E5F9E"/>
          <w:sz w:val="28"/>
          <w:szCs w:val="28"/>
        </w:rPr>
        <w:t xml:space="preserve">5.1 Chaining (Closed Addressing)</w:t>
      </w:r>
    </w:p>
    <w:p>
      <w:pPr>
        <w:spacing w:after="160"/>
        <w:jc w:val="both"/>
      </w:pPr>
      <w:r>
        <w:rPr>
          <w:rFonts w:ascii="Arial" w:cs="Arial" w:eastAsia="Arial" w:hAnsi="Arial"/>
          <w:color w:val="222222"/>
          <w:sz w:val="22"/>
          <w:szCs w:val="22"/>
        </w:rPr>
        <w:t xml:space="preserve">In chaining, each bucket contains a linked list (or another secondary data structure) of all entries that hash to the same index. When a collision occurs, the new entry is simply appended to the list at the corresponding bucket.</w:t>
      </w:r>
    </w:p>
    <w:p>
      <w:pPr>
        <w:spacing w:after="160"/>
        <w:jc w:val="both"/>
      </w:pPr>
      <w:r>
        <w:rPr>
          <w:rFonts w:ascii="Arial" w:cs="Arial" w:eastAsia="Arial" w:hAnsi="Arial"/>
          <w:b/>
          <w:bCs/>
          <w:color w:val="1A3C6E"/>
          <w:sz w:val="22"/>
          <w:szCs w:val="22"/>
        </w:rPr>
        <w:t xml:space="preserve">Advantages: </w:t>
      </w:r>
      <w:r>
        <w:rPr>
          <w:rFonts w:ascii="Arial" w:cs="Arial" w:eastAsia="Arial" w:hAnsi="Arial"/>
          <w:color w:val="222222"/>
          <w:sz w:val="22"/>
          <w:szCs w:val="22"/>
        </w:rPr>
        <w:t xml:space="preserve">Simple to implement; the hash table never becomes full; deletion is straightforward; performance degrades gracefully.</w:t>
      </w:r>
    </w:p>
    <w:p>
      <w:pPr>
        <w:spacing w:after="160"/>
        <w:jc w:val="both"/>
      </w:pPr>
      <w:r>
        <w:rPr>
          <w:rFonts w:ascii="Arial" w:cs="Arial" w:eastAsia="Arial" w:hAnsi="Arial"/>
          <w:b/>
          <w:bCs/>
          <w:color w:val="1A3C6E"/>
          <w:sz w:val="22"/>
          <w:szCs w:val="22"/>
        </w:rPr>
        <w:t xml:space="preserve">Disadvantages: </w:t>
      </w:r>
      <w:r>
        <w:rPr>
          <w:rFonts w:ascii="Arial" w:cs="Arial" w:eastAsia="Arial" w:hAnsi="Arial"/>
          <w:color w:val="222222"/>
          <w:sz w:val="22"/>
          <w:szCs w:val="22"/>
        </w:rPr>
        <w:t xml:space="preserve">Extra memory for pointers; poor cache locality; worst-case O(n) if all keys hash to the same bucket.</w:t>
      </w:r>
    </w:p>
    <w:p>
      <w:pPr>
        <w:spacing w:before="0" w:after="200"/>
      </w:pPr>
      <w:r>
        <w:t xml:space="preserve"/>
      </w:r>
    </w:p>
    <w:p>
      <w:pPr>
        <w:shd w:fill="F0F4FA" w:val="clear"/>
        <w:spacing w:after="80"/>
      </w:pPr>
      <w:r>
        <w:rPr>
          <w:rFonts w:ascii="Courier New" w:cs="Courier New" w:eastAsia="Courier New" w:hAnsi="Courier New"/>
          <w:color w:val="1A1A1A"/>
          <w:sz w:val="19"/>
          <w:szCs w:val="19"/>
        </w:rPr>
        <w:t xml:space="preserve">   Example: m = 7, Keys = {14, 21, 28, 35, 7}</w:t>
      </w:r>
    </w:p>
    <w:p>
      <w:pPr>
        <w:shd w:fill="F0F4FA" w:val="clear"/>
        <w:spacing w:after="80"/>
      </w:pPr>
      <w:r>
        <w:rPr>
          <w:rFonts w:ascii="Courier New" w:cs="Courier New" w:eastAsia="Courier New" w:hAnsi="Courier New"/>
          <w:color w:val="1A1A1A"/>
          <w:sz w:val="19"/>
          <w:szCs w:val="19"/>
        </w:rPr>
        <w:t xml:space="preserve">   h(k) = k mod 7</w:t>
      </w:r>
    </w:p>
    <w:p>
      <w:pPr>
        <w:shd w:fill="F0F4FA" w:val="clear"/>
        <w:spacing w:after="80"/>
      </w:pPr>
      <w:r>
        <w:rPr>
          <w:rFonts w:ascii="Courier New" w:cs="Courier New" w:eastAsia="Courier New" w:hAnsi="Courier New"/>
          <w:color w:val="1A1A1A"/>
          <w:sz w:val="19"/>
          <w:szCs w:val="19"/>
        </w:rPr>
        <w:t xml:space="preserve">   h(14) = 0  --&gt;  Bucket[0]: [14]</w:t>
      </w:r>
    </w:p>
    <w:p>
      <w:pPr>
        <w:shd w:fill="F0F4FA" w:val="clear"/>
        <w:spacing w:after="80"/>
      </w:pPr>
      <w:r>
        <w:rPr>
          <w:rFonts w:ascii="Courier New" w:cs="Courier New" w:eastAsia="Courier New" w:hAnsi="Courier New"/>
          <w:color w:val="1A1A1A"/>
          <w:sz w:val="19"/>
          <w:szCs w:val="19"/>
        </w:rPr>
        <w:t xml:space="preserve">   h(21) = 0  --&gt;  Bucket[0]: [14] -&gt; [21]  (collision!)</w:t>
      </w:r>
    </w:p>
    <w:p>
      <w:pPr>
        <w:shd w:fill="F0F4FA" w:val="clear"/>
        <w:spacing w:after="80"/>
      </w:pPr>
      <w:r>
        <w:rPr>
          <w:rFonts w:ascii="Courier New" w:cs="Courier New" w:eastAsia="Courier New" w:hAnsi="Courier New"/>
          <w:color w:val="1A1A1A"/>
          <w:sz w:val="19"/>
          <w:szCs w:val="19"/>
        </w:rPr>
        <w:t xml:space="preserve">   h(28) = 0  --&gt;  Bucket[0]: [14] -&gt; [21] -&gt; [28]  (collision!)</w:t>
      </w:r>
    </w:p>
    <w:p>
      <w:pPr>
        <w:shd w:fill="F0F4FA" w:val="clear"/>
        <w:spacing w:after="80"/>
      </w:pPr>
      <w:r>
        <w:rPr>
          <w:rFonts w:ascii="Courier New" w:cs="Courier New" w:eastAsia="Courier New" w:hAnsi="Courier New"/>
          <w:color w:val="1A1A1A"/>
          <w:sz w:val="19"/>
          <w:szCs w:val="19"/>
        </w:rPr>
        <w:t xml:space="preserve">   h(35) = 0  --&gt;  Bucket[0]: [14] -&gt; [21] -&gt; [28] -&gt; [35]</w:t>
      </w:r>
    </w:p>
    <w:p>
      <w:pPr>
        <w:shd w:fill="F0F4FA" w:val="clear"/>
        <w:spacing w:after="80"/>
      </w:pPr>
      <w:r>
        <w:rPr>
          <w:rFonts w:ascii="Courier New" w:cs="Courier New" w:eastAsia="Courier New" w:hAnsi="Courier New"/>
          <w:color w:val="1A1A1A"/>
          <w:sz w:val="19"/>
          <w:szCs w:val="19"/>
        </w:rPr>
        <w:t xml:space="preserve">   h(7)  = 0  --&gt;  Bucket[0]: [14] -&gt; [21] -&gt; [28] -&gt; [35] -&gt; [7]</w:t>
      </w:r>
    </w:p>
    <w:p>
      <w:pPr>
        <w:spacing w:before="0" w:after="200"/>
      </w:pPr>
      <w:r>
        <w:t xml:space="preserve"/>
      </w:r>
    </w:p>
    <w:p>
      <w:pPr>
        <w:spacing w:after="160"/>
        <w:jc w:val="both"/>
      </w:pPr>
      <w:r>
        <w:rPr>
          <w:rFonts w:ascii="Arial" w:cs="Arial" w:eastAsia="Arial" w:hAnsi="Arial"/>
          <w:color w:val="222222"/>
          <w:sz w:val="22"/>
          <w:szCs w:val="22"/>
        </w:rPr>
        <w:t xml:space="preserve">In the above example, a poor hash function created a degenerate case. With a better hash function and m = 11, the distribution would be far more even.</w:t>
      </w:r>
    </w:p>
    <w:p>
      <w:pPr>
        <w:spacing w:before="280" w:after="120"/>
      </w:pPr>
      <w:r>
        <w:rPr>
          <w:rFonts w:ascii="Arial" w:cs="Arial" w:eastAsia="Arial" w:hAnsi="Arial"/>
          <w:b/>
          <w:bCs/>
          <w:color w:val="2E5F9E"/>
          <w:sz w:val="28"/>
          <w:szCs w:val="28"/>
        </w:rPr>
        <w:t xml:space="preserve">5.2 Open Addressing</w:t>
      </w:r>
    </w:p>
    <w:p>
      <w:pPr>
        <w:spacing w:after="160"/>
        <w:jc w:val="both"/>
      </w:pPr>
      <w:r>
        <w:rPr>
          <w:rFonts w:ascii="Arial" w:cs="Arial" w:eastAsia="Arial" w:hAnsi="Arial"/>
          <w:color w:val="222222"/>
          <w:sz w:val="22"/>
          <w:szCs w:val="22"/>
        </w:rPr>
        <w:t xml:space="preserve">In open addressing, all entries are stored directly in the hash table array. When a collision occurs, the algorithm probes for the next available slot using a probe sequence. The three main probe strategies are:</w:t>
      </w:r>
    </w:p>
    <w:p>
      <w:pPr>
        <w:spacing w:before="200" w:after="80"/>
      </w:pPr>
      <w:r>
        <w:rPr>
          <w:rFonts w:ascii="Arial" w:cs="Arial" w:eastAsia="Arial" w:hAnsi="Arial"/>
          <w:b/>
          <w:bCs/>
          <w:color w:val="4A4A4A"/>
          <w:sz w:val="24"/>
          <w:szCs w:val="24"/>
        </w:rPr>
        <w:t xml:space="preserve">5.2.1 Linear Probing</w:t>
      </w:r>
    </w:p>
    <w:p>
      <w:pPr>
        <w:spacing w:after="160"/>
        <w:jc w:val="both"/>
      </w:pPr>
      <w:r>
        <w:rPr>
          <w:rFonts w:ascii="Arial" w:cs="Arial" w:eastAsia="Arial" w:hAnsi="Arial"/>
          <w:color w:val="222222"/>
          <w:sz w:val="22"/>
          <w:szCs w:val="22"/>
        </w:rPr>
        <w:t xml:space="preserve">If bucket[h(k)] is occupied, try bucket[(h(k) + 1) mod m], then [(h(k) + 2) mod m], and so on:</w:t>
      </w:r>
    </w:p>
    <w:p>
      <w:pPr>
        <w:shd w:fill="F0F4FA" w:val="clear"/>
        <w:spacing w:after="80"/>
      </w:pPr>
      <w:r>
        <w:rPr>
          <w:rFonts w:ascii="Courier New" w:cs="Courier New" w:eastAsia="Courier New" w:hAnsi="Courier New"/>
          <w:color w:val="1A1A1A"/>
          <w:sz w:val="19"/>
          <w:szCs w:val="19"/>
        </w:rPr>
        <w:t xml:space="preserve">   Probe sequence: h(k), (h(k)+1) mod m, (h(k)+2) mod m, ...</w:t>
      </w:r>
    </w:p>
    <w:p>
      <w:pPr>
        <w:spacing w:after="160"/>
        <w:jc w:val="both"/>
      </w:pPr>
      <w:r>
        <w:rPr>
          <w:rFonts w:ascii="Arial" w:cs="Arial" w:eastAsia="Arial" w:hAnsi="Arial"/>
          <w:b/>
          <w:bCs/>
          <w:color w:val="1A3C6E"/>
          <w:sz w:val="22"/>
          <w:szCs w:val="22"/>
        </w:rPr>
        <w:t xml:space="preserve">Problem: </w:t>
      </w:r>
      <w:r>
        <w:rPr>
          <w:rFonts w:ascii="Arial" w:cs="Arial" w:eastAsia="Arial" w:hAnsi="Arial"/>
          <w:color w:val="222222"/>
          <w:sz w:val="22"/>
          <w:szCs w:val="22"/>
        </w:rPr>
        <w:t xml:space="preserve">Primary clustering — long consecutive runs of occupied slots form, slowing down future insertions and lookups.</w:t>
      </w:r>
    </w:p>
    <w:p>
      <w:pPr>
        <w:spacing w:before="200" w:after="80"/>
      </w:pPr>
      <w:r>
        <w:rPr>
          <w:rFonts w:ascii="Arial" w:cs="Arial" w:eastAsia="Arial" w:hAnsi="Arial"/>
          <w:b/>
          <w:bCs/>
          <w:color w:val="4A4A4A"/>
          <w:sz w:val="24"/>
          <w:szCs w:val="24"/>
        </w:rPr>
        <w:t xml:space="preserve">5.2.2 Quadratic Probing</w:t>
      </w:r>
    </w:p>
    <w:p>
      <w:pPr>
        <w:spacing w:after="160"/>
        <w:jc w:val="both"/>
      </w:pPr>
      <w:r>
        <w:rPr>
          <w:rFonts w:ascii="Arial" w:cs="Arial" w:eastAsia="Arial" w:hAnsi="Arial"/>
          <w:color w:val="222222"/>
          <w:sz w:val="22"/>
          <w:szCs w:val="22"/>
        </w:rPr>
        <w:t xml:space="preserve">Instead of linear increments, quadratic probing uses squared increments:</w:t>
      </w:r>
    </w:p>
    <w:p>
      <w:pPr>
        <w:shd w:fill="F0F4FA" w:val="clear"/>
        <w:spacing w:after="80"/>
      </w:pPr>
      <w:r>
        <w:rPr>
          <w:rFonts w:ascii="Courier New" w:cs="Courier New" w:eastAsia="Courier New" w:hAnsi="Courier New"/>
          <w:color w:val="1A1A1A"/>
          <w:sz w:val="19"/>
          <w:szCs w:val="19"/>
        </w:rPr>
        <w:t xml:space="preserve">   Probe sequence: h(k), (h(k)+1^2) mod m, (h(k)+2^2) mod m, (h(k)+3^2) mod m, ...</w:t>
      </w:r>
    </w:p>
    <w:p>
      <w:pPr>
        <w:spacing w:after="160"/>
        <w:jc w:val="both"/>
      </w:pPr>
      <w:r>
        <w:rPr>
          <w:rFonts w:ascii="Arial" w:cs="Arial" w:eastAsia="Arial" w:hAnsi="Arial"/>
          <w:b/>
          <w:bCs/>
          <w:color w:val="1A3C6E"/>
          <w:sz w:val="22"/>
          <w:szCs w:val="22"/>
        </w:rPr>
        <w:t xml:space="preserve">Improvement: </w:t>
      </w:r>
      <w:r>
        <w:rPr>
          <w:rFonts w:ascii="Arial" w:cs="Arial" w:eastAsia="Arial" w:hAnsi="Arial"/>
          <w:color w:val="222222"/>
          <w:sz w:val="22"/>
          <w:szCs w:val="22"/>
        </w:rPr>
        <w:t xml:space="preserve">Reduces primary clustering, but secondary clustering can still occur when two keys share the same initial hash value.</w:t>
      </w:r>
    </w:p>
    <w:p>
      <w:pPr>
        <w:spacing w:before="200" w:after="80"/>
      </w:pPr>
      <w:r>
        <w:rPr>
          <w:rFonts w:ascii="Arial" w:cs="Arial" w:eastAsia="Arial" w:hAnsi="Arial"/>
          <w:b/>
          <w:bCs/>
          <w:color w:val="4A4A4A"/>
          <w:sz w:val="24"/>
          <w:szCs w:val="24"/>
        </w:rPr>
        <w:t xml:space="preserve">5.2.3 Double Hashing</w:t>
      </w:r>
    </w:p>
    <w:p>
      <w:pPr>
        <w:spacing w:after="160"/>
        <w:jc w:val="both"/>
      </w:pPr>
      <w:r>
        <w:rPr>
          <w:rFonts w:ascii="Arial" w:cs="Arial" w:eastAsia="Arial" w:hAnsi="Arial"/>
          <w:color w:val="222222"/>
          <w:sz w:val="22"/>
          <w:szCs w:val="22"/>
        </w:rPr>
        <w:t xml:space="preserve">Uses a second independent hash function h2(k) to compute the probe step size:</w:t>
      </w:r>
    </w:p>
    <w:p>
      <w:pPr>
        <w:shd w:fill="F0F4FA" w:val="clear"/>
        <w:spacing w:after="80"/>
      </w:pPr>
      <w:r>
        <w:rPr>
          <w:rFonts w:ascii="Courier New" w:cs="Courier New" w:eastAsia="Courier New" w:hAnsi="Courier New"/>
          <w:color w:val="1A1A1A"/>
          <w:sz w:val="19"/>
          <w:szCs w:val="19"/>
        </w:rPr>
        <w:t xml:space="preserve">   Probe sequence: (h1(k) + i * h2(k)) mod m  for i = 0, 1, 2, ...</w:t>
      </w:r>
    </w:p>
    <w:p>
      <w:pPr>
        <w:shd w:fill="F0F4FA" w:val="clear"/>
        <w:spacing w:after="80"/>
      </w:pPr>
      <w:r>
        <w:rPr>
          <w:rFonts w:ascii="Courier New" w:cs="Courier New" w:eastAsia="Courier New" w:hAnsi="Courier New"/>
          <w:color w:val="1A1A1A"/>
          <w:sz w:val="19"/>
          <w:szCs w:val="19"/>
        </w:rPr>
        <w:t xml:space="preserve">   Common choice: h2(k) = 1 + (k mod (m-1))</w:t>
      </w:r>
    </w:p>
    <w:p>
      <w:pPr>
        <w:spacing w:after="160"/>
        <w:jc w:val="both"/>
      </w:pPr>
      <w:r>
        <w:rPr>
          <w:rFonts w:ascii="Arial" w:cs="Arial" w:eastAsia="Arial" w:hAnsi="Arial"/>
          <w:b/>
          <w:bCs/>
          <w:color w:val="1A3C6E"/>
          <w:sz w:val="22"/>
          <w:szCs w:val="22"/>
        </w:rPr>
        <w:t xml:space="preserve">Best Performance: </w:t>
      </w:r>
      <w:r>
        <w:rPr>
          <w:rFonts w:ascii="Arial" w:cs="Arial" w:eastAsia="Arial" w:hAnsi="Arial"/>
          <w:color w:val="222222"/>
          <w:sz w:val="22"/>
          <w:szCs w:val="22"/>
        </w:rPr>
        <w:t xml:space="preserve">Provides the best distribution of probes among open addressing methods, effectively eliminating both primary and secondary clustering.</w:t>
      </w:r>
    </w:p>
    <w:p>
      <w:pPr>
        <w:spacing w:before="0" w:after="200"/>
      </w:pPr>
      <w:r>
        <w:t xml:space="preserve"/>
      </w:r>
    </w:p>
    <w:p>
      <w:pPr>
        <w:spacing w:before="280" w:after="120"/>
      </w:pPr>
      <w:r>
        <w:rPr>
          <w:rFonts w:ascii="Arial" w:cs="Arial" w:eastAsia="Arial" w:hAnsi="Arial"/>
          <w:b/>
          <w:bCs/>
          <w:color w:val="2E5F9E"/>
          <w:sz w:val="28"/>
          <w:szCs w:val="28"/>
        </w:rPr>
        <w:t xml:space="preserve">5.3 Detailed Comparison of Collision Resolution Methods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300"/>
        <w:gridCol w:w="1200"/>
        <w:gridCol w:w="1400"/>
        <w:gridCol w:w="1526"/>
      </w:tblGrid>
      <w:tr>
        <w:trPr>
          <w:tblHeader/>
        </w:trPr>
        <w:tc>
          <w:tcPr>
            <w:tcW w:type="dxa" w:w="20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16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Probe Method</w:t>
            </w:r>
          </w:p>
        </w:tc>
        <w:tc>
          <w:tcPr>
            <w:tcW w:type="dxa" w:w="13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Clustering</w:t>
            </w:r>
          </w:p>
        </w:tc>
        <w:tc>
          <w:tcPr>
            <w:tcW w:type="dxa" w:w="1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Deletion</w:t>
            </w:r>
          </w:p>
        </w:tc>
        <w:tc>
          <w:tcPr>
            <w:tcW w:type="dxa" w:w="14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Space Efficiency</w:t>
            </w:r>
          </w:p>
        </w:tc>
        <w:tc>
          <w:tcPr>
            <w:tcW w:type="dxa" w:w="15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Avg. Search (load 0.7)</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Separate Chaining</w:t>
            </w:r>
          </w:p>
        </w:tc>
        <w:tc>
          <w:tcPr>
            <w:tcW w:type="dxa" w:w="16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Linked list</w:t>
            </w:r>
          </w:p>
        </w:tc>
        <w:tc>
          <w:tcPr>
            <w:tcW w:type="dxa" w:w="1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None</w:t>
            </w:r>
          </w:p>
        </w:tc>
        <w:tc>
          <w:tcPr>
            <w:tcW w:type="dxa" w:w="1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Easy</w:t>
            </w:r>
          </w:p>
        </w:tc>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Low (pointers)</w:t>
            </w:r>
          </w:p>
        </w:tc>
        <w:tc>
          <w:tcPr>
            <w:tcW w:type="dxa" w:w="1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~1.35 comparisons</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Linear Probing</w:t>
            </w:r>
          </w:p>
        </w:tc>
        <w:tc>
          <w:tcPr>
            <w:tcW w:type="dxa" w:w="16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Linear (+1)</w:t>
            </w:r>
          </w:p>
        </w:tc>
        <w:tc>
          <w:tcPr>
            <w:tcW w:type="dxa" w:w="1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Primary</w:t>
            </w:r>
          </w:p>
        </w:tc>
        <w:tc>
          <w:tcPr>
            <w:tcW w:type="dxa" w:w="1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Complex</w:t>
            </w:r>
          </w:p>
        </w:tc>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1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~2.5 comparisons</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Quadratic Probing</w:t>
            </w:r>
          </w:p>
        </w:tc>
        <w:tc>
          <w:tcPr>
            <w:tcW w:type="dxa" w:w="16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Quadratic (+i^2)</w:t>
            </w:r>
          </w:p>
        </w:tc>
        <w:tc>
          <w:tcPr>
            <w:tcW w:type="dxa" w:w="1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Secondary</w:t>
            </w:r>
          </w:p>
        </w:tc>
        <w:tc>
          <w:tcPr>
            <w:tcW w:type="dxa" w:w="1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Complex</w:t>
            </w:r>
          </w:p>
        </w:tc>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1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~1.73 comparisons</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Double Hashing</w:t>
            </w:r>
          </w:p>
        </w:tc>
        <w:tc>
          <w:tcPr>
            <w:tcW w:type="dxa" w:w="16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Two functions</w:t>
            </w:r>
          </w:p>
        </w:tc>
        <w:tc>
          <w:tcPr>
            <w:tcW w:type="dxa" w:w="1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None</w:t>
            </w:r>
          </w:p>
        </w:tc>
        <w:tc>
          <w:tcPr>
            <w:tcW w:type="dxa" w:w="1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Complex</w:t>
            </w:r>
          </w:p>
        </w:tc>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1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~1.49 comparisons</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Cuckoo Hashing</w:t>
            </w:r>
          </w:p>
        </w:tc>
        <w:tc>
          <w:tcPr>
            <w:tcW w:type="dxa" w:w="16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Two tables</w:t>
            </w:r>
          </w:p>
        </w:tc>
        <w:tc>
          <w:tcPr>
            <w:tcW w:type="dxa" w:w="1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None</w:t>
            </w:r>
          </w:p>
        </w:tc>
        <w:tc>
          <w:tcPr>
            <w:tcW w:type="dxa" w:w="1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Easy</w:t>
            </w:r>
          </w:p>
        </w:tc>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High</w:t>
            </w:r>
          </w:p>
        </w:tc>
        <w:tc>
          <w:tcPr>
            <w:tcW w:type="dxa" w:w="1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 worst case</w:t>
            </w:r>
          </w:p>
        </w:tc>
      </w:tr>
    </w:tbl>
    <w:p>
      <w:pPr>
        <w:spacing w:before="0" w:after="200"/>
      </w:pPr>
      <w:r>
        <w:t xml:space="preserve"/>
      </w:r>
    </w:p>
    <w:p>
      <w:pPr>
        <w:spacing w:before="280" w:after="120"/>
      </w:pPr>
      <w:r>
        <w:rPr>
          <w:rFonts w:ascii="Arial" w:cs="Arial" w:eastAsia="Arial" w:hAnsi="Arial"/>
          <w:b/>
          <w:bCs/>
          <w:color w:val="2E5F9E"/>
          <w:sz w:val="28"/>
          <w:szCs w:val="28"/>
        </w:rPr>
        <w:t xml:space="preserve">5.4 Cuckoo Hashing</w:t>
      </w:r>
    </w:p>
    <w:p>
      <w:pPr>
        <w:spacing w:after="160"/>
        <w:jc w:val="both"/>
      </w:pPr>
      <w:r>
        <w:rPr>
          <w:rFonts w:ascii="Arial" w:cs="Arial" w:eastAsia="Arial" w:hAnsi="Arial"/>
          <w:color w:val="222222"/>
          <w:sz w:val="22"/>
          <w:szCs w:val="22"/>
        </w:rPr>
        <w:t xml:space="preserve">Cuckoo hashing is an advanced open addressing technique that uses two hash functions and two hash tables. Each key can be stored in one of two possible positions. If both positions are occupied, one of the existing keys is displaced (like a cuckoo displacing another bird from a nest) and moved to its alternate position, triggering a cascade of displacements until an empty slot is found.</w:t>
      </w:r>
    </w:p>
    <w:p>
      <w:pPr>
        <w:spacing w:after="160"/>
        <w:jc w:val="both"/>
      </w:pPr>
      <w:r>
        <w:rPr>
          <w:rFonts w:ascii="Arial" w:cs="Arial" w:eastAsia="Arial" w:hAnsi="Arial"/>
          <w:color w:val="222222"/>
          <w:sz w:val="22"/>
          <w:szCs w:val="22"/>
        </w:rPr>
        <w:t xml:space="preserve">Cuckoo hashing guarantees O(1) worst-case lookup and deletion time, which is a significant advantage over traditional chaining or linear probing. Insertion may require O(n) in worst case during restructuring, but this is amortised to O(1) in practice.</w:t>
      </w:r>
    </w:p>
    <w:p>
      <w:r>
        <w:br/>
      </w:r>
    </w:p>
    <w:p>
      <w:pPr>
        <w:pBdr>
          <w:bottom w:val="single" w:color="2E5F9E" w:sz="4" w:space="1"/>
        </w:pBdr>
        <w:spacing w:before="360" w:after="160"/>
      </w:pPr>
      <w:r>
        <w:rPr>
          <w:rFonts w:ascii="Arial" w:cs="Arial" w:eastAsia="Arial" w:hAnsi="Arial"/>
          <w:b/>
          <w:bCs/>
          <w:color w:val="1A3C6E"/>
          <w:sz w:val="36"/>
          <w:szCs w:val="36"/>
        </w:rPr>
        <w:t xml:space="preserve">6. Dynamic Hashing Techniques</w:t>
      </w:r>
    </w:p>
    <w:p>
      <w:pPr>
        <w:spacing w:after="160"/>
        <w:jc w:val="both"/>
      </w:pPr>
      <w:r>
        <w:rPr>
          <w:rFonts w:ascii="Arial" w:cs="Arial" w:eastAsia="Arial" w:hAnsi="Arial"/>
          <w:color w:val="222222"/>
          <w:sz w:val="22"/>
          <w:szCs w:val="22"/>
        </w:rPr>
        <w:t xml:space="preserve">Static hashing suffers from a fundamental limitation: the number of buckets m is fixed at creation time. If the actual number of records grows significantly beyond initial estimates, the hash table becomes overly dense, degrading performance. Conversely, if fewer records are stored than expected, space is wasted. Dynamic hashing addresses this limitation by allowing the hash structure to adapt as the data grows or shrinks.</w:t>
      </w:r>
    </w:p>
    <w:p>
      <w:pPr>
        <w:spacing w:before="280" w:after="120"/>
      </w:pPr>
      <w:r>
        <w:rPr>
          <w:rFonts w:ascii="Arial" w:cs="Arial" w:eastAsia="Arial" w:hAnsi="Arial"/>
          <w:b/>
          <w:bCs/>
          <w:color w:val="2E5F9E"/>
          <w:sz w:val="28"/>
          <w:szCs w:val="28"/>
        </w:rPr>
        <w:t xml:space="preserve">6.1 Extendible Hashing</w:t>
      </w:r>
    </w:p>
    <w:p>
      <w:pPr>
        <w:spacing w:after="160"/>
        <w:jc w:val="both"/>
      </w:pPr>
      <w:r>
        <w:rPr>
          <w:rFonts w:ascii="Arial" w:cs="Arial" w:eastAsia="Arial" w:hAnsi="Arial"/>
          <w:color w:val="222222"/>
          <w:sz w:val="22"/>
          <w:szCs w:val="22"/>
        </w:rPr>
        <w:t xml:space="preserve">Extendible hashing (introduced by Fagin et al. in 1979) is a dynamic hashing scheme that uses a directory of pointers to buckets and a concept of global and local depths to manage bucket splitting without full rehashing.</w:t>
      </w:r>
    </w:p>
    <w:p>
      <w:pPr>
        <w:spacing w:before="200" w:after="80"/>
      </w:pPr>
      <w:r>
        <w:rPr>
          <w:rFonts w:ascii="Arial" w:cs="Arial" w:eastAsia="Arial" w:hAnsi="Arial"/>
          <w:b/>
          <w:bCs/>
          <w:color w:val="4A4A4A"/>
          <w:sz w:val="24"/>
          <w:szCs w:val="24"/>
        </w:rPr>
        <w:t xml:space="preserve">Key Concepts:</w:t>
      </w:r>
    </w:p>
    <w:p>
      <w:pPr>
        <w:pStyle w:val="ListParagraph"/>
        <w:numPr>
          <w:ilvl w:val="0"/>
          <w:numId w:val="2"/>
        </w:numPr>
        <w:spacing w:after="100"/>
      </w:pPr>
      <w:r>
        <w:rPr>
          <w:rFonts w:ascii="Arial" w:cs="Arial" w:eastAsia="Arial" w:hAnsi="Arial"/>
          <w:b/>
          <w:bCs/>
          <w:color w:val="1A3C6E"/>
          <w:sz w:val="22"/>
          <w:szCs w:val="22"/>
        </w:rPr>
        <w:t xml:space="preserve">Global Depth (d): </w:t>
      </w:r>
      <w:r>
        <w:rPr>
          <w:rFonts w:ascii="Arial" w:cs="Arial" w:eastAsia="Arial" w:hAnsi="Arial"/>
          <w:color w:val="222222"/>
          <w:sz w:val="22"/>
          <w:szCs w:val="22"/>
        </w:rPr>
        <w:t xml:space="preserve">The number of bits of the hash value used to index the directory. The directory has 2^d entries.</w:t>
      </w:r>
    </w:p>
    <w:p>
      <w:pPr>
        <w:pStyle w:val="ListParagraph"/>
        <w:numPr>
          <w:ilvl w:val="0"/>
          <w:numId w:val="2"/>
        </w:numPr>
        <w:spacing w:after="100"/>
      </w:pPr>
      <w:r>
        <w:rPr>
          <w:rFonts w:ascii="Arial" w:cs="Arial" w:eastAsia="Arial" w:hAnsi="Arial"/>
          <w:b/>
          <w:bCs/>
          <w:color w:val="1A3C6E"/>
          <w:sz w:val="22"/>
          <w:szCs w:val="22"/>
        </w:rPr>
        <w:t xml:space="preserve">Local Depth (d'): </w:t>
      </w:r>
      <w:r>
        <w:rPr>
          <w:rFonts w:ascii="Arial" w:cs="Arial" w:eastAsia="Arial" w:hAnsi="Arial"/>
          <w:color w:val="222222"/>
          <w:sz w:val="22"/>
          <w:szCs w:val="22"/>
        </w:rPr>
        <w:t xml:space="preserve">The number of bits used to identify records in a specific bucket. When a bucket splits, its local depth increases.</w:t>
      </w:r>
    </w:p>
    <w:p>
      <w:pPr>
        <w:pStyle w:val="ListParagraph"/>
        <w:numPr>
          <w:ilvl w:val="0"/>
          <w:numId w:val="2"/>
        </w:numPr>
        <w:spacing w:after="100"/>
      </w:pPr>
      <w:r>
        <w:rPr>
          <w:rFonts w:ascii="Arial" w:cs="Arial" w:eastAsia="Arial" w:hAnsi="Arial"/>
          <w:b/>
          <w:bCs/>
          <w:color w:val="1A3C6E"/>
          <w:sz w:val="22"/>
          <w:szCs w:val="22"/>
        </w:rPr>
        <w:t xml:space="preserve">Directory Doubling: </w:t>
      </w:r>
      <w:r>
        <w:rPr>
          <w:rFonts w:ascii="Arial" w:cs="Arial" w:eastAsia="Arial" w:hAnsi="Arial"/>
          <w:color w:val="222222"/>
          <w:sz w:val="22"/>
          <w:szCs w:val="22"/>
        </w:rPr>
        <w:t xml:space="preserve">When a bucket with local depth equal to the global depth overflows, the directory is doubled (global depth increases by 1).</w:t>
      </w:r>
    </w:p>
    <w:p>
      <w:pPr>
        <w:spacing w:before="0" w:after="200"/>
      </w:pPr>
      <w:r>
        <w:t xml:space="preserve"/>
      </w:r>
    </w:p>
    <w:p>
      <w:pPr>
        <w:shd w:fill="F0F4FA" w:val="clear"/>
        <w:spacing w:after="80"/>
      </w:pPr>
      <w:r>
        <w:rPr>
          <w:rFonts w:ascii="Courier New" w:cs="Courier New" w:eastAsia="Courier New" w:hAnsi="Courier New"/>
          <w:color w:val="1A1A1A"/>
          <w:sz w:val="19"/>
          <w:szCs w:val="19"/>
        </w:rPr>
        <w:t xml:space="preserve">   Example: Global depth = 2, Bucket capacity = 2 records</w:t>
      </w:r>
    </w:p>
    <w:p>
      <w:pPr>
        <w:shd w:fill="F0F4FA" w:val="clear"/>
        <w:spacing w:after="80"/>
      </w:pPr>
      <w:r>
        <w:rPr>
          <w:rFonts w:ascii="Courier New" w:cs="Courier New" w:eastAsia="Courier New" w:hAnsi="Courier New"/>
          <w:color w:val="1A1A1A"/>
          <w:sz w:val="19"/>
          <w:szCs w:val="19"/>
        </w:rPr>
        <w:t xml:space="preserve">   Keys: 2 (010), 3 (011), 5 (101), 7 (111), 9 (1001)</w:t>
      </w:r>
    </w:p>
    <w:p>
      <w:pPr>
        <w:shd w:fill="F0F4FA" w:val="clear"/>
        <w:spacing w:after="80"/>
      </w:pPr>
      <w:r>
        <w:rPr>
          <w:rFonts w:ascii="Courier New" w:cs="Courier New" w:eastAsia="Courier New" w:hAnsi="Courier New"/>
          <w:color w:val="1A1A1A"/>
          <w:sz w:val="19"/>
          <w:szCs w:val="19"/>
        </w:rPr>
        <w:t xml:space="preserve"/>
      </w:r>
    </w:p>
    <w:p>
      <w:pPr>
        <w:shd w:fill="F0F4FA" w:val="clear"/>
        <w:spacing w:after="80"/>
      </w:pPr>
      <w:r>
        <w:rPr>
          <w:rFonts w:ascii="Courier New" w:cs="Courier New" w:eastAsia="Courier New" w:hAnsi="Courier New"/>
          <w:color w:val="1A1A1A"/>
          <w:sz w:val="19"/>
          <w:szCs w:val="19"/>
        </w:rPr>
        <w:t xml:space="preserve">   Initial state (d=1): Directory [0 -&gt; B0, 1 -&gt; B1]</w:t>
      </w:r>
    </w:p>
    <w:p>
      <w:pPr>
        <w:shd w:fill="F0F4FA" w:val="clear"/>
        <w:spacing w:after="80"/>
      </w:pPr>
      <w:r>
        <w:rPr>
          <w:rFonts w:ascii="Courier New" w:cs="Courier New" w:eastAsia="Courier New" w:hAnsi="Courier New"/>
          <w:color w:val="1A1A1A"/>
          <w:sz w:val="19"/>
          <w:szCs w:val="19"/>
        </w:rPr>
        <w:t xml:space="preserve">   Insert 2 (10): hash prefix '1' -&gt; B1: {2}</w:t>
      </w:r>
    </w:p>
    <w:p>
      <w:pPr>
        <w:shd w:fill="F0F4FA" w:val="clear"/>
        <w:spacing w:after="80"/>
      </w:pPr>
      <w:r>
        <w:rPr>
          <w:rFonts w:ascii="Courier New" w:cs="Courier New" w:eastAsia="Courier New" w:hAnsi="Courier New"/>
          <w:color w:val="1A1A1A"/>
          <w:sz w:val="19"/>
          <w:szCs w:val="19"/>
        </w:rPr>
        <w:t xml:space="preserve">   Insert 3 (11): hash prefix '1' -&gt; B1: {2, 3}  (B1 full)</w:t>
      </w:r>
    </w:p>
    <w:p>
      <w:pPr>
        <w:shd w:fill="F0F4FA" w:val="clear"/>
        <w:spacing w:after="80"/>
      </w:pPr>
      <w:r>
        <w:rPr>
          <w:rFonts w:ascii="Courier New" w:cs="Courier New" w:eastAsia="Courier New" w:hAnsi="Courier New"/>
          <w:color w:val="1A1A1A"/>
          <w:sz w:val="19"/>
          <w:szCs w:val="19"/>
        </w:rPr>
        <w:t xml:space="preserve">   Insert 5 (101): B1 overflows -&gt; split B1</w:t>
      </w:r>
    </w:p>
    <w:p>
      <w:pPr>
        <w:shd w:fill="F0F4FA" w:val="clear"/>
        <w:spacing w:after="80"/>
      </w:pPr>
      <w:r>
        <w:rPr>
          <w:rFonts w:ascii="Courier New" w:cs="Courier New" w:eastAsia="Courier New" w:hAnsi="Courier New"/>
          <w:color w:val="1A1A1A"/>
          <w:sz w:val="19"/>
          <w:szCs w:val="19"/>
        </w:rPr>
        <w:t xml:space="preserve">   After split (d=2): Directory [00-&gt;B0, 01-&gt;B0, 10-&gt;B2, 11-&gt;B3]</w:t>
      </w:r>
    </w:p>
    <w:p>
      <w:pPr>
        <w:spacing w:before="0" w:after="200"/>
      </w:pPr>
      <w:r>
        <w:t xml:space="preserve"/>
      </w:r>
    </w:p>
    <w:p>
      <w:pPr>
        <w:spacing w:after="160"/>
        <w:jc w:val="both"/>
      </w:pPr>
      <w:r>
        <w:rPr>
          <w:rFonts w:ascii="Arial" w:cs="Arial" w:eastAsia="Arial" w:hAnsi="Arial"/>
          <w:color w:val="222222"/>
          <w:sz w:val="22"/>
          <w:szCs w:val="22"/>
        </w:rPr>
        <w:t xml:space="preserve">The key advantage of extendible hashing is that only the overflowing bucket needs to be split — all other buckets remain untouched. This minimises I/O operations during growth and keeps restructuring local.</w:t>
      </w:r>
    </w:p>
    <w:p>
      <w:pPr>
        <w:spacing w:before="280" w:after="120"/>
      </w:pPr>
      <w:r>
        <w:rPr>
          <w:rFonts w:ascii="Arial" w:cs="Arial" w:eastAsia="Arial" w:hAnsi="Arial"/>
          <w:b/>
          <w:bCs/>
          <w:color w:val="2E5F9E"/>
          <w:sz w:val="28"/>
          <w:szCs w:val="28"/>
        </w:rPr>
        <w:t xml:space="preserve">6.2 Linear Hashing</w:t>
      </w:r>
    </w:p>
    <w:p>
      <w:pPr>
        <w:spacing w:after="160"/>
        <w:jc w:val="both"/>
      </w:pPr>
      <w:r>
        <w:rPr>
          <w:rFonts w:ascii="Arial" w:cs="Arial" w:eastAsia="Arial" w:hAnsi="Arial"/>
          <w:color w:val="222222"/>
          <w:sz w:val="22"/>
          <w:szCs w:val="22"/>
        </w:rPr>
        <w:t xml:space="preserve">Linear hashing (proposed by Litwin in 1980) is another dynamic hashing technique that splits buckets in a fixed sequential order, regardless of which bucket is overflowing. This eliminates the need for a directory, using instead a split pointer that advances through the bucket array.</w:t>
      </w:r>
    </w:p>
    <w:p>
      <w:pPr>
        <w:spacing w:before="200" w:after="80"/>
      </w:pPr>
      <w:r>
        <w:rPr>
          <w:rFonts w:ascii="Arial" w:cs="Arial" w:eastAsia="Arial" w:hAnsi="Arial"/>
          <w:b/>
          <w:bCs/>
          <w:color w:val="4A4A4A"/>
          <w:sz w:val="24"/>
          <w:szCs w:val="24"/>
        </w:rPr>
        <w:t xml:space="preserve">Key Concepts:</w:t>
      </w:r>
    </w:p>
    <w:p>
      <w:pPr>
        <w:pStyle w:val="ListParagraph"/>
        <w:numPr>
          <w:ilvl w:val="0"/>
          <w:numId w:val="2"/>
        </w:numPr>
        <w:spacing w:after="100"/>
      </w:pPr>
      <w:r>
        <w:rPr>
          <w:rFonts w:ascii="Arial" w:cs="Arial" w:eastAsia="Arial" w:hAnsi="Arial"/>
          <w:b/>
          <w:bCs/>
          <w:color w:val="1A3C6E"/>
          <w:sz w:val="22"/>
          <w:szCs w:val="22"/>
        </w:rPr>
        <w:t xml:space="preserve">Level (l): </w:t>
      </w:r>
      <w:r>
        <w:rPr>
          <w:rFonts w:ascii="Arial" w:cs="Arial" w:eastAsia="Arial" w:hAnsi="Arial"/>
          <w:color w:val="222222"/>
          <w:sz w:val="22"/>
          <w:szCs w:val="22"/>
        </w:rPr>
        <w:t xml:space="preserve">Indicates the current round of expansion. Initially l=0.</w:t>
      </w:r>
    </w:p>
    <w:p>
      <w:pPr>
        <w:pStyle w:val="ListParagraph"/>
        <w:numPr>
          <w:ilvl w:val="0"/>
          <w:numId w:val="2"/>
        </w:numPr>
        <w:spacing w:after="100"/>
      </w:pPr>
      <w:r>
        <w:rPr>
          <w:rFonts w:ascii="Arial" w:cs="Arial" w:eastAsia="Arial" w:hAnsi="Arial"/>
          <w:b/>
          <w:bCs/>
          <w:color w:val="1A3C6E"/>
          <w:sz w:val="22"/>
          <w:szCs w:val="22"/>
        </w:rPr>
        <w:t xml:space="preserve">Split Pointer (sp): </w:t>
      </w:r>
      <w:r>
        <w:rPr>
          <w:rFonts w:ascii="Arial" w:cs="Arial" w:eastAsia="Arial" w:hAnsi="Arial"/>
          <w:color w:val="222222"/>
          <w:sz w:val="22"/>
          <w:szCs w:val="22"/>
        </w:rPr>
        <w:t xml:space="preserve">Points to the next bucket to be split. Advances from 0 to 2^l - 1.</w:t>
      </w:r>
    </w:p>
    <w:p>
      <w:pPr>
        <w:pStyle w:val="ListParagraph"/>
        <w:numPr>
          <w:ilvl w:val="0"/>
          <w:numId w:val="2"/>
        </w:numPr>
        <w:spacing w:after="100"/>
      </w:pPr>
      <w:r>
        <w:rPr>
          <w:rFonts w:ascii="Arial" w:cs="Arial" w:eastAsia="Arial" w:hAnsi="Arial"/>
          <w:b/>
          <w:bCs/>
          <w:color w:val="1A3C6E"/>
          <w:sz w:val="22"/>
          <w:szCs w:val="22"/>
        </w:rPr>
        <w:t xml:space="preserve">Hash Functions: </w:t>
      </w:r>
      <w:r>
        <w:rPr>
          <w:rFonts w:ascii="Arial" w:cs="Arial" w:eastAsia="Arial" w:hAnsi="Arial"/>
          <w:color w:val="222222"/>
          <w:sz w:val="22"/>
          <w:szCs w:val="22"/>
        </w:rPr>
        <w:t xml:space="preserve">Two hash functions are used: h_l(k) = k mod 2^l and h_{l+1}(k) = k mod 2^{l+1}. If h_l(k) &lt; sp, use h_{l+1}(k).</w:t>
      </w:r>
    </w:p>
    <w:p>
      <w:pPr>
        <w:spacing w:before="0" w:after="200"/>
      </w:pPr>
      <w:r>
        <w:t xml:space="preserve"/>
      </w:r>
    </w:p>
    <w:p>
      <w:pPr>
        <w:spacing w:after="160"/>
        <w:jc w:val="both"/>
      </w:pPr>
      <w:r>
        <w:rPr>
          <w:rFonts w:ascii="Arial" w:cs="Arial" w:eastAsia="Arial" w:hAnsi="Arial"/>
          <w:color w:val="222222"/>
          <w:sz w:val="22"/>
          <w:szCs w:val="22"/>
        </w:rPr>
        <w:t xml:space="preserve">Linear hashing splits buckets in a predetermined order, which simplifies implementation and avoids the directory overhead of extendible hashing. However, because splits are not triggered by specific overflows, overflow chains can temporarily grow longer between splits.</w:t>
      </w:r>
    </w:p>
    <w:p>
      <w:pPr>
        <w:spacing w:before="280" w:after="120"/>
      </w:pPr>
      <w:r>
        <w:rPr>
          <w:rFonts w:ascii="Arial" w:cs="Arial" w:eastAsia="Arial" w:hAnsi="Arial"/>
          <w:b/>
          <w:bCs/>
          <w:color w:val="2E5F9E"/>
          <w:sz w:val="28"/>
          <w:szCs w:val="28"/>
        </w:rPr>
        <w:t xml:space="preserve">6.3 Comparison: Static vs. Dynamic Hashing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326"/>
      </w:tblGrid>
      <w:tr>
        <w:trPr>
          <w:tblHeader/>
        </w:trPr>
        <w:tc>
          <w:tcPr>
            <w:tcW w:type="dxa" w:w="2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Static Hashing</w:t>
            </w:r>
          </w:p>
        </w:tc>
        <w:tc>
          <w:tcPr>
            <w:tcW w:type="dxa" w:w="23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Extendible Hashing</w:t>
            </w:r>
          </w:p>
        </w:tc>
        <w:tc>
          <w:tcPr>
            <w:tcW w:type="dxa" w:w="23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Linear Hashing</w:t>
            </w:r>
          </w:p>
        </w:tc>
      </w:tr>
      <w:tr>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Bucket Count</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Fixed</w:t>
            </w:r>
          </w:p>
        </w:tc>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Grows by doubling dir.</w:t>
            </w:r>
          </w:p>
        </w:tc>
        <w:tc>
          <w:tcPr>
            <w:tcW w:type="dxa" w:w="2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Grows linearly</w:t>
            </w:r>
          </w:p>
        </w:tc>
      </w:tr>
      <w:tr>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Overflow Handling</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Overflow chains</w:t>
            </w:r>
          </w:p>
        </w:tc>
        <w:tc>
          <w:tcPr>
            <w:tcW w:type="dxa" w:w="2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Bucket splitting</w:t>
            </w:r>
          </w:p>
        </w:tc>
        <w:tc>
          <w:tcPr>
            <w:tcW w:type="dxa" w:w="23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Splits + overflow</w:t>
            </w:r>
          </w:p>
        </w:tc>
      </w:tr>
      <w:tr>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Directory</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None</w:t>
            </w:r>
          </w:p>
        </w:tc>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Required</w:t>
            </w:r>
          </w:p>
        </w:tc>
        <w:tc>
          <w:tcPr>
            <w:tcW w:type="dxa" w:w="2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None</w:t>
            </w:r>
          </w:p>
        </w:tc>
      </w:tr>
      <w:tr>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Reorganisation</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Full rehash</w:t>
            </w:r>
          </w:p>
        </w:tc>
        <w:tc>
          <w:tcPr>
            <w:tcW w:type="dxa" w:w="2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Local split</w:t>
            </w:r>
          </w:p>
        </w:tc>
        <w:tc>
          <w:tcPr>
            <w:tcW w:type="dxa" w:w="23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Incremental</w:t>
            </w:r>
          </w:p>
        </w:tc>
      </w:tr>
      <w:tr>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Space Utilisation</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Can be poor</w:t>
            </w:r>
          </w:p>
        </w:tc>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Good (60-80%)</w:t>
            </w:r>
          </w:p>
        </w:tc>
        <w:tc>
          <w:tcPr>
            <w:tcW w:type="dxa" w:w="2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Good (60-70%)</w:t>
            </w:r>
          </w:p>
        </w:tc>
      </w:tr>
      <w:tr>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Implementation</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Simple</w:t>
            </w:r>
          </w:p>
        </w:tc>
        <w:tc>
          <w:tcPr>
            <w:tcW w:type="dxa" w:w="2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Moderate</w:t>
            </w:r>
          </w:p>
        </w:tc>
        <w:tc>
          <w:tcPr>
            <w:tcW w:type="dxa" w:w="23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Moderate</w:t>
            </w:r>
          </w:p>
        </w:tc>
      </w:tr>
      <w:tr>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Best For</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Static datasets</w:t>
            </w:r>
          </w:p>
        </w:tc>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Dynamic, clustered data</w:t>
            </w:r>
          </w:p>
        </w:tc>
        <w:tc>
          <w:tcPr>
            <w:tcW w:type="dxa" w:w="2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Uniform growth</w:t>
            </w:r>
          </w:p>
        </w:tc>
      </w:tr>
    </w:tbl>
    <w:p>
      <w:r>
        <w:br/>
      </w:r>
    </w:p>
    <w:p>
      <w:pPr>
        <w:pBdr>
          <w:bottom w:val="single" w:color="2E5F9E" w:sz="4" w:space="1"/>
        </w:pBdr>
        <w:spacing w:before="360" w:after="160"/>
      </w:pPr>
      <w:r>
        <w:rPr>
          <w:rFonts w:ascii="Arial" w:cs="Arial" w:eastAsia="Arial" w:hAnsi="Arial"/>
          <w:b/>
          <w:bCs/>
          <w:color w:val="1A3C6E"/>
          <w:sz w:val="36"/>
          <w:szCs w:val="36"/>
        </w:rPr>
        <w:t xml:space="preserve">7. Detailed Case Example: Student Database Management System</w:t>
      </w:r>
    </w:p>
    <w:p>
      <w:pPr>
        <w:spacing w:before="280" w:after="120"/>
      </w:pPr>
      <w:r>
        <w:rPr>
          <w:rFonts w:ascii="Arial" w:cs="Arial" w:eastAsia="Arial" w:hAnsi="Arial"/>
          <w:b/>
          <w:bCs/>
          <w:color w:val="2E5F9E"/>
          <w:sz w:val="28"/>
          <w:szCs w:val="28"/>
        </w:rPr>
        <w:t xml:space="preserve">7.1 Problem Statement</w:t>
      </w:r>
    </w:p>
    <w:p>
      <w:pPr>
        <w:spacing w:after="160"/>
        <w:jc w:val="both"/>
      </w:pPr>
      <w:r>
        <w:rPr>
          <w:rFonts w:ascii="Arial" w:cs="Arial" w:eastAsia="Arial" w:hAnsi="Arial"/>
          <w:color w:val="222222"/>
          <w:sz w:val="22"/>
          <w:szCs w:val="22"/>
        </w:rPr>
        <w:t xml:space="preserve">A university maintains a database of 50,000 students. The Student Records Department processes approximately 2,000 to 5,000 student record lookups per day — for grade retrieval, fee status checks, attendance records, and course enrollment verification. The system currently uses a sequential search approach that scans the entire table for each query, resulting in unacceptably slow response times of 3-8 seconds per query.</w:t>
      </w:r>
    </w:p>
    <w:p>
      <w:pPr>
        <w:spacing w:after="160"/>
        <w:jc w:val="both"/>
      </w:pPr>
      <w:r>
        <w:rPr>
          <w:rFonts w:ascii="Arial" w:cs="Arial" w:eastAsia="Arial" w:hAnsi="Arial"/>
          <w:color w:val="222222"/>
          <w:sz w:val="22"/>
          <w:szCs w:val="22"/>
        </w:rPr>
        <w:t xml:space="preserve">The objective is to redesign the database indexing system using hash-based indexing on the Student ID (primary key) to achieve sub-millisecond average-case query response times, supporting all core operations: insert, search, update, and delete.</w:t>
      </w:r>
    </w:p>
    <w:p>
      <w:pPr>
        <w:spacing w:before="280" w:after="120"/>
      </w:pPr>
      <w:r>
        <w:rPr>
          <w:rFonts w:ascii="Arial" w:cs="Arial" w:eastAsia="Arial" w:hAnsi="Arial"/>
          <w:b/>
          <w:bCs/>
          <w:color w:val="2E5F9E"/>
          <w:sz w:val="28"/>
          <w:szCs w:val="28"/>
        </w:rPr>
        <w:t xml:space="preserve">7.2 Database Schema</w:t>
      </w:r>
    </w:p>
    <w:p>
      <w:pPr>
        <w:spacing w:after="160"/>
        <w:jc w:val="both"/>
      </w:pPr>
      <w:r>
        <w:rPr>
          <w:rFonts w:ascii="Arial" w:cs="Arial" w:eastAsia="Arial" w:hAnsi="Arial"/>
          <w:color w:val="222222"/>
          <w:sz w:val="22"/>
          <w:szCs w:val="22"/>
        </w:rPr>
        <w:t xml:space="preserve">The Student table has the following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26"/>
      </w:tblGrid>
      <w:tr>
        <w:trPr>
          <w:tblHeader/>
        </w:trPr>
        <w:tc>
          <w:tcPr>
            <w:tcW w:type="dxa" w:w="20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Column Name</w:t>
            </w:r>
          </w:p>
        </w:tc>
        <w:tc>
          <w:tcPr>
            <w:tcW w:type="dxa" w:w="1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Data Type</w:t>
            </w:r>
          </w:p>
        </w:tc>
        <w:tc>
          <w:tcPr>
            <w:tcW w:type="dxa" w:w="2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30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student_id</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 (7 digits)</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PRIMARY KEY, NOT NULL</w:t>
            </w:r>
          </w:p>
        </w:tc>
        <w:tc>
          <w:tcPr>
            <w:tcW w:type="dxa" w:w="30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Unique identifier (e.g., 2024001)</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first_name</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VARCHAR(50)</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NOT NULL</w:t>
            </w:r>
          </w:p>
        </w:tc>
        <w:tc>
          <w:tcPr>
            <w:tcW w:type="dxa" w:w="30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Student's first name</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last_name</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VARCHAR(50)</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NOT NULL</w:t>
            </w:r>
          </w:p>
        </w:tc>
        <w:tc>
          <w:tcPr>
            <w:tcW w:type="dxa" w:w="30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Student's last name</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email</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VARCHAR(100)</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UNIQUE, NOT NULL</w:t>
            </w:r>
          </w:p>
        </w:tc>
        <w:tc>
          <w:tcPr>
            <w:tcW w:type="dxa" w:w="30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Institutional email address</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department</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VARCHAR(50)</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NOT NULL</w:t>
            </w:r>
          </w:p>
        </w:tc>
        <w:tc>
          <w:tcPr>
            <w:tcW w:type="dxa" w:w="30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Department name</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semester</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INT</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NOT NULL, CHECK(1-8)</w:t>
            </w:r>
          </w:p>
        </w:tc>
        <w:tc>
          <w:tcPr>
            <w:tcW w:type="dxa" w:w="30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Current semester (1 to 8)</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cgpa</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DECIMAL(4,2)</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CHECK(0.00-10.00)</w:t>
            </w:r>
          </w:p>
        </w:tc>
        <w:tc>
          <w:tcPr>
            <w:tcW w:type="dxa" w:w="30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Cumulative Grade Point Average</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phone</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VARCHAR(15)</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NOT NULL</w:t>
            </w:r>
          </w:p>
        </w:tc>
        <w:tc>
          <w:tcPr>
            <w:tcW w:type="dxa" w:w="30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Contact number</w:t>
            </w:r>
          </w:p>
        </w:tc>
      </w:tr>
      <w:tr>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admission_year</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INT</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NOT NULL</w:t>
            </w:r>
          </w:p>
        </w:tc>
        <w:tc>
          <w:tcPr>
            <w:tcW w:type="dxa" w:w="30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Year of admission</w:t>
            </w:r>
          </w:p>
        </w:tc>
      </w:tr>
      <w:tr>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is_active</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BOOLEAN</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DEFAULT TRUE</w:t>
            </w:r>
          </w:p>
        </w:tc>
        <w:tc>
          <w:tcPr>
            <w:tcW w:type="dxa" w:w="30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Whether student is currently enrolled</w:t>
            </w:r>
          </w:p>
        </w:tc>
      </w:tr>
    </w:tbl>
    <w:p>
      <w:pPr>
        <w:spacing w:before="0" w:after="200"/>
      </w:pPr>
      <w:r>
        <w:t xml:space="preserve"/>
      </w:r>
    </w:p>
    <w:p>
      <w:pPr>
        <w:spacing w:before="280" w:after="120"/>
      </w:pPr>
      <w:r>
        <w:rPr>
          <w:rFonts w:ascii="Arial" w:cs="Arial" w:eastAsia="Arial" w:hAnsi="Arial"/>
          <w:b/>
          <w:bCs/>
          <w:color w:val="2E5F9E"/>
          <w:sz w:val="28"/>
          <w:szCs w:val="28"/>
        </w:rPr>
        <w:t xml:space="preserve">7.3 Hash Index Design Decisions</w:t>
      </w:r>
    </w:p>
    <w:p>
      <w:pPr>
        <w:spacing w:before="200" w:after="80"/>
      </w:pPr>
      <w:r>
        <w:rPr>
          <w:rFonts w:ascii="Arial" w:cs="Arial" w:eastAsia="Arial" w:hAnsi="Arial"/>
          <w:b/>
          <w:bCs/>
          <w:color w:val="4A4A4A"/>
          <w:sz w:val="24"/>
          <w:szCs w:val="24"/>
        </w:rPr>
        <w:t xml:space="preserve">Choice of Hash Function</w:t>
      </w:r>
    </w:p>
    <w:p>
      <w:pPr>
        <w:spacing w:after="160"/>
        <w:jc w:val="both"/>
      </w:pPr>
      <w:r>
        <w:rPr>
          <w:rFonts w:ascii="Arial" w:cs="Arial" w:eastAsia="Arial" w:hAnsi="Arial"/>
          <w:color w:val="222222"/>
          <w:sz w:val="22"/>
          <w:szCs w:val="22"/>
        </w:rPr>
        <w:t xml:space="preserve">After evaluating several hash functions, the Division Method is selected as the primary hash function due to its simplicity, speed, and good distribution for uniformly distributed integer keys:</w:t>
      </w:r>
    </w:p>
    <w:p>
      <w:pPr>
        <w:shd w:fill="F0F4FA" w:val="clear"/>
        <w:spacing w:after="80"/>
      </w:pPr>
      <w:r>
        <w:rPr>
          <w:rFonts w:ascii="Courier New" w:cs="Courier New" w:eastAsia="Courier New" w:hAnsi="Courier New"/>
          <w:color w:val="1A1A1A"/>
          <w:sz w:val="19"/>
          <w:szCs w:val="19"/>
        </w:rPr>
        <w:t xml:space="preserve">   h(student_id) = student_id mod m</w:t>
      </w:r>
    </w:p>
    <w:p>
      <w:pPr>
        <w:spacing w:after="160"/>
        <w:jc w:val="both"/>
      </w:pPr>
      <w:r>
        <w:rPr>
          <w:rFonts w:ascii="Arial" w:cs="Arial" w:eastAsia="Arial" w:hAnsi="Arial"/>
          <w:color w:val="222222"/>
          <w:sz w:val="22"/>
          <w:szCs w:val="22"/>
        </w:rPr>
        <w:t xml:space="preserve">The number of buckets m is chosen as 101 (the smallest prime greater than the anticipated load factor of 50,000 / 0.7 = 71,428 divided by the bucket capacity of approximately 700 = ~102). Using m = 101 ensures good distribution. With an average of approximately 50,000 / 101 = ~495 records per primary bucket page chain, and each disk page holding 100 records, we need approximately 5 page chains per bucket on average.</w:t>
      </w:r>
    </w:p>
    <w:p>
      <w:pPr>
        <w:spacing w:before="200" w:after="80"/>
      </w:pPr>
      <w:r>
        <w:rPr>
          <w:rFonts w:ascii="Arial" w:cs="Arial" w:eastAsia="Arial" w:hAnsi="Arial"/>
          <w:b/>
          <w:bCs/>
          <w:color w:val="4A4A4A"/>
          <w:sz w:val="24"/>
          <w:szCs w:val="24"/>
        </w:rPr>
        <w:t xml:space="preserve">Choice of Collision Resolution</w:t>
      </w:r>
    </w:p>
    <w:p>
      <w:pPr>
        <w:spacing w:after="160"/>
        <w:jc w:val="both"/>
      </w:pPr>
      <w:r>
        <w:rPr>
          <w:rFonts w:ascii="Arial" w:cs="Arial" w:eastAsia="Arial" w:hAnsi="Arial"/>
          <w:color w:val="222222"/>
          <w:sz w:val="22"/>
          <w:szCs w:val="22"/>
        </w:rPr>
        <w:t xml:space="preserve">Separate chaining with overflow pages is selected for the disk-based implementation. This is the standard approach in database systems because:</w:t>
      </w:r>
    </w:p>
    <w:p>
      <w:pPr>
        <w:pStyle w:val="ListParagraph"/>
        <w:numPr>
          <w:ilvl w:val="0"/>
          <w:numId w:val="2"/>
        </w:numPr>
        <w:spacing w:after="100"/>
      </w:pPr>
      <w:r>
        <w:rPr>
          <w:rFonts w:ascii="Arial" w:cs="Arial" w:eastAsia="Arial" w:hAnsi="Arial"/>
          <w:color w:val="222222"/>
          <w:sz w:val="22"/>
          <w:szCs w:val="22"/>
        </w:rPr>
        <w:t xml:space="preserve">It degrades gracefully as the table fills up</w:t>
      </w:r>
    </w:p>
    <w:p>
      <w:pPr>
        <w:pStyle w:val="ListParagraph"/>
        <w:numPr>
          <w:ilvl w:val="0"/>
          <w:numId w:val="2"/>
        </w:numPr>
        <w:spacing w:after="100"/>
      </w:pPr>
      <w:r>
        <w:rPr>
          <w:rFonts w:ascii="Arial" w:cs="Arial" w:eastAsia="Arial" w:hAnsi="Arial"/>
          <w:color w:val="222222"/>
          <w:sz w:val="22"/>
          <w:szCs w:val="22"/>
        </w:rPr>
        <w:t xml:space="preserve">Deletion is straightforward and does not require tombstone markers</w:t>
      </w:r>
    </w:p>
    <w:p>
      <w:pPr>
        <w:pStyle w:val="ListParagraph"/>
        <w:numPr>
          <w:ilvl w:val="0"/>
          <w:numId w:val="2"/>
        </w:numPr>
        <w:spacing w:after="100"/>
      </w:pPr>
      <w:r>
        <w:rPr>
          <w:rFonts w:ascii="Arial" w:cs="Arial" w:eastAsia="Arial" w:hAnsi="Arial"/>
          <w:color w:val="222222"/>
          <w:sz w:val="22"/>
          <w:szCs w:val="22"/>
        </w:rPr>
        <w:t xml:space="preserve">Overflow pages can be allocated on disk incrementally without reorganising existing data</w:t>
      </w:r>
    </w:p>
    <w:p>
      <w:pPr>
        <w:pStyle w:val="ListParagraph"/>
        <w:numPr>
          <w:ilvl w:val="0"/>
          <w:numId w:val="2"/>
        </w:numPr>
        <w:spacing w:after="100"/>
      </w:pPr>
      <w:r>
        <w:rPr>
          <w:rFonts w:ascii="Arial" w:cs="Arial" w:eastAsia="Arial" w:hAnsi="Arial"/>
          <w:color w:val="222222"/>
          <w:sz w:val="22"/>
          <w:szCs w:val="22"/>
        </w:rPr>
        <w:t xml:space="preserve">It naturally accommodates variable-length records</w:t>
      </w:r>
    </w:p>
    <w:p>
      <w:r>
        <w:br/>
      </w:r>
    </w:p>
    <w:p>
      <w:pPr>
        <w:pBdr>
          <w:bottom w:val="single" w:color="2E5F9E" w:sz="4" w:space="1"/>
        </w:pBdr>
        <w:spacing w:before="360" w:after="160"/>
      </w:pPr>
      <w:r>
        <w:rPr>
          <w:rFonts w:ascii="Arial" w:cs="Arial" w:eastAsia="Arial" w:hAnsi="Arial"/>
          <w:b/>
          <w:bCs/>
          <w:color w:val="1A3C6E"/>
          <w:sz w:val="36"/>
          <w:szCs w:val="36"/>
        </w:rPr>
        <w:t xml:space="preserve">8. Step-by-Step Working of the Hash Index</w:t>
      </w:r>
    </w:p>
    <w:p>
      <w:pPr>
        <w:spacing w:before="280" w:after="120"/>
      </w:pPr>
      <w:r>
        <w:rPr>
          <w:rFonts w:ascii="Arial" w:cs="Arial" w:eastAsia="Arial" w:hAnsi="Arial"/>
          <w:b/>
          <w:bCs/>
          <w:color w:val="2E5F9E"/>
          <w:sz w:val="28"/>
          <w:szCs w:val="28"/>
        </w:rPr>
        <w:t xml:space="preserve">8.1 Initialisation</w:t>
      </w:r>
    </w:p>
    <w:p>
      <w:pPr>
        <w:spacing w:after="160"/>
        <w:jc w:val="both"/>
      </w:pPr>
      <w:r>
        <w:rPr>
          <w:rFonts w:ascii="Arial" w:cs="Arial" w:eastAsia="Arial" w:hAnsi="Arial"/>
          <w:color w:val="222222"/>
          <w:sz w:val="22"/>
          <w:szCs w:val="22"/>
        </w:rPr>
        <w:t xml:space="preserve">The hash index is initialised with m = 11 buckets (using a small prime for illustration). In production, m = 101 would be used. Each bucket is initially empty.</w:t>
      </w:r>
    </w:p>
    <w:p>
      <w:pPr>
        <w:shd w:fill="F0F4FA" w:val="clear"/>
        <w:spacing w:after="80"/>
      </w:pPr>
      <w:r>
        <w:rPr>
          <w:rFonts w:ascii="Courier New" w:cs="Courier New" w:eastAsia="Courier New" w:hAnsi="Courier New"/>
          <w:color w:val="1A1A1A"/>
          <w:sz w:val="19"/>
          <w:szCs w:val="19"/>
        </w:rPr>
        <w:t xml:space="preserve">   Hash Table (m = 11):</w:t>
      </w:r>
    </w:p>
    <w:p>
      <w:pPr>
        <w:shd w:fill="F0F4FA" w:val="clear"/>
        <w:spacing w:after="80"/>
      </w:pPr>
      <w:r>
        <w:rPr>
          <w:rFonts w:ascii="Courier New" w:cs="Courier New" w:eastAsia="Courier New" w:hAnsi="Courier New"/>
          <w:color w:val="1A1A1A"/>
          <w:sz w:val="19"/>
          <w:szCs w:val="19"/>
        </w:rPr>
        <w:t xml:space="preserve">   Bucket[0]:  [ EMPTY ]</w:t>
      </w:r>
    </w:p>
    <w:p>
      <w:pPr>
        <w:shd w:fill="F0F4FA" w:val="clear"/>
        <w:spacing w:after="80"/>
      </w:pPr>
      <w:r>
        <w:rPr>
          <w:rFonts w:ascii="Courier New" w:cs="Courier New" w:eastAsia="Courier New" w:hAnsi="Courier New"/>
          <w:color w:val="1A1A1A"/>
          <w:sz w:val="19"/>
          <w:szCs w:val="19"/>
        </w:rPr>
        <w:t xml:space="preserve">   Bucket[1]:  [ EMPTY ]</w:t>
      </w:r>
    </w:p>
    <w:p>
      <w:pPr>
        <w:shd w:fill="F0F4FA" w:val="clear"/>
        <w:spacing w:after="80"/>
      </w:pPr>
      <w:r>
        <w:rPr>
          <w:rFonts w:ascii="Courier New" w:cs="Courier New" w:eastAsia="Courier New" w:hAnsi="Courier New"/>
          <w:color w:val="1A1A1A"/>
          <w:sz w:val="19"/>
          <w:szCs w:val="19"/>
        </w:rPr>
        <w:t xml:space="preserve">   Bucket[2]:  [ EMPTY ]</w:t>
      </w:r>
    </w:p>
    <w:p>
      <w:pPr>
        <w:shd w:fill="F0F4FA" w:val="clear"/>
        <w:spacing w:after="80"/>
      </w:pPr>
      <w:r>
        <w:rPr>
          <w:rFonts w:ascii="Courier New" w:cs="Courier New" w:eastAsia="Courier New" w:hAnsi="Courier New"/>
          <w:color w:val="1A1A1A"/>
          <w:sz w:val="19"/>
          <w:szCs w:val="19"/>
        </w:rPr>
        <w:t xml:space="preserve">   Bucket[3]:  [ EMPTY ]</w:t>
      </w:r>
    </w:p>
    <w:p>
      <w:pPr>
        <w:shd w:fill="F0F4FA" w:val="clear"/>
        <w:spacing w:after="80"/>
      </w:pPr>
      <w:r>
        <w:rPr>
          <w:rFonts w:ascii="Courier New" w:cs="Courier New" w:eastAsia="Courier New" w:hAnsi="Courier New"/>
          <w:color w:val="1A1A1A"/>
          <w:sz w:val="19"/>
          <w:szCs w:val="19"/>
        </w:rPr>
        <w:t xml:space="preserve">   ...</w:t>
      </w:r>
    </w:p>
    <w:p>
      <w:pPr>
        <w:shd w:fill="F0F4FA" w:val="clear"/>
        <w:spacing w:after="80"/>
      </w:pPr>
      <w:r>
        <w:rPr>
          <w:rFonts w:ascii="Courier New" w:cs="Courier New" w:eastAsia="Courier New" w:hAnsi="Courier New"/>
          <w:color w:val="1A1A1A"/>
          <w:sz w:val="19"/>
          <w:szCs w:val="19"/>
        </w:rPr>
        <w:t xml:space="preserve">   Bucket[10]: [ EMPTY ]</w:t>
      </w:r>
    </w:p>
    <w:p>
      <w:pPr>
        <w:spacing w:before="0" w:after="200"/>
      </w:pPr>
      <w:r>
        <w:t xml:space="preserve"/>
      </w:r>
    </w:p>
    <w:p>
      <w:pPr>
        <w:spacing w:before="280" w:after="120"/>
      </w:pPr>
      <w:r>
        <w:rPr>
          <w:rFonts w:ascii="Arial" w:cs="Arial" w:eastAsia="Arial" w:hAnsi="Arial"/>
          <w:b/>
          <w:bCs/>
          <w:color w:val="2E5F9E"/>
          <w:sz w:val="28"/>
          <w:szCs w:val="28"/>
        </w:rPr>
        <w:t xml:space="preserve">8.2 INSERT Operations</w:t>
      </w:r>
    </w:p>
    <w:p>
      <w:pPr>
        <w:spacing w:after="160"/>
        <w:jc w:val="both"/>
      </w:pPr>
      <w:r>
        <w:rPr>
          <w:rFonts w:ascii="Arial" w:cs="Arial" w:eastAsia="Arial" w:hAnsi="Arial"/>
          <w:color w:val="222222"/>
          <w:sz w:val="22"/>
          <w:szCs w:val="22"/>
        </w:rPr>
        <w:t xml:space="preserve">The following 15 student records are inserted into the hash index. We track each insertion step by step, showing the hash computation and bucket placement.</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900"/>
        <w:gridCol w:w="4526"/>
      </w:tblGrid>
      <w:tr>
        <w:trPr>
          <w:tblHeader/>
        </w:trPr>
        <w:tc>
          <w:tcPr>
            <w:tcW w:type="dxa" w:w="14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Student ID</w:t>
            </w:r>
          </w:p>
        </w:tc>
        <w:tc>
          <w:tcPr>
            <w:tcW w:type="dxa" w:w="22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h(id) = id mod 11</w:t>
            </w:r>
          </w:p>
        </w:tc>
        <w:tc>
          <w:tcPr>
            <w:tcW w:type="dxa" w:w="9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Bucket</w:t>
            </w:r>
          </w:p>
        </w:tc>
        <w:tc>
          <w:tcPr>
            <w:tcW w:type="dxa" w:w="45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Record Details</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2024001</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2024001 mod 11 = 5</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Aarav Sharma, CSE, Sem 3, CGPA 8.9</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2024002</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2024002 mod 11 = 6</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6</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Priya Patel, ECE, Sem 3, CGPA 9.1</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2024003</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2024003 mod 11 = 7</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7</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Rohit Kumar, ME, Sem 5, CGPA 7.8</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2024004</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2024004 mod 11 = 8</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8</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Sneha Reddy, CSE, Sem 1, CGPA 9.5</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2024005</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2024005 mod 11 = 9</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9</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Vikram Singh, Civil, Sem 7, CGPA 7.2</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2024006</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2024006 mod 11 = 10</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10</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Ananya Iyer, IT, Sem 2, CGPA 8.4</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2024007</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2024007 mod 11 = 0</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Kiran Rao, CSE, Sem 6, CGPA 8.0</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2024008</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2024008 mod 11 = 1</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Deepa Nair, ECE, Sem 4, CGPA 9.2</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2024009</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2024009 mod 11 = 2</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Arjun Mehta, ME, Sem 2, CGPA 7.6</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2024010</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2024010 mod 11 = 3</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3</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Pooja Sharma, IT, Sem 8, CGPA 8.7</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2024016</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2024016 mod 11 = 9</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9</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Rahul Das, CSE, Sem 3 [COLLISION]</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2024027</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2024027 mod 11 = 9</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9</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Meena Pillai, ECE, Sem 5 [COLLISION]</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2024033</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2024033 mod 11 = 0</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Suresh Babu, Civil, Sem 7 [COLLISION]</w:t>
            </w:r>
          </w:p>
        </w:tc>
      </w:tr>
      <w:tr>
        <w:tc>
          <w:tcPr>
            <w:tcW w:type="dxa" w:w="1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2024044</w:t>
            </w:r>
          </w:p>
        </w:tc>
        <w:tc>
          <w:tcPr>
            <w:tcW w:type="dxa" w:w="22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2024044 mod 11 = 0</w:t>
            </w:r>
          </w:p>
        </w:tc>
        <w:tc>
          <w:tcPr>
            <w:tcW w:type="dxa" w:w="9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0</w:t>
            </w:r>
          </w:p>
        </w:tc>
        <w:tc>
          <w:tcPr>
            <w:tcW w:type="dxa" w:w="45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Lakshmi T, IT, Sem 1 [COLLISION]</w:t>
            </w:r>
          </w:p>
        </w:tc>
      </w:tr>
      <w:tr>
        <w:tc>
          <w:tcPr>
            <w:tcW w:type="dxa" w:w="1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2024055</w:t>
            </w:r>
          </w:p>
        </w:tc>
        <w:tc>
          <w:tcPr>
            <w:tcW w:type="dxa" w:w="22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2024055 mod 11 = 0</w:t>
            </w:r>
          </w:p>
        </w:tc>
        <w:tc>
          <w:tcPr>
            <w:tcW w:type="dxa" w:w="9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w:t>
            </w:r>
          </w:p>
        </w:tc>
        <w:tc>
          <w:tcPr>
            <w:tcW w:type="dxa" w:w="45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Naveen K, ME, Sem 6 [COLLISION]</w:t>
            </w:r>
          </w:p>
        </w:tc>
      </w:tr>
    </w:tbl>
    <w:p>
      <w:pPr>
        <w:spacing w:before="0" w:after="200"/>
      </w:pPr>
      <w:r>
        <w:t xml:space="preserve"/>
      </w:r>
    </w:p>
    <w:p>
      <w:pPr>
        <w:spacing w:before="280" w:after="120"/>
      </w:pPr>
      <w:r>
        <w:rPr>
          <w:rFonts w:ascii="Arial" w:cs="Arial" w:eastAsia="Arial" w:hAnsi="Arial"/>
          <w:b/>
          <w:bCs/>
          <w:color w:val="2E5F9E"/>
          <w:sz w:val="28"/>
          <w:szCs w:val="28"/>
        </w:rPr>
        <w:t xml:space="preserve">8.3 State of Hash Table After All Insertions</w:t>
      </w:r>
    </w:p>
    <w:p>
      <w:pPr>
        <w:spacing w:after="160"/>
        <w:jc w:val="both"/>
      </w:pPr>
      <w:r>
        <w:rPr>
          <w:rFonts w:ascii="Arial" w:cs="Arial" w:eastAsia="Arial" w:hAnsi="Arial"/>
          <w:color w:val="222222"/>
          <w:sz w:val="22"/>
          <w:szCs w:val="22"/>
        </w:rPr>
        <w:t xml:space="preserve">After inserting all 15 records, the hash table state is as follows:</w:t>
      </w:r>
    </w:p>
    <w:p>
      <w:pPr>
        <w:shd w:fill="F0F4FA" w:val="clear"/>
        <w:spacing w:after="80"/>
      </w:pPr>
      <w:r>
        <w:rPr>
          <w:rFonts w:ascii="Courier New" w:cs="Courier New" w:eastAsia="Courier New" w:hAnsi="Courier New"/>
          <w:color w:val="1A1A1A"/>
          <w:sz w:val="19"/>
          <w:szCs w:val="19"/>
        </w:rPr>
        <w:t xml:space="preserve">   Bucket[0]:  [2024007: Kiran Rao] -&gt; [2024033: Suresh Babu] -&gt; [2024044: Lakshmi T] -&gt; [2024055: Naveen K]</w:t>
      </w:r>
    </w:p>
    <w:p>
      <w:pPr>
        <w:shd w:fill="F0F4FA" w:val="clear"/>
        <w:spacing w:after="80"/>
      </w:pPr>
      <w:r>
        <w:rPr>
          <w:rFonts w:ascii="Courier New" w:cs="Courier New" w:eastAsia="Courier New" w:hAnsi="Courier New"/>
          <w:color w:val="1A1A1A"/>
          <w:sz w:val="19"/>
          <w:szCs w:val="19"/>
        </w:rPr>
        <w:t xml:space="preserve">   Bucket[1]:  [2024008: Deepa Nair]</w:t>
      </w:r>
    </w:p>
    <w:p>
      <w:pPr>
        <w:shd w:fill="F0F4FA" w:val="clear"/>
        <w:spacing w:after="80"/>
      </w:pPr>
      <w:r>
        <w:rPr>
          <w:rFonts w:ascii="Courier New" w:cs="Courier New" w:eastAsia="Courier New" w:hAnsi="Courier New"/>
          <w:color w:val="1A1A1A"/>
          <w:sz w:val="19"/>
          <w:szCs w:val="19"/>
        </w:rPr>
        <w:t xml:space="preserve">   Bucket[2]:  [2024009: Arjun Mehta]</w:t>
      </w:r>
    </w:p>
    <w:p>
      <w:pPr>
        <w:shd w:fill="F0F4FA" w:val="clear"/>
        <w:spacing w:after="80"/>
      </w:pPr>
      <w:r>
        <w:rPr>
          <w:rFonts w:ascii="Courier New" w:cs="Courier New" w:eastAsia="Courier New" w:hAnsi="Courier New"/>
          <w:color w:val="1A1A1A"/>
          <w:sz w:val="19"/>
          <w:szCs w:val="19"/>
        </w:rPr>
        <w:t xml:space="preserve">   Bucket[3]:  [2024010: Pooja Sharma]</w:t>
      </w:r>
    </w:p>
    <w:p>
      <w:pPr>
        <w:shd w:fill="F0F4FA" w:val="clear"/>
        <w:spacing w:after="80"/>
      </w:pPr>
      <w:r>
        <w:rPr>
          <w:rFonts w:ascii="Courier New" w:cs="Courier New" w:eastAsia="Courier New" w:hAnsi="Courier New"/>
          <w:color w:val="1A1A1A"/>
          <w:sz w:val="19"/>
          <w:szCs w:val="19"/>
        </w:rPr>
        <w:t xml:space="preserve">   Bucket[4]:  [ EMPTY ]</w:t>
      </w:r>
    </w:p>
    <w:p>
      <w:pPr>
        <w:shd w:fill="F0F4FA" w:val="clear"/>
        <w:spacing w:after="80"/>
      </w:pPr>
      <w:r>
        <w:rPr>
          <w:rFonts w:ascii="Courier New" w:cs="Courier New" w:eastAsia="Courier New" w:hAnsi="Courier New"/>
          <w:color w:val="1A1A1A"/>
          <w:sz w:val="19"/>
          <w:szCs w:val="19"/>
        </w:rPr>
        <w:t xml:space="preserve">   Bucket[5]:  [2024001: Aarav Sharma]</w:t>
      </w:r>
    </w:p>
    <w:p>
      <w:pPr>
        <w:shd w:fill="F0F4FA" w:val="clear"/>
        <w:spacing w:after="80"/>
      </w:pPr>
      <w:r>
        <w:rPr>
          <w:rFonts w:ascii="Courier New" w:cs="Courier New" w:eastAsia="Courier New" w:hAnsi="Courier New"/>
          <w:color w:val="1A1A1A"/>
          <w:sz w:val="19"/>
          <w:szCs w:val="19"/>
        </w:rPr>
        <w:t xml:space="preserve">   Bucket[6]:  [2024002: Priya Patel]</w:t>
      </w:r>
    </w:p>
    <w:p>
      <w:pPr>
        <w:shd w:fill="F0F4FA" w:val="clear"/>
        <w:spacing w:after="80"/>
      </w:pPr>
      <w:r>
        <w:rPr>
          <w:rFonts w:ascii="Courier New" w:cs="Courier New" w:eastAsia="Courier New" w:hAnsi="Courier New"/>
          <w:color w:val="1A1A1A"/>
          <w:sz w:val="19"/>
          <w:szCs w:val="19"/>
        </w:rPr>
        <w:t xml:space="preserve">   Bucket[7]:  [2024003: Rohit Kumar]</w:t>
      </w:r>
    </w:p>
    <w:p>
      <w:pPr>
        <w:shd w:fill="F0F4FA" w:val="clear"/>
        <w:spacing w:after="80"/>
      </w:pPr>
      <w:r>
        <w:rPr>
          <w:rFonts w:ascii="Courier New" w:cs="Courier New" w:eastAsia="Courier New" w:hAnsi="Courier New"/>
          <w:color w:val="1A1A1A"/>
          <w:sz w:val="19"/>
          <w:szCs w:val="19"/>
        </w:rPr>
        <w:t xml:space="preserve">   Bucket[8]:  [2024004: Sneha Reddy]</w:t>
      </w:r>
    </w:p>
    <w:p>
      <w:pPr>
        <w:shd w:fill="F0F4FA" w:val="clear"/>
        <w:spacing w:after="80"/>
      </w:pPr>
      <w:r>
        <w:rPr>
          <w:rFonts w:ascii="Courier New" w:cs="Courier New" w:eastAsia="Courier New" w:hAnsi="Courier New"/>
          <w:color w:val="1A1A1A"/>
          <w:sz w:val="19"/>
          <w:szCs w:val="19"/>
        </w:rPr>
        <w:t xml:space="preserve">   Bucket[9]:  [2024005: Vikram Singh] -&gt; [2024016: Rahul Das] -&gt; [2024027: Meena Pillai]</w:t>
      </w:r>
    </w:p>
    <w:p>
      <w:pPr>
        <w:shd w:fill="F0F4FA" w:val="clear"/>
        <w:spacing w:after="80"/>
      </w:pPr>
      <w:r>
        <w:rPr>
          <w:rFonts w:ascii="Courier New" w:cs="Courier New" w:eastAsia="Courier New" w:hAnsi="Courier New"/>
          <w:color w:val="1A1A1A"/>
          <w:sz w:val="19"/>
          <w:szCs w:val="19"/>
        </w:rPr>
        <w:t xml:space="preserve">   Bucket[10]: [2024006: Ananya Iyer]</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9E" w:sz="4"/>
              <w:left w:val="single" w:color="1A3C6E" w:sz="8"/>
              <w:bottom w:val="single" w:color="2E5F9E" w:sz="4"/>
              <w:right w:val="single" w:color="2E5F9E" w:sz="4"/>
            </w:tcBorders>
            <w:shd w:fill="D6E4F7" w:val="clear"/>
            <w:tcMar>
              <w:top w:type="dxa" w:w="140"/>
              <w:left w:type="dxa" w:w="200"/>
              <w:bottom w:type="dxa" w:w="140"/>
              <w:right w:type="dxa" w:w="200"/>
            </w:tcMar>
          </w:tcPr>
          <w:p>
            <w:pPr>
              <w:spacing w:after="80"/>
            </w:pPr>
            <w:r>
              <w:rPr>
                <w:rFonts w:ascii="Arial" w:cs="Arial" w:eastAsia="Arial" w:hAnsi="Arial"/>
                <w:b/>
                <w:bCs/>
                <w:color w:val="1A3C6E"/>
                <w:sz w:val="22"/>
                <w:szCs w:val="22"/>
              </w:rPr>
              <w:t xml:space="preserve">Collision Analysis</w:t>
            </w:r>
          </w:p>
          <w:p>
            <w:pPr>
              <w:spacing w:after="80"/>
            </w:pPr>
            <w:r>
              <w:rPr>
                <w:rFonts w:ascii="Arial" w:cs="Arial" w:eastAsia="Arial" w:hAnsi="Arial"/>
                <w:color w:val="333333"/>
                <w:sz w:val="21"/>
                <w:szCs w:val="21"/>
              </w:rPr>
              <w:t xml:space="preserve">Bucket 0 has 4 entries (chain length = 4): IDs 2024007, 2024033, 2024044, 2024055</w:t>
            </w:r>
          </w:p>
          <w:p>
            <w:pPr>
              <w:spacing w:after="80"/>
            </w:pPr>
            <w:r>
              <w:rPr>
                <w:rFonts w:ascii="Arial" w:cs="Arial" w:eastAsia="Arial" w:hAnsi="Arial"/>
                <w:color w:val="333333"/>
                <w:sz w:val="21"/>
                <w:szCs w:val="21"/>
              </w:rPr>
              <w:t xml:space="preserve">Bucket 9 has 3 entries (chain length = 3): IDs 2024005, 2024016, 2024027</w:t>
            </w:r>
          </w:p>
          <w:p>
            <w:pPr>
              <w:spacing w:after="80"/>
            </w:pPr>
            <w:r>
              <w:rPr>
                <w:rFonts w:ascii="Arial" w:cs="Arial" w:eastAsia="Arial" w:hAnsi="Arial"/>
                <w:color w:val="333333"/>
                <w:sz w:val="21"/>
                <w:szCs w:val="21"/>
              </w:rPr>
              <w:t xml:space="preserve">Buckets 1, 2, 3, 5, 6, 7, 8, 10 have exactly 1 entry each</w:t>
            </w:r>
          </w:p>
          <w:p>
            <w:pPr>
              <w:spacing w:after="80"/>
            </w:pPr>
            <w:r>
              <w:rPr>
                <w:rFonts w:ascii="Arial" w:cs="Arial" w:eastAsia="Arial" w:hAnsi="Arial"/>
                <w:color w:val="333333"/>
                <w:sz w:val="21"/>
                <w:szCs w:val="21"/>
              </w:rPr>
              <w:t xml:space="preserve">Bucket 4 is empty</w:t>
            </w:r>
          </w:p>
          <w:p>
            <w:pPr>
              <w:spacing w:after="80"/>
            </w:pPr>
            <w:r>
              <w:rPr>
                <w:rFonts w:ascii="Arial" w:cs="Arial" w:eastAsia="Arial" w:hAnsi="Arial"/>
                <w:color w:val="333333"/>
                <w:sz w:val="21"/>
                <w:szCs w:val="21"/>
              </w:rPr>
              <w:t xml:space="preserve">Load Factor = 15/11 = 1.36 (in chaining, load factor &gt; 1 is acceptable)</w:t>
            </w:r>
          </w:p>
        </w:tc>
      </w:tr>
    </w:tbl>
    <w:p>
      <w:pPr>
        <w:spacing w:before="0" w:after="200"/>
      </w:pPr>
      <w:r>
        <w:t xml:space="preserve"/>
      </w:r>
    </w:p>
    <w:p>
      <w:pPr>
        <w:spacing w:before="280" w:after="120"/>
      </w:pPr>
      <w:r>
        <w:rPr>
          <w:rFonts w:ascii="Arial" w:cs="Arial" w:eastAsia="Arial" w:hAnsi="Arial"/>
          <w:b/>
          <w:bCs/>
          <w:color w:val="2E5F9E"/>
          <w:sz w:val="28"/>
          <w:szCs w:val="28"/>
        </w:rPr>
        <w:t xml:space="preserve">8.4 SEARCH Operation — Detailed Trace</w:t>
      </w:r>
    </w:p>
    <w:p>
      <w:pPr>
        <w:spacing w:before="200" w:after="80"/>
      </w:pPr>
      <w:r>
        <w:rPr>
          <w:rFonts w:ascii="Arial" w:cs="Arial" w:eastAsia="Arial" w:hAnsi="Arial"/>
          <w:b/>
          <w:bCs/>
          <w:color w:val="4A4A4A"/>
          <w:sz w:val="24"/>
          <w:szCs w:val="24"/>
        </w:rPr>
        <w:t xml:space="preserve">Example: Search for Student ID = 2024016</w:t>
      </w:r>
    </w:p>
    <w:p>
      <w:pPr>
        <w:pStyle w:val="ListParagraph"/>
        <w:numPr>
          <w:ilvl w:val="0"/>
          <w:numId w:val="2"/>
        </w:numPr>
        <w:spacing w:after="100"/>
      </w:pPr>
      <w:r>
        <w:rPr>
          <w:rFonts w:ascii="Arial" w:cs="Arial" w:eastAsia="Arial" w:hAnsi="Arial"/>
          <w:color w:val="222222"/>
          <w:sz w:val="22"/>
          <w:szCs w:val="22"/>
        </w:rPr>
        <w:t xml:space="preserve">Step 1: Compute hash value:  h(2024016) = 2024016 mod 11 = 9</w:t>
      </w:r>
    </w:p>
    <w:p>
      <w:pPr>
        <w:pStyle w:val="ListParagraph"/>
        <w:numPr>
          <w:ilvl w:val="0"/>
          <w:numId w:val="2"/>
        </w:numPr>
        <w:spacing w:after="100"/>
      </w:pPr>
      <w:r>
        <w:rPr>
          <w:rFonts w:ascii="Arial" w:cs="Arial" w:eastAsia="Arial" w:hAnsi="Arial"/>
          <w:color w:val="222222"/>
          <w:sz w:val="22"/>
          <w:szCs w:val="22"/>
        </w:rPr>
        <w:t xml:space="preserve">Step 2: Go to Bucket[9]</w:t>
      </w:r>
    </w:p>
    <w:p>
      <w:pPr>
        <w:pStyle w:val="ListParagraph"/>
        <w:numPr>
          <w:ilvl w:val="0"/>
          <w:numId w:val="2"/>
        </w:numPr>
        <w:spacing w:after="100"/>
      </w:pPr>
      <w:r>
        <w:rPr>
          <w:rFonts w:ascii="Arial" w:cs="Arial" w:eastAsia="Arial" w:hAnsi="Arial"/>
          <w:color w:val="222222"/>
          <w:sz w:val="22"/>
          <w:szCs w:val="22"/>
        </w:rPr>
        <w:t xml:space="preserve">Step 3: Examine first entry: key = 2024005 (Vikram Singh). Does 2024005 == 2024016? NO. Follow chain.</w:t>
      </w:r>
    </w:p>
    <w:p>
      <w:pPr>
        <w:pStyle w:val="ListParagraph"/>
        <w:numPr>
          <w:ilvl w:val="0"/>
          <w:numId w:val="2"/>
        </w:numPr>
        <w:spacing w:after="100"/>
      </w:pPr>
      <w:r>
        <w:rPr>
          <w:rFonts w:ascii="Arial" w:cs="Arial" w:eastAsia="Arial" w:hAnsi="Arial"/>
          <w:color w:val="222222"/>
          <w:sz w:val="22"/>
          <w:szCs w:val="22"/>
        </w:rPr>
        <w:t xml:space="preserve">Step 4: Examine second entry: key = 2024016 (Rahul Das). Does 2024016 == 2024016? YES. FOUND!</w:t>
      </w:r>
    </w:p>
    <w:p>
      <w:pPr>
        <w:pStyle w:val="ListParagraph"/>
        <w:numPr>
          <w:ilvl w:val="0"/>
          <w:numId w:val="2"/>
        </w:numPr>
        <w:spacing w:after="100"/>
      </w:pPr>
      <w:r>
        <w:rPr>
          <w:rFonts w:ascii="Arial" w:cs="Arial" w:eastAsia="Arial" w:hAnsi="Arial"/>
          <w:color w:val="222222"/>
          <w:sz w:val="22"/>
          <w:szCs w:val="22"/>
        </w:rPr>
        <w:t xml:space="preserve">Step 5: Return record: {student_id: 2024016, name: Rahul Das, dept: CSE, semester: 3}</w:t>
      </w:r>
    </w:p>
    <w:p>
      <w:pPr>
        <w:pStyle w:val="ListParagraph"/>
        <w:numPr>
          <w:ilvl w:val="0"/>
          <w:numId w:val="2"/>
        </w:numPr>
        <w:spacing w:after="100"/>
      </w:pPr>
      <w:r>
        <w:rPr>
          <w:rFonts w:ascii="Arial" w:cs="Arial" w:eastAsia="Arial" w:hAnsi="Arial"/>
          <w:color w:val="222222"/>
          <w:sz w:val="22"/>
          <w:szCs w:val="22"/>
        </w:rPr>
        <w:t xml:space="preserve">Total comparisons: 2. Time complexity: O(1) average case.</w:t>
      </w:r>
    </w:p>
    <w:p>
      <w:pPr>
        <w:spacing w:before="0" w:after="200"/>
      </w:pPr>
      <w:r>
        <w:t xml:space="preserve"/>
      </w:r>
    </w:p>
    <w:p>
      <w:pPr>
        <w:spacing w:before="200" w:after="80"/>
      </w:pPr>
      <w:r>
        <w:rPr>
          <w:rFonts w:ascii="Arial" w:cs="Arial" w:eastAsia="Arial" w:hAnsi="Arial"/>
          <w:b/>
          <w:bCs/>
          <w:color w:val="4A4A4A"/>
          <w:sz w:val="24"/>
          <w:szCs w:val="24"/>
        </w:rPr>
        <w:t xml:space="preserve">Example: Search for Student ID = 9999999 (not in database)</w:t>
      </w:r>
    </w:p>
    <w:p>
      <w:pPr>
        <w:pStyle w:val="ListParagraph"/>
        <w:numPr>
          <w:ilvl w:val="0"/>
          <w:numId w:val="2"/>
        </w:numPr>
        <w:spacing w:after="100"/>
      </w:pPr>
      <w:r>
        <w:rPr>
          <w:rFonts w:ascii="Arial" w:cs="Arial" w:eastAsia="Arial" w:hAnsi="Arial"/>
          <w:color w:val="222222"/>
          <w:sz w:val="22"/>
          <w:szCs w:val="22"/>
        </w:rPr>
        <w:t xml:space="preserve">Step 1: Compute hash value:  h(9999999) = 9999999 mod 11 = 1</w:t>
      </w:r>
    </w:p>
    <w:p>
      <w:pPr>
        <w:pStyle w:val="ListParagraph"/>
        <w:numPr>
          <w:ilvl w:val="0"/>
          <w:numId w:val="2"/>
        </w:numPr>
        <w:spacing w:after="100"/>
      </w:pPr>
      <w:r>
        <w:rPr>
          <w:rFonts w:ascii="Arial" w:cs="Arial" w:eastAsia="Arial" w:hAnsi="Arial"/>
          <w:color w:val="222222"/>
          <w:sz w:val="22"/>
          <w:szCs w:val="22"/>
        </w:rPr>
        <w:t xml:space="preserve">Step 2: Go to Bucket[1]</w:t>
      </w:r>
    </w:p>
    <w:p>
      <w:pPr>
        <w:pStyle w:val="ListParagraph"/>
        <w:numPr>
          <w:ilvl w:val="0"/>
          <w:numId w:val="2"/>
        </w:numPr>
        <w:spacing w:after="100"/>
      </w:pPr>
      <w:r>
        <w:rPr>
          <w:rFonts w:ascii="Arial" w:cs="Arial" w:eastAsia="Arial" w:hAnsi="Arial"/>
          <w:color w:val="222222"/>
          <w:sz w:val="22"/>
          <w:szCs w:val="22"/>
        </w:rPr>
        <w:t xml:space="preserve">Step 3: Examine entry: key = 2024008 (Deepa Nair). Does 2024008 == 9999999? NO. No more entries in chain.</w:t>
      </w:r>
    </w:p>
    <w:p>
      <w:pPr>
        <w:pStyle w:val="ListParagraph"/>
        <w:numPr>
          <w:ilvl w:val="0"/>
          <w:numId w:val="2"/>
        </w:numPr>
        <w:spacing w:after="100"/>
      </w:pPr>
      <w:r>
        <w:rPr>
          <w:rFonts w:ascii="Arial" w:cs="Arial" w:eastAsia="Arial" w:hAnsi="Arial"/>
          <w:color w:val="222222"/>
          <w:sz w:val="22"/>
          <w:szCs w:val="22"/>
        </w:rPr>
        <w:t xml:space="preserve">Step 4: Return NOT FOUND. Total comparisons: 1.</w:t>
      </w:r>
    </w:p>
    <w:p>
      <w:pPr>
        <w:spacing w:before="0" w:after="200"/>
      </w:pPr>
      <w:r>
        <w:t xml:space="preserve"/>
      </w:r>
    </w:p>
    <w:p>
      <w:pPr>
        <w:spacing w:before="280" w:after="120"/>
      </w:pPr>
      <w:r>
        <w:rPr>
          <w:rFonts w:ascii="Arial" w:cs="Arial" w:eastAsia="Arial" w:hAnsi="Arial"/>
          <w:b/>
          <w:bCs/>
          <w:color w:val="2E5F9E"/>
          <w:sz w:val="28"/>
          <w:szCs w:val="28"/>
        </w:rPr>
        <w:t xml:space="preserve">8.5 DELETE Operation — Detailed Trace</w:t>
      </w:r>
    </w:p>
    <w:p>
      <w:pPr>
        <w:spacing w:before="200" w:after="80"/>
      </w:pPr>
      <w:r>
        <w:rPr>
          <w:rFonts w:ascii="Arial" w:cs="Arial" w:eastAsia="Arial" w:hAnsi="Arial"/>
          <w:b/>
          <w:bCs/>
          <w:color w:val="4A4A4A"/>
          <w:sz w:val="24"/>
          <w:szCs w:val="24"/>
        </w:rPr>
        <w:t xml:space="preserve">Example: Delete Student ID = 2024033</w:t>
      </w:r>
    </w:p>
    <w:p>
      <w:pPr>
        <w:pStyle w:val="ListParagraph"/>
        <w:numPr>
          <w:ilvl w:val="0"/>
          <w:numId w:val="2"/>
        </w:numPr>
        <w:spacing w:after="100"/>
      </w:pPr>
      <w:r>
        <w:rPr>
          <w:rFonts w:ascii="Arial" w:cs="Arial" w:eastAsia="Arial" w:hAnsi="Arial"/>
          <w:color w:val="222222"/>
          <w:sz w:val="22"/>
          <w:szCs w:val="22"/>
        </w:rPr>
        <w:t xml:space="preserve">Step 1: Compute hash value:  h(2024033) = 2024033 mod 11 = 0</w:t>
      </w:r>
    </w:p>
    <w:p>
      <w:pPr>
        <w:pStyle w:val="ListParagraph"/>
        <w:numPr>
          <w:ilvl w:val="0"/>
          <w:numId w:val="2"/>
        </w:numPr>
        <w:spacing w:after="100"/>
      </w:pPr>
      <w:r>
        <w:rPr>
          <w:rFonts w:ascii="Arial" w:cs="Arial" w:eastAsia="Arial" w:hAnsi="Arial"/>
          <w:color w:val="222222"/>
          <w:sz w:val="22"/>
          <w:szCs w:val="22"/>
        </w:rPr>
        <w:t xml:space="preserve">Step 2: Go to Bucket[0]. Head = [2024007: Kiran Rao]</w:t>
      </w:r>
    </w:p>
    <w:p>
      <w:pPr>
        <w:pStyle w:val="ListParagraph"/>
        <w:numPr>
          <w:ilvl w:val="0"/>
          <w:numId w:val="2"/>
        </w:numPr>
        <w:spacing w:after="100"/>
      </w:pPr>
      <w:r>
        <w:rPr>
          <w:rFonts w:ascii="Arial" w:cs="Arial" w:eastAsia="Arial" w:hAnsi="Arial"/>
          <w:color w:val="222222"/>
          <w:sz w:val="22"/>
          <w:szCs w:val="22"/>
        </w:rPr>
        <w:t xml:space="preserve">Step 3: 2024007 != 2024033. Move to next. Node = [2024033: Suresh Babu]</w:t>
      </w:r>
    </w:p>
    <w:p>
      <w:pPr>
        <w:pStyle w:val="ListParagraph"/>
        <w:numPr>
          <w:ilvl w:val="0"/>
          <w:numId w:val="2"/>
        </w:numPr>
        <w:spacing w:after="100"/>
      </w:pPr>
      <w:r>
        <w:rPr>
          <w:rFonts w:ascii="Arial" w:cs="Arial" w:eastAsia="Arial" w:hAnsi="Arial"/>
          <w:color w:val="222222"/>
          <w:sz w:val="22"/>
          <w:szCs w:val="22"/>
        </w:rPr>
        <w:t xml:space="preserve">Step 4: 2024033 == 2024033. FOUND. Remove this node from the linked list.</w:t>
      </w:r>
    </w:p>
    <w:p>
      <w:pPr>
        <w:pStyle w:val="ListParagraph"/>
        <w:numPr>
          <w:ilvl w:val="0"/>
          <w:numId w:val="2"/>
        </w:numPr>
        <w:spacing w:after="100"/>
      </w:pPr>
      <w:r>
        <w:rPr>
          <w:rFonts w:ascii="Arial" w:cs="Arial" w:eastAsia="Arial" w:hAnsi="Arial"/>
          <w:color w:val="222222"/>
          <w:sz w:val="22"/>
          <w:szCs w:val="22"/>
        </w:rPr>
        <w:t xml:space="preserve">Step 5: Update previous node's (2024007's) next pointer to point to 2024044.</w:t>
      </w:r>
    </w:p>
    <w:p>
      <w:pPr>
        <w:pStyle w:val="ListParagraph"/>
        <w:numPr>
          <w:ilvl w:val="0"/>
          <w:numId w:val="2"/>
        </w:numPr>
        <w:spacing w:after="100"/>
      </w:pPr>
      <w:r>
        <w:rPr>
          <w:rFonts w:ascii="Arial" w:cs="Arial" w:eastAsia="Arial" w:hAnsi="Arial"/>
          <w:color w:val="222222"/>
          <w:sz w:val="22"/>
          <w:szCs w:val="22"/>
        </w:rPr>
        <w:t xml:space="preserve">Step 6: Free memory. Record deleted successfully.</w:t>
      </w:r>
    </w:p>
    <w:p>
      <w:pPr>
        <w:shd w:fill="F0F4FA" w:val="clear"/>
        <w:spacing w:after="80"/>
      </w:pPr>
      <w:r>
        <w:rPr>
          <w:rFonts w:ascii="Courier New" w:cs="Courier New" w:eastAsia="Courier New" w:hAnsi="Courier New"/>
          <w:color w:val="1A1A1A"/>
          <w:sz w:val="19"/>
          <w:szCs w:val="19"/>
        </w:rPr>
        <w:t xml:space="preserve">   Before: Bucket[0]: [2024007] -&gt; [2024033] -&gt; [2024044] -&gt; [2024055]</w:t>
      </w:r>
    </w:p>
    <w:p>
      <w:pPr>
        <w:shd w:fill="F0F4FA" w:val="clear"/>
        <w:spacing w:after="80"/>
      </w:pPr>
      <w:r>
        <w:rPr>
          <w:rFonts w:ascii="Courier New" w:cs="Courier New" w:eastAsia="Courier New" w:hAnsi="Courier New"/>
          <w:color w:val="1A1A1A"/>
          <w:sz w:val="19"/>
          <w:szCs w:val="19"/>
        </w:rPr>
        <w:t xml:space="preserve">   After:  Bucket[0]: [2024007] -&gt; [2024044] -&gt; [2024055]</w:t>
      </w:r>
    </w:p>
    <w:p>
      <w:r>
        <w:br/>
      </w:r>
    </w:p>
    <w:p>
      <w:pPr>
        <w:pBdr>
          <w:bottom w:val="single" w:color="2E5F9E" w:sz="4" w:space="1"/>
        </w:pBdr>
        <w:spacing w:before="360" w:after="160"/>
      </w:pPr>
      <w:r>
        <w:rPr>
          <w:rFonts w:ascii="Arial" w:cs="Arial" w:eastAsia="Arial" w:hAnsi="Arial"/>
          <w:b/>
          <w:bCs/>
          <w:color w:val="1A3C6E"/>
          <w:sz w:val="36"/>
          <w:szCs w:val="36"/>
        </w:rPr>
        <w:t xml:space="preserve">9. Performance Analysis and Complexity</w:t>
      </w:r>
    </w:p>
    <w:p>
      <w:pPr>
        <w:spacing w:before="280" w:after="120"/>
      </w:pPr>
      <w:r>
        <w:rPr>
          <w:rFonts w:ascii="Arial" w:cs="Arial" w:eastAsia="Arial" w:hAnsi="Arial"/>
          <w:b/>
          <w:bCs/>
          <w:color w:val="2E5F9E"/>
          <w:sz w:val="28"/>
          <w:szCs w:val="28"/>
        </w:rPr>
        <w:t xml:space="preserve">9.1 Time Complexity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500"/>
        <w:gridCol w:w="2426"/>
      </w:tblGrid>
      <w:tr>
        <w:trPr>
          <w:tblHeader/>
        </w:trPr>
        <w:tc>
          <w:tcPr>
            <w:tcW w:type="dxa" w:w="1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15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Best Case</w:t>
            </w:r>
          </w:p>
        </w:tc>
        <w:tc>
          <w:tcPr>
            <w:tcW w:type="dxa" w:w="1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Average Case</w:t>
            </w:r>
          </w:p>
        </w:tc>
        <w:tc>
          <w:tcPr>
            <w:tcW w:type="dxa" w:w="15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Worst Case</w:t>
            </w:r>
          </w:p>
        </w:tc>
        <w:tc>
          <w:tcPr>
            <w:tcW w:type="dxa" w:w="24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Search</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 + alpha)</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24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alpha = load factor; worst case when all keys collide</w:t>
            </w:r>
          </w:p>
        </w:tc>
      </w:tr>
      <w:tr>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Insert</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O(1)</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O(1 + alpha)</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24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Includes computing hash + chain traversal</w:t>
            </w:r>
          </w:p>
        </w:tc>
      </w:tr>
      <w:tr>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Delete</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w:t>
            </w:r>
          </w:p>
        </w:tc>
        <w:tc>
          <w:tcPr>
            <w:tcW w:type="dxa" w:w="1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 + alpha)</w:t>
            </w:r>
          </w:p>
        </w:tc>
        <w:tc>
          <w:tcPr>
            <w:tcW w:type="dxa" w:w="1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24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Must locate record first; then pointer update</w:t>
            </w:r>
          </w:p>
        </w:tc>
      </w:tr>
      <w:tr>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Space</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1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1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24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Linear in number of records stored</w:t>
            </w:r>
          </w:p>
        </w:tc>
      </w:tr>
    </w:tbl>
    <w:p>
      <w:pPr>
        <w:spacing w:before="0" w:after="200"/>
      </w:pPr>
      <w:r>
        <w:t xml:space="preserve"/>
      </w:r>
    </w:p>
    <w:p>
      <w:pPr>
        <w:spacing w:after="160"/>
        <w:jc w:val="both"/>
      </w:pPr>
      <w:r>
        <w:rPr>
          <w:rFonts w:ascii="Arial" w:cs="Arial" w:eastAsia="Arial" w:hAnsi="Arial"/>
          <w:color w:val="222222"/>
          <w:sz w:val="22"/>
          <w:szCs w:val="22"/>
        </w:rPr>
        <w:t xml:space="preserve">Where alpha (the load factor) is defined as alpha = n / m, with n = number of records and m = number of buckets. For chaining, alpha can exceed 1. For open addressing, alpha must remain below 1 (typically capped at 0.7-0.75 to maintain performance).</w:t>
      </w:r>
    </w:p>
    <w:p>
      <w:pPr>
        <w:spacing w:before="280" w:after="120"/>
      </w:pPr>
      <w:r>
        <w:rPr>
          <w:rFonts w:ascii="Arial" w:cs="Arial" w:eastAsia="Arial" w:hAnsi="Arial"/>
          <w:b/>
          <w:bCs/>
          <w:color w:val="2E5F9E"/>
          <w:sz w:val="28"/>
          <w:szCs w:val="28"/>
        </w:rPr>
        <w:t xml:space="preserve">9.2 The Effect of Load Factor on Performance</w:t>
      </w:r>
    </w:p>
    <w:p>
      <w:pPr>
        <w:spacing w:after="160"/>
        <w:jc w:val="both"/>
      </w:pPr>
      <w:r>
        <w:rPr>
          <w:rFonts w:ascii="Arial" w:cs="Arial" w:eastAsia="Arial" w:hAnsi="Arial"/>
          <w:color w:val="222222"/>
          <w:sz w:val="22"/>
          <w:szCs w:val="22"/>
        </w:rPr>
        <w:t xml:space="preserve">Performance of a hash index is strongly influenced by the load factor. As alpha increases, the average chain length (for chaining) or probe sequence length (for open addressing) grows, increasing the expected number of comparisons per operation.</w:t>
      </w:r>
    </w:p>
    <w:p>
      <w:pPr>
        <w:spacing w:after="160"/>
        <w:jc w:val="both"/>
      </w:pPr>
      <w:r>
        <w:rPr>
          <w:rFonts w:ascii="Arial" w:cs="Arial" w:eastAsia="Arial" w:hAnsi="Arial"/>
          <w:color w:val="222222"/>
          <w:sz w:val="22"/>
          <w:szCs w:val="22"/>
        </w:rPr>
        <w:t xml:space="preserve">For separate chaining, the expected number of comparisons for a successful search is approximately:</w:t>
      </w:r>
    </w:p>
    <w:p>
      <w:pPr>
        <w:shd w:fill="F0F4FA" w:val="clear"/>
        <w:spacing w:after="80"/>
      </w:pPr>
      <w:r>
        <w:rPr>
          <w:rFonts w:ascii="Courier New" w:cs="Courier New" w:eastAsia="Courier New" w:hAnsi="Courier New"/>
          <w:color w:val="1A1A1A"/>
          <w:sz w:val="19"/>
          <w:szCs w:val="19"/>
        </w:rPr>
        <w:t xml:space="preserve">   E[successful search] = 1 + alpha/2</w:t>
      </w:r>
    </w:p>
    <w:p>
      <w:pPr>
        <w:shd w:fill="F0F4FA" w:val="clear"/>
        <w:spacing w:after="80"/>
      </w:pPr>
      <w:r>
        <w:rPr>
          <w:rFonts w:ascii="Courier New" w:cs="Courier New" w:eastAsia="Courier New" w:hAnsi="Courier New"/>
          <w:color w:val="1A1A1A"/>
          <w:sz w:val="19"/>
          <w:szCs w:val="19"/>
        </w:rPr>
        <w:t xml:space="preserve">   E[unsuccessful search] = alpha  (entire chain must be traversed)</w:t>
      </w:r>
    </w:p>
    <w:p>
      <w:pPr>
        <w:spacing w:after="160"/>
        <w:jc w:val="both"/>
      </w:pPr>
      <w:r>
        <w:rPr>
          <w:rFonts w:ascii="Arial" w:cs="Arial" w:eastAsia="Arial" w:hAnsi="Arial"/>
          <w:color w:val="222222"/>
          <w:sz w:val="22"/>
          <w:szCs w:val="22"/>
        </w:rPr>
        <w:t xml:space="preserve">For linear probing (open addressing), the expected comparisons are:</w:t>
      </w:r>
    </w:p>
    <w:p>
      <w:pPr>
        <w:shd w:fill="F0F4FA" w:val="clear"/>
        <w:spacing w:after="80"/>
      </w:pPr>
      <w:r>
        <w:rPr>
          <w:rFonts w:ascii="Courier New" w:cs="Courier New" w:eastAsia="Courier New" w:hAnsi="Courier New"/>
          <w:color w:val="1A1A1A"/>
          <w:sz w:val="19"/>
          <w:szCs w:val="19"/>
        </w:rPr>
        <w:t xml:space="preserve">   E[successful search]   = (1/2)(1 + 1/(1 - alpha))</w:t>
      </w:r>
    </w:p>
    <w:p>
      <w:pPr>
        <w:shd w:fill="F0F4FA" w:val="clear"/>
        <w:spacing w:after="80"/>
      </w:pPr>
      <w:r>
        <w:rPr>
          <w:rFonts w:ascii="Courier New" w:cs="Courier New" w:eastAsia="Courier New" w:hAnsi="Courier New"/>
          <w:color w:val="1A1A1A"/>
          <w:sz w:val="19"/>
          <w:szCs w:val="19"/>
        </w:rPr>
        <w:t xml:space="preserve">   E[unsuccessful search] = (1/2)(1 + 1/(1 - alpha)^2)</w:t>
      </w:r>
    </w:p>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tblHeader/>
        </w:trPr>
        <w:tc>
          <w:tcPr>
            <w:tcW w:type="dxa" w:w="23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Load Factor (alpha)</w:t>
            </w:r>
          </w:p>
        </w:tc>
        <w:tc>
          <w:tcPr>
            <w:tcW w:type="dxa" w:w="34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Chaining: Avg Comparisons (success)</w:t>
            </w:r>
          </w:p>
        </w:tc>
        <w:tc>
          <w:tcPr>
            <w:tcW w:type="dxa" w:w="33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Linear Probing: Avg Comparisons (success)</w:t>
            </w:r>
          </w:p>
        </w:tc>
      </w:tr>
      <w:tr>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0.25</w:t>
            </w:r>
          </w:p>
        </w:tc>
        <w:tc>
          <w:tcPr>
            <w:tcW w:type="dxa" w:w="3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1.125</w:t>
            </w:r>
          </w:p>
        </w:tc>
        <w:tc>
          <w:tcPr>
            <w:tcW w:type="dxa" w:w="3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1.17</w:t>
            </w:r>
          </w:p>
        </w:tc>
      </w:tr>
      <w:tr>
        <w:tc>
          <w:tcPr>
            <w:tcW w:type="dxa" w:w="2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0.50</w:t>
            </w:r>
          </w:p>
        </w:tc>
        <w:tc>
          <w:tcPr>
            <w:tcW w:type="dxa" w:w="3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1.25</w:t>
            </w:r>
          </w:p>
        </w:tc>
        <w:tc>
          <w:tcPr>
            <w:tcW w:type="dxa" w:w="33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1.50</w:t>
            </w:r>
          </w:p>
        </w:tc>
      </w:tr>
      <w:tr>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0.70</w:t>
            </w:r>
          </w:p>
        </w:tc>
        <w:tc>
          <w:tcPr>
            <w:tcW w:type="dxa" w:w="3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1.35</w:t>
            </w:r>
          </w:p>
        </w:tc>
        <w:tc>
          <w:tcPr>
            <w:tcW w:type="dxa" w:w="3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2.17</w:t>
            </w:r>
          </w:p>
        </w:tc>
      </w:tr>
      <w:tr>
        <w:tc>
          <w:tcPr>
            <w:tcW w:type="dxa" w:w="2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0.80</w:t>
            </w:r>
          </w:p>
        </w:tc>
        <w:tc>
          <w:tcPr>
            <w:tcW w:type="dxa" w:w="3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1.40</w:t>
            </w:r>
          </w:p>
        </w:tc>
        <w:tc>
          <w:tcPr>
            <w:tcW w:type="dxa" w:w="33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3.00</w:t>
            </w:r>
          </w:p>
        </w:tc>
      </w:tr>
      <w:tr>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0.90</w:t>
            </w:r>
          </w:p>
        </w:tc>
        <w:tc>
          <w:tcPr>
            <w:tcW w:type="dxa" w:w="3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1.45</w:t>
            </w:r>
          </w:p>
        </w:tc>
        <w:tc>
          <w:tcPr>
            <w:tcW w:type="dxa" w:w="3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5.50</w:t>
            </w:r>
          </w:p>
        </w:tc>
      </w:tr>
      <w:tr>
        <w:tc>
          <w:tcPr>
            <w:tcW w:type="dxa" w:w="23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0.95</w:t>
            </w:r>
          </w:p>
        </w:tc>
        <w:tc>
          <w:tcPr>
            <w:tcW w:type="dxa" w:w="3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1.475</w:t>
            </w:r>
          </w:p>
        </w:tc>
        <w:tc>
          <w:tcPr>
            <w:tcW w:type="dxa" w:w="33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10.50</w:t>
            </w:r>
          </w:p>
        </w:tc>
      </w:tr>
      <w:tr>
        <w:tc>
          <w:tcPr>
            <w:tcW w:type="dxa" w:w="23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1.00</w:t>
            </w:r>
          </w:p>
        </w:tc>
        <w:tc>
          <w:tcPr>
            <w:tcW w:type="dxa" w:w="3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1.50</w:t>
            </w:r>
          </w:p>
        </w:tc>
        <w:tc>
          <w:tcPr>
            <w:tcW w:type="dxa" w:w="33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N/A (table full)</w:t>
            </w:r>
          </w:p>
        </w:tc>
      </w:tr>
    </w:tbl>
    <w:p>
      <w:pPr>
        <w:spacing w:before="0" w:after="200"/>
      </w:pPr>
      <w:r>
        <w:t xml:space="preserve"/>
      </w:r>
    </w:p>
    <w:p>
      <w:pPr>
        <w:spacing w:before="280" w:after="120"/>
      </w:pPr>
      <w:r>
        <w:rPr>
          <w:rFonts w:ascii="Arial" w:cs="Arial" w:eastAsia="Arial" w:hAnsi="Arial"/>
          <w:b/>
          <w:bCs/>
          <w:color w:val="2E5F9E"/>
          <w:sz w:val="28"/>
          <w:szCs w:val="28"/>
        </w:rPr>
        <w:t xml:space="preserve">9.3 Comparison with Sequential Search</w:t>
      </w:r>
    </w:p>
    <w:p>
      <w:pPr>
        <w:spacing w:after="160"/>
        <w:jc w:val="both"/>
      </w:pPr>
      <w:r>
        <w:rPr>
          <w:rFonts w:ascii="Arial" w:cs="Arial" w:eastAsia="Arial" w:hAnsi="Arial"/>
          <w:color w:val="222222"/>
          <w:sz w:val="22"/>
          <w:szCs w:val="22"/>
        </w:rPr>
        <w:t xml:space="preserve">To appreciate the performance advantage of hashing, consider the Student Database Example with 50,000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2000"/>
        <w:gridCol w:w="2126"/>
      </w:tblGrid>
      <w:tr>
        <w:trPr>
          <w:tblHeader/>
        </w:trPr>
        <w:tc>
          <w:tcPr>
            <w:tcW w:type="dxa" w:w="25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4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Average Comparisons (n=50,000)</w:t>
            </w:r>
          </w:p>
        </w:tc>
        <w:tc>
          <w:tcPr>
            <w:tcW w:type="dxa" w:w="20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Time @ 1 million cmp/sec</w:t>
            </w:r>
          </w:p>
        </w:tc>
        <w:tc>
          <w:tcPr>
            <w:tcW w:type="dxa" w:w="21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Relative Speed</w:t>
            </w:r>
          </w:p>
        </w:tc>
      </w:tr>
      <w:tr>
        <w:tc>
          <w:tcPr>
            <w:tcW w:type="dxa" w:w="2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Sequential Search</w:t>
            </w:r>
          </w:p>
        </w:tc>
        <w:tc>
          <w:tcPr>
            <w:tcW w:type="dxa" w:w="2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25,000</w:t>
            </w:r>
          </w:p>
        </w:tc>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25 milliseconds</w:t>
            </w:r>
          </w:p>
        </w:tc>
        <w:tc>
          <w:tcPr>
            <w:tcW w:type="dxa" w:w="21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1x (baseline)</w:t>
            </w:r>
          </w:p>
        </w:tc>
      </w:tr>
      <w:tr>
        <w:tc>
          <w:tcPr>
            <w:tcW w:type="dxa" w:w="2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Binary Search</w:t>
            </w:r>
          </w:p>
        </w:tc>
        <w:tc>
          <w:tcPr>
            <w:tcW w:type="dxa" w:w="2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17 (log2 50000)</w:t>
            </w:r>
          </w:p>
        </w:tc>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0.017 milliseconds</w:t>
            </w:r>
          </w:p>
        </w:tc>
        <w:tc>
          <w:tcPr>
            <w:tcW w:type="dxa" w:w="21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1,471x faster</w:t>
            </w:r>
          </w:p>
        </w:tc>
      </w:tr>
      <w:tr>
        <w:tc>
          <w:tcPr>
            <w:tcW w:type="dxa" w:w="25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 Tree Index (h=5)</w:t>
            </w:r>
          </w:p>
        </w:tc>
        <w:tc>
          <w:tcPr>
            <w:tcW w:type="dxa" w:w="24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 (tree height)</w:t>
            </w:r>
          </w:p>
        </w:tc>
        <w:tc>
          <w:tcPr>
            <w:tcW w:type="dxa" w:w="2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0.005 milliseconds</w:t>
            </w:r>
          </w:p>
        </w:tc>
        <w:tc>
          <w:tcPr>
            <w:tcW w:type="dxa" w:w="21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5,000x faster</w:t>
            </w:r>
          </w:p>
        </w:tc>
      </w:tr>
      <w:tr>
        <w:tc>
          <w:tcPr>
            <w:tcW w:type="dxa" w:w="25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Hash Index (alpha=0.7)</w:t>
            </w:r>
          </w:p>
        </w:tc>
        <w:tc>
          <w:tcPr>
            <w:tcW w:type="dxa" w:w="24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1.35</w:t>
            </w:r>
          </w:p>
        </w:tc>
        <w:tc>
          <w:tcPr>
            <w:tcW w:type="dxa" w:w="2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0.00135 milliseconds</w:t>
            </w:r>
          </w:p>
        </w:tc>
        <w:tc>
          <w:tcPr>
            <w:tcW w:type="dxa" w:w="21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18,518x faster</w:t>
            </w:r>
          </w:p>
        </w:tc>
      </w:tr>
    </w:tbl>
    <w:p>
      <w:pPr>
        <w:spacing w:before="0" w:after="200"/>
      </w:pPr>
      <w:r>
        <w:t xml:space="preserve"/>
      </w:r>
    </w:p>
    <w:p>
      <w:pPr>
        <w:spacing w:after="160"/>
        <w:jc w:val="both"/>
      </w:pPr>
      <w:r>
        <w:rPr>
          <w:rFonts w:ascii="Arial" w:cs="Arial" w:eastAsia="Arial" w:hAnsi="Arial"/>
          <w:color w:val="222222"/>
          <w:sz w:val="22"/>
          <w:szCs w:val="22"/>
        </w:rPr>
        <w:t xml:space="preserve">This analysis demonstrates why hashing is the preferred technique for exact-match lookup workloads. For 5,000 queries per day, a hash index saves approximately 124 seconds of CPU time compared to sequential search — every single day.</w:t>
      </w:r>
    </w:p>
    <w:p>
      <w:pPr>
        <w:spacing w:before="280" w:after="120"/>
      </w:pPr>
      <w:r>
        <w:rPr>
          <w:rFonts w:ascii="Arial" w:cs="Arial" w:eastAsia="Arial" w:hAnsi="Arial"/>
          <w:b/>
          <w:bCs/>
          <w:color w:val="2E5F9E"/>
          <w:sz w:val="28"/>
          <w:szCs w:val="28"/>
        </w:rPr>
        <w:t xml:space="preserve">9.4 Space Complexity Analysis</w:t>
      </w:r>
    </w:p>
    <w:p>
      <w:pPr>
        <w:spacing w:after="160"/>
        <w:jc w:val="both"/>
      </w:pPr>
      <w:r>
        <w:rPr>
          <w:rFonts w:ascii="Arial" w:cs="Arial" w:eastAsia="Arial" w:hAnsi="Arial"/>
          <w:color w:val="222222"/>
          <w:sz w:val="22"/>
          <w:szCs w:val="22"/>
        </w:rPr>
        <w:t xml:space="preserve">The space consumed by a hash index consists of: (1) the bucket array of size m, (2) the stored records (n entries total), and (3) the overhead for chaining pointers (n additional pointers in separate chaining). Total space is O(n + m), which simplifies to O(n) when m = O(n). This is very space-efficient compared to tree-based structures that require additional balance information per node.</w:t>
      </w:r>
    </w:p>
    <w:p>
      <w:r>
        <w:br/>
      </w:r>
    </w:p>
    <w:p>
      <w:pPr>
        <w:pBdr>
          <w:bottom w:val="single" w:color="2E5F9E" w:sz="4" w:space="1"/>
        </w:pBdr>
        <w:spacing w:before="360" w:after="160"/>
      </w:pPr>
      <w:r>
        <w:rPr>
          <w:rFonts w:ascii="Arial" w:cs="Arial" w:eastAsia="Arial" w:hAnsi="Arial"/>
          <w:b/>
          <w:bCs/>
          <w:color w:val="1A3C6E"/>
          <w:sz w:val="36"/>
          <w:szCs w:val="36"/>
        </w:rPr>
        <w:t xml:space="preserve">10. Hashing in Real-World Database Systems</w:t>
      </w:r>
    </w:p>
    <w:p>
      <w:pPr>
        <w:spacing w:before="280" w:after="120"/>
      </w:pPr>
      <w:r>
        <w:rPr>
          <w:rFonts w:ascii="Arial" w:cs="Arial" w:eastAsia="Arial" w:hAnsi="Arial"/>
          <w:b/>
          <w:bCs/>
          <w:color w:val="2E5F9E"/>
          <w:sz w:val="28"/>
          <w:szCs w:val="28"/>
        </w:rPr>
        <w:t xml:space="preserve">10.1 MySQL</w:t>
      </w:r>
    </w:p>
    <w:p>
      <w:pPr>
        <w:spacing w:after="160"/>
        <w:jc w:val="both"/>
      </w:pPr>
      <w:r>
        <w:rPr>
          <w:rFonts w:ascii="Arial" w:cs="Arial" w:eastAsia="Arial" w:hAnsi="Arial"/>
          <w:color w:val="222222"/>
          <w:sz w:val="22"/>
          <w:szCs w:val="22"/>
        </w:rPr>
        <w:t xml:space="preserve">MySQL's MEMORY storage engine uses hash tables as the default index type for its in-memory tables. These hash indexes are built using the HASH index type and support only equality comparisons using = and &lt;=&gt; operators. MySQL also implements adaptive hash indexes in its InnoDB storage engine — InnoDB monitors B+ Tree access patterns and automatically builds hash indexes on frequently accessed index sub-trees, transparently improving lookup performance without DBA intervention.</w:t>
      </w:r>
    </w:p>
    <w:p>
      <w:pPr>
        <w:shd w:fill="F0F4FA" w:val="clear"/>
        <w:spacing w:after="80"/>
      </w:pPr>
      <w:r>
        <w:rPr>
          <w:rFonts w:ascii="Courier New" w:cs="Courier New" w:eastAsia="Courier New" w:hAnsi="Courier New"/>
          <w:color w:val="1A1A1A"/>
          <w:sz w:val="19"/>
          <w:szCs w:val="19"/>
        </w:rPr>
        <w:t xml:space="preserve">   -- Creating a HASH index in MySQL MEMORY engine:</w:t>
      </w:r>
    </w:p>
    <w:p>
      <w:pPr>
        <w:shd w:fill="F0F4FA" w:val="clear"/>
        <w:spacing w:after="80"/>
      </w:pPr>
      <w:r>
        <w:rPr>
          <w:rFonts w:ascii="Courier New" w:cs="Courier New" w:eastAsia="Courier New" w:hAnsi="Courier New"/>
          <w:color w:val="1A1A1A"/>
          <w:sz w:val="19"/>
          <w:szCs w:val="19"/>
        </w:rPr>
        <w:t xml:space="preserve">   CREATE TABLE student_cache (</w:t>
      </w:r>
    </w:p>
    <w:p>
      <w:pPr>
        <w:shd w:fill="F0F4FA" w:val="clear"/>
        <w:spacing w:after="80"/>
      </w:pPr>
      <w:r>
        <w:rPr>
          <w:rFonts w:ascii="Courier New" w:cs="Courier New" w:eastAsia="Courier New" w:hAnsi="Courier New"/>
          <w:color w:val="1A1A1A"/>
          <w:sz w:val="19"/>
          <w:szCs w:val="19"/>
        </w:rPr>
        <w:t xml:space="preserve">     student_id INT NOT NULL,</w:t>
      </w:r>
    </w:p>
    <w:p>
      <w:pPr>
        <w:shd w:fill="F0F4FA" w:val="clear"/>
        <w:spacing w:after="80"/>
      </w:pPr>
      <w:r>
        <w:rPr>
          <w:rFonts w:ascii="Courier New" w:cs="Courier New" w:eastAsia="Courier New" w:hAnsi="Courier New"/>
          <w:color w:val="1A1A1A"/>
          <w:sz w:val="19"/>
          <w:szCs w:val="19"/>
        </w:rPr>
        <w:t xml:space="preserve">     full_name  VARCHAR(100),</w:t>
      </w:r>
    </w:p>
    <w:p>
      <w:pPr>
        <w:shd w:fill="F0F4FA" w:val="clear"/>
        <w:spacing w:after="80"/>
      </w:pPr>
      <w:r>
        <w:rPr>
          <w:rFonts w:ascii="Courier New" w:cs="Courier New" w:eastAsia="Courier New" w:hAnsi="Courier New"/>
          <w:color w:val="1A1A1A"/>
          <w:sz w:val="19"/>
          <w:szCs w:val="19"/>
        </w:rPr>
        <w:t xml:space="preserve">     INDEX USING HASH (student_id)</w:t>
      </w:r>
    </w:p>
    <w:p>
      <w:pPr>
        <w:shd w:fill="F0F4FA" w:val="clear"/>
        <w:spacing w:after="80"/>
      </w:pPr>
      <w:r>
        <w:rPr>
          <w:rFonts w:ascii="Courier New" w:cs="Courier New" w:eastAsia="Courier New" w:hAnsi="Courier New"/>
          <w:color w:val="1A1A1A"/>
          <w:sz w:val="19"/>
          <w:szCs w:val="19"/>
        </w:rPr>
        <w:t xml:space="preserve">   ) ENGINE=MEMORY;</w:t>
      </w:r>
    </w:p>
    <w:p>
      <w:pPr>
        <w:spacing w:before="0" w:after="200"/>
      </w:pPr>
      <w:r>
        <w:t xml:space="preserve"/>
      </w:r>
    </w:p>
    <w:p>
      <w:pPr>
        <w:spacing w:before="280" w:after="120"/>
      </w:pPr>
      <w:r>
        <w:rPr>
          <w:rFonts w:ascii="Arial" w:cs="Arial" w:eastAsia="Arial" w:hAnsi="Arial"/>
          <w:b/>
          <w:bCs/>
          <w:color w:val="2E5F9E"/>
          <w:sz w:val="28"/>
          <w:szCs w:val="28"/>
        </w:rPr>
        <w:t xml:space="preserve">10.2 PostgreSQL</w:t>
      </w:r>
    </w:p>
    <w:p>
      <w:pPr>
        <w:spacing w:after="160"/>
        <w:jc w:val="both"/>
      </w:pPr>
      <w:r>
        <w:rPr>
          <w:rFonts w:ascii="Arial" w:cs="Arial" w:eastAsia="Arial" w:hAnsi="Arial"/>
          <w:color w:val="222222"/>
          <w:sz w:val="22"/>
          <w:szCs w:val="22"/>
        </w:rPr>
        <w:t xml:space="preserve">PostgreSQL has provided hash index support for decades, but the implementation was significantly improved in PostgreSQL 10, where hash indexes became WAL-logged (write-ahead log safe) for the first time, making them crash-safe and suitable for production use. PostgreSQL hash indexes use a linear hashing variant with overflow pages and are most beneficial for large tables with equality-heavy workloads where the index would be too large for RAM.</w:t>
      </w:r>
    </w:p>
    <w:p>
      <w:pPr>
        <w:shd w:fill="F0F4FA" w:val="clear"/>
        <w:spacing w:after="80"/>
      </w:pPr>
      <w:r>
        <w:rPr>
          <w:rFonts w:ascii="Courier New" w:cs="Courier New" w:eastAsia="Courier New" w:hAnsi="Courier New"/>
          <w:color w:val="1A1A1A"/>
          <w:sz w:val="19"/>
          <w:szCs w:val="19"/>
        </w:rPr>
        <w:t xml:space="preserve">   -- Creating a hash index in PostgreSQL:</w:t>
      </w:r>
    </w:p>
    <w:p>
      <w:pPr>
        <w:shd w:fill="F0F4FA" w:val="clear"/>
        <w:spacing w:after="80"/>
      </w:pPr>
      <w:r>
        <w:rPr>
          <w:rFonts w:ascii="Courier New" w:cs="Courier New" w:eastAsia="Courier New" w:hAnsi="Courier New"/>
          <w:color w:val="1A1A1A"/>
          <w:sz w:val="19"/>
          <w:szCs w:val="19"/>
        </w:rPr>
        <w:t xml:space="preserve">   CREATE INDEX idx_student_id_hash</w:t>
      </w:r>
    </w:p>
    <w:p>
      <w:pPr>
        <w:shd w:fill="F0F4FA" w:val="clear"/>
        <w:spacing w:after="80"/>
      </w:pPr>
      <w:r>
        <w:rPr>
          <w:rFonts w:ascii="Courier New" w:cs="Courier New" w:eastAsia="Courier New" w:hAnsi="Courier New"/>
          <w:color w:val="1A1A1A"/>
          <w:sz w:val="19"/>
          <w:szCs w:val="19"/>
        </w:rPr>
        <w:t xml:space="preserve">   ON students USING HASH (student_id);</w:t>
      </w:r>
    </w:p>
    <w:p>
      <w:pPr>
        <w:spacing w:before="0" w:after="200"/>
      </w:pPr>
      <w:r>
        <w:t xml:space="preserve"/>
      </w:r>
    </w:p>
    <w:p>
      <w:pPr>
        <w:spacing w:before="280" w:after="120"/>
      </w:pPr>
      <w:r>
        <w:rPr>
          <w:rFonts w:ascii="Arial" w:cs="Arial" w:eastAsia="Arial" w:hAnsi="Arial"/>
          <w:b/>
          <w:bCs/>
          <w:color w:val="2E5F9E"/>
          <w:sz w:val="28"/>
          <w:szCs w:val="28"/>
        </w:rPr>
        <w:t xml:space="preserve">10.3 Oracle Database</w:t>
      </w:r>
    </w:p>
    <w:p>
      <w:pPr>
        <w:spacing w:after="160"/>
        <w:jc w:val="both"/>
      </w:pPr>
      <w:r>
        <w:rPr>
          <w:rFonts w:ascii="Arial" w:cs="Arial" w:eastAsia="Arial" w:hAnsi="Arial"/>
          <w:color w:val="222222"/>
          <w:sz w:val="22"/>
          <w:szCs w:val="22"/>
        </w:rPr>
        <w:t xml:space="preserve">Oracle uses hash clusters as a specialised form of hash-based storage organisation. In an Oracle hash cluster, rows from one or more tables that share the same cluster key value are stored in the same data block, co-locating related data physically on disk. Oracle also uses internal hash joins extensively in its query execution engine when performing equi-joins between large tables.</w:t>
      </w:r>
    </w:p>
    <w:p>
      <w:pPr>
        <w:spacing w:before="280" w:after="120"/>
      </w:pPr>
      <w:r>
        <w:rPr>
          <w:rFonts w:ascii="Arial" w:cs="Arial" w:eastAsia="Arial" w:hAnsi="Arial"/>
          <w:b/>
          <w:bCs/>
          <w:color w:val="2E5F9E"/>
          <w:sz w:val="28"/>
          <w:szCs w:val="28"/>
        </w:rPr>
        <w:t xml:space="preserve">10.4 MongoDB</w:t>
      </w:r>
    </w:p>
    <w:p>
      <w:pPr>
        <w:spacing w:after="160"/>
        <w:jc w:val="both"/>
      </w:pPr>
      <w:r>
        <w:rPr>
          <w:rFonts w:ascii="Arial" w:cs="Arial" w:eastAsia="Arial" w:hAnsi="Arial"/>
          <w:color w:val="222222"/>
          <w:sz w:val="22"/>
          <w:szCs w:val="22"/>
        </w:rPr>
        <w:t xml:space="preserve">MongoDB supports hashed shard keys for distributing documents across a sharded cluster. When a collection is sharded using a hashed index on a field (e.g., student_id), MongoDB computes the hash of each document's shard key value and distributes documents to shards based on hash ranges. This ensures uniform data distribution across shards, preventing hotspots in write-heavy workloads.</w:t>
      </w:r>
    </w:p>
    <w:p>
      <w:pPr>
        <w:shd w:fill="F0F4FA" w:val="clear"/>
        <w:spacing w:after="80"/>
      </w:pPr>
      <w:r>
        <w:rPr>
          <w:rFonts w:ascii="Courier New" w:cs="Courier New" w:eastAsia="Courier New" w:hAnsi="Courier New"/>
          <w:color w:val="1A1A1A"/>
          <w:sz w:val="19"/>
          <w:szCs w:val="19"/>
        </w:rPr>
        <w:t xml:space="preserve">   // Creating a hashed index in MongoDB:</w:t>
      </w:r>
    </w:p>
    <w:p>
      <w:pPr>
        <w:shd w:fill="F0F4FA" w:val="clear"/>
        <w:spacing w:after="80"/>
      </w:pPr>
      <w:r>
        <w:rPr>
          <w:rFonts w:ascii="Courier New" w:cs="Courier New" w:eastAsia="Courier New" w:hAnsi="Courier New"/>
          <w:color w:val="1A1A1A"/>
          <w:sz w:val="19"/>
          <w:szCs w:val="19"/>
        </w:rPr>
        <w:t xml:space="preserve">   db.students.createIndex({ student_id: 'hashed' })</w:t>
      </w:r>
    </w:p>
    <w:p>
      <w:pPr>
        <w:spacing w:before="0" w:after="200"/>
      </w:pPr>
      <w:r>
        <w:t xml:space="preserve"/>
      </w:r>
    </w:p>
    <w:p>
      <w:pPr>
        <w:spacing w:before="280" w:after="120"/>
      </w:pPr>
      <w:r>
        <w:rPr>
          <w:rFonts w:ascii="Arial" w:cs="Arial" w:eastAsia="Arial" w:hAnsi="Arial"/>
          <w:b/>
          <w:bCs/>
          <w:color w:val="2E5F9E"/>
          <w:sz w:val="28"/>
          <w:szCs w:val="28"/>
        </w:rPr>
        <w:t xml:space="preserve">10.5 Redis and In-Memory Databases</w:t>
      </w:r>
    </w:p>
    <w:p>
      <w:pPr>
        <w:spacing w:after="160"/>
        <w:jc w:val="both"/>
      </w:pPr>
      <w:r>
        <w:rPr>
          <w:rFonts w:ascii="Arial" w:cs="Arial" w:eastAsia="Arial" w:hAnsi="Arial"/>
          <w:color w:val="222222"/>
          <w:sz w:val="22"/>
          <w:szCs w:val="22"/>
        </w:rPr>
        <w:t xml:space="preserve">Redis, the popular in-memory data store, is fundamentally built on hash tables. Its core data structure for storing key-value pairs is a hash table with dynamic resizing. Redis implements incremental rehashing — when a hash table needs to be resized, it maintains two tables simultaneously (old and new) and gradually migrates entries from the old table to the new one across multiple operations, avoiding the latency spike of a full rehash. Redis also exposes hash tables as a native data type (HSET, HGET, HMSET commands), making them directly accessible to application developers.</w:t>
      </w:r>
    </w:p>
    <w:p>
      <w:r>
        <w:br/>
      </w:r>
    </w:p>
    <w:p>
      <w:pPr>
        <w:pBdr>
          <w:bottom w:val="single" w:color="2E5F9E" w:sz="4" w:space="1"/>
        </w:pBdr>
        <w:spacing w:before="360" w:after="160"/>
      </w:pPr>
      <w:r>
        <w:rPr>
          <w:rFonts w:ascii="Arial" w:cs="Arial" w:eastAsia="Arial" w:hAnsi="Arial"/>
          <w:b/>
          <w:bCs/>
          <w:color w:val="1A3C6E"/>
          <w:sz w:val="36"/>
          <w:szCs w:val="36"/>
        </w:rPr>
        <w:t xml:space="preserve">11. Comparison: Hashing vs. Tree-Based Indexing</w:t>
      </w:r>
    </w:p>
    <w:p>
      <w:pPr>
        <w:spacing w:after="160"/>
        <w:jc w:val="both"/>
      </w:pPr>
      <w:r>
        <w:rPr>
          <w:rFonts w:ascii="Arial" w:cs="Arial" w:eastAsia="Arial" w:hAnsi="Arial"/>
          <w:color w:val="222222"/>
          <w:sz w:val="22"/>
          <w:szCs w:val="22"/>
        </w:rPr>
        <w:t xml:space="preserve">The two dominant indexing strategies in relational databases are hash-based indexing and B+ Tree indexing. Understanding their trade-offs is essential for making informed database design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3000"/>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Hash Index</w:t>
            </w:r>
          </w:p>
        </w:tc>
        <w:tc>
          <w:tcPr>
            <w:tcW w:type="dxa" w:w="3226"/>
            <w:tcBorders>
              <w:top w:val="single" w:color="BBCCDD" w:sz="1"/>
              <w:left w:val="single" w:color="BBCCDD" w:sz="1"/>
              <w:bottom w:val="single" w:color="BBCCDD" w:sz="1"/>
              <w:right w:val="single" w:color="BBCCDD" w:sz="1"/>
            </w:tcBorders>
            <w:shd w:fill="1A3C6E" w:val="clear"/>
            <w:tcMar>
              <w:top w:type="dxa" w:w="100"/>
              <w:left w:type="dxa" w:w="140"/>
              <w:bottom w:type="dxa" w:w="100"/>
              <w:right w:type="dxa" w:w="140"/>
            </w:tcMar>
          </w:tcPr>
          <w:p>
            <w:r>
              <w:rPr>
                <w:rFonts w:ascii="Arial" w:cs="Arial" w:eastAsia="Arial" w:hAnsi="Arial"/>
                <w:b/>
                <w:bCs/>
                <w:color w:val="FFFFFF"/>
                <w:sz w:val="20"/>
                <w:szCs w:val="20"/>
              </w:rPr>
              <w:t xml:space="preserve">B+ Tree Index</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Equality Search (=)</w:t>
            </w:r>
          </w:p>
        </w:tc>
        <w:tc>
          <w:tcPr>
            <w:tcW w:type="dxa" w:w="3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 average</w:t>
            </w:r>
          </w:p>
        </w:tc>
        <w:tc>
          <w:tcPr>
            <w:tcW w:type="dxa" w:w="3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O(log n)</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Range Query (BETWEEN)</w:t>
            </w:r>
          </w:p>
        </w:tc>
        <w:tc>
          <w:tcPr>
            <w:tcW w:type="dxa" w:w="3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Not supported</w:t>
            </w:r>
          </w:p>
        </w:tc>
        <w:tc>
          <w:tcPr>
            <w:tcW w:type="dxa" w:w="3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O(log n + k) where k=results</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Ordering (ORDER BY)</w:t>
            </w:r>
          </w:p>
        </w:tc>
        <w:tc>
          <w:tcPr>
            <w:tcW w:type="dxa" w:w="3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Not supported</w:t>
            </w:r>
          </w:p>
        </w:tc>
        <w:tc>
          <w:tcPr>
            <w:tcW w:type="dxa" w:w="3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Supported (leaves are linked)</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Prefix Search (LIKE 'ab%')</w:t>
            </w:r>
          </w:p>
        </w:tc>
        <w:tc>
          <w:tcPr>
            <w:tcW w:type="dxa" w:w="3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Not supported</w:t>
            </w:r>
          </w:p>
        </w:tc>
        <w:tc>
          <w:tcPr>
            <w:tcW w:type="dxa" w:w="3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Supported</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Minimum/Maximum</w:t>
            </w:r>
          </w:p>
        </w:tc>
        <w:tc>
          <w:tcPr>
            <w:tcW w:type="dxa" w:w="3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 scan</w:t>
            </w:r>
          </w:p>
        </w:tc>
        <w:tc>
          <w:tcPr>
            <w:tcW w:type="dxa" w:w="3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O(log n)</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Space Overhead</w:t>
            </w:r>
          </w:p>
        </w:tc>
        <w:tc>
          <w:tcPr>
            <w:tcW w:type="dxa" w:w="3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Low</w:t>
            </w:r>
          </w:p>
        </w:tc>
        <w:tc>
          <w:tcPr>
            <w:tcW w:type="dxa" w:w="3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Moderate (tree nodes)</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Update Performance</w:t>
            </w:r>
          </w:p>
        </w:tc>
        <w:tc>
          <w:tcPr>
            <w:tcW w:type="dxa" w:w="3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O(1) avg</w:t>
            </w:r>
          </w:p>
        </w:tc>
        <w:tc>
          <w:tcPr>
            <w:tcW w:type="dxa" w:w="3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O(log n)</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Cache Friendliness</w:t>
            </w:r>
          </w:p>
        </w:tc>
        <w:tc>
          <w:tcPr>
            <w:tcW w:type="dxa" w:w="3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Poor (pointer chasing)</w:t>
            </w:r>
          </w:p>
        </w:tc>
        <w:tc>
          <w:tcPr>
            <w:tcW w:type="dxa" w:w="3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Good (sequential leaf reads)</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Worst Case Search</w:t>
            </w:r>
          </w:p>
        </w:tc>
        <w:tc>
          <w:tcPr>
            <w:tcW w:type="dxa" w:w="3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O(n)</w:t>
            </w:r>
          </w:p>
        </w:tc>
        <w:tc>
          <w:tcPr>
            <w:tcW w:type="dxa" w:w="3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O(log n)</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Concurrency</w:t>
            </w:r>
          </w:p>
        </w:tc>
        <w:tc>
          <w:tcPr>
            <w:tcW w:type="dxa" w:w="3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Simpler locking</w:t>
            </w:r>
          </w:p>
        </w:tc>
        <w:tc>
          <w:tcPr>
            <w:tcW w:type="dxa" w:w="3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Complex (node splits/merges)</w:t>
            </w:r>
          </w:p>
        </w:tc>
      </w:tr>
      <w:tr>
        <w:tc>
          <w:tcPr>
            <w:tcW w:type="dxa" w:w="28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Bulk Loading</w:t>
            </w:r>
          </w:p>
        </w:tc>
        <w:tc>
          <w:tcPr>
            <w:tcW w:type="dxa" w:w="3000"/>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Fast</w:t>
            </w:r>
          </w:p>
        </w:tc>
        <w:tc>
          <w:tcPr>
            <w:tcW w:type="dxa" w:w="3226"/>
            <w:tcBorders>
              <w:top w:val="single" w:color="BBCCDD" w:sz="1"/>
              <w:left w:val="single" w:color="BBCCDD" w:sz="1"/>
              <w:bottom w:val="single" w:color="BBCCDD" w:sz="1"/>
              <w:right w:val="single" w:color="BBCCDD" w:sz="1"/>
            </w:tcBorders>
            <w:shd w:fill="FFFFFF" w:val="clear"/>
            <w:tcMar>
              <w:top w:type="dxa" w:w="100"/>
              <w:left w:type="dxa" w:w="140"/>
              <w:bottom w:type="dxa" w:w="100"/>
              <w:right w:type="dxa" w:w="140"/>
            </w:tcMar>
          </w:tcPr>
          <w:p>
            <w:r>
              <w:rPr>
                <w:rFonts w:ascii="Arial" w:cs="Arial" w:eastAsia="Arial" w:hAnsi="Arial"/>
                <w:color w:val="222222"/>
                <w:sz w:val="20"/>
                <w:szCs w:val="20"/>
              </w:rPr>
              <w:t xml:space="preserve">Very fast (sorted input)</w:t>
            </w:r>
          </w:p>
        </w:tc>
      </w:tr>
      <w:tr>
        <w:tc>
          <w:tcPr>
            <w:tcW w:type="dxa" w:w="28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Best Workload</w:t>
            </w:r>
          </w:p>
        </w:tc>
        <w:tc>
          <w:tcPr>
            <w:tcW w:type="dxa" w:w="3000"/>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Point queries, OLTP</w:t>
            </w:r>
          </w:p>
        </w:tc>
        <w:tc>
          <w:tcPr>
            <w:tcW w:type="dxa" w:w="3226"/>
            <w:tcBorders>
              <w:top w:val="single" w:color="BBCCDD" w:sz="1"/>
              <w:left w:val="single" w:color="BBCCDD" w:sz="1"/>
              <w:bottom w:val="single" w:color="BBCCDD" w:sz="1"/>
              <w:right w:val="single" w:color="BBCCDD" w:sz="1"/>
            </w:tcBorders>
            <w:shd w:fill="EAF1FB" w:val="clear"/>
            <w:tcMar>
              <w:top w:type="dxa" w:w="100"/>
              <w:left w:type="dxa" w:w="140"/>
              <w:bottom w:type="dxa" w:w="100"/>
              <w:right w:type="dxa" w:w="140"/>
            </w:tcMar>
          </w:tcPr>
          <w:p>
            <w:r>
              <w:rPr>
                <w:rFonts w:ascii="Arial" w:cs="Arial" w:eastAsia="Arial" w:hAnsi="Arial"/>
                <w:color w:val="222222"/>
                <w:sz w:val="20"/>
                <w:szCs w:val="20"/>
              </w:rPr>
              <w:t xml:space="preserve">Mixed queries, OLAP + OLTP</w:t>
            </w:r>
          </w:p>
        </w:tc>
      </w:tr>
    </w:tbl>
    <w:p>
      <w:pPr>
        <w:spacing w:before="0" w:after="200"/>
      </w:pPr>
      <w:r>
        <w:t xml:space="preserve"/>
      </w:r>
    </w:p>
    <w:p>
      <w:pPr>
        <w:spacing w:after="160"/>
        <w:jc w:val="both"/>
      </w:pPr>
      <w:r>
        <w:rPr>
          <w:rFonts w:ascii="Arial" w:cs="Arial" w:eastAsia="Arial" w:hAnsi="Arial"/>
          <w:color w:val="222222"/>
          <w:sz w:val="22"/>
          <w:szCs w:val="22"/>
        </w:rPr>
        <w:t xml:space="preserve">In practice, most general-purpose relational databases default to B+ Tree indexes because they support a wider range of query types. Hash indexes are the superior choice specifically when the workload consists predominantly of equality lookups and when range queries are absent or infrequent.</w:t>
      </w:r>
    </w:p>
    <w:p>
      <w:pPr>
        <w:spacing w:after="160"/>
        <w:jc w:val="both"/>
      </w:pPr>
      <w:r>
        <w:rPr>
          <w:rFonts w:ascii="Arial" w:cs="Arial" w:eastAsia="Arial" w:hAnsi="Arial"/>
          <w:color w:val="222222"/>
          <w:sz w:val="22"/>
          <w:szCs w:val="22"/>
        </w:rPr>
        <w:t xml:space="preserve">A common design pattern in high-performance systems is to maintain both types of indexes on critical columns: a B+ Tree index for supporting range queries and ORDER BY clauses, and a hash index (or adaptive hash cache) for accelerating the most frequent point lookups.</w:t>
      </w:r>
    </w:p>
    <w:p>
      <w:r>
        <w:br/>
      </w:r>
    </w:p>
    <w:p>
      <w:pPr>
        <w:pBdr>
          <w:bottom w:val="single" w:color="2E5F9E" w:sz="4" w:space="1"/>
        </w:pBdr>
        <w:spacing w:before="360" w:after="160"/>
      </w:pPr>
      <w:r>
        <w:rPr>
          <w:rFonts w:ascii="Arial" w:cs="Arial" w:eastAsia="Arial" w:hAnsi="Arial"/>
          <w:b/>
          <w:bCs/>
          <w:color w:val="1A3C6E"/>
          <w:sz w:val="36"/>
          <w:szCs w:val="36"/>
        </w:rPr>
        <w:t xml:space="preserve">12. Advantages and Limitations of Hashing</w:t>
      </w:r>
    </w:p>
    <w:p>
      <w:pPr>
        <w:spacing w:before="280" w:after="120"/>
      </w:pPr>
      <w:r>
        <w:rPr>
          <w:rFonts w:ascii="Arial" w:cs="Arial" w:eastAsia="Arial" w:hAnsi="Arial"/>
          <w:b/>
          <w:bCs/>
          <w:color w:val="2E5F9E"/>
          <w:sz w:val="28"/>
          <w:szCs w:val="28"/>
        </w:rPr>
        <w:t xml:space="preserve">12.1 Advantages</w:t>
      </w:r>
    </w:p>
    <w:p>
      <w:pPr>
        <w:pStyle w:val="ListParagraph"/>
        <w:numPr>
          <w:ilvl w:val="0"/>
          <w:numId w:val="2"/>
        </w:numPr>
        <w:spacing w:after="100"/>
      </w:pPr>
      <w:r>
        <w:rPr>
          <w:rFonts w:ascii="Arial" w:cs="Arial" w:eastAsia="Arial" w:hAnsi="Arial"/>
          <w:b/>
          <w:bCs/>
          <w:color w:val="1A3C6E"/>
          <w:sz w:val="22"/>
          <w:szCs w:val="22"/>
        </w:rPr>
        <w:t xml:space="preserve">Constant Time Performance: </w:t>
      </w:r>
      <w:r>
        <w:rPr>
          <w:rFonts w:ascii="Arial" w:cs="Arial" w:eastAsia="Arial" w:hAnsi="Arial"/>
          <w:color w:val="222222"/>
          <w:sz w:val="22"/>
          <w:szCs w:val="22"/>
        </w:rPr>
        <w:t xml:space="preserve">Hash-based operations achieve O(1) average-case time complexity for insert, search, and delete — independent of the total number of records in the database.</w:t>
      </w:r>
    </w:p>
    <w:p>
      <w:pPr>
        <w:pStyle w:val="ListParagraph"/>
        <w:numPr>
          <w:ilvl w:val="0"/>
          <w:numId w:val="2"/>
        </w:numPr>
        <w:spacing w:after="100"/>
      </w:pPr>
      <w:r>
        <w:rPr>
          <w:rFonts w:ascii="Arial" w:cs="Arial" w:eastAsia="Arial" w:hAnsi="Arial"/>
          <w:b/>
          <w:bCs/>
          <w:color w:val="1A3C6E"/>
          <w:sz w:val="22"/>
          <w:szCs w:val="22"/>
        </w:rPr>
        <w:t xml:space="preserve">Simplicity: </w:t>
      </w:r>
      <w:r>
        <w:rPr>
          <w:rFonts w:ascii="Arial" w:cs="Arial" w:eastAsia="Arial" w:hAnsi="Arial"/>
          <w:color w:val="222222"/>
          <w:sz w:val="22"/>
          <w:szCs w:val="22"/>
        </w:rPr>
        <w:t xml:space="preserve">The core concept of hashing is straightforward to understand and implement. A basic hash table with chaining can be built in a few dozen lines of code.</w:t>
      </w:r>
    </w:p>
    <w:p>
      <w:pPr>
        <w:pStyle w:val="ListParagraph"/>
        <w:numPr>
          <w:ilvl w:val="0"/>
          <w:numId w:val="2"/>
        </w:numPr>
        <w:spacing w:after="100"/>
      </w:pPr>
      <w:r>
        <w:rPr>
          <w:rFonts w:ascii="Arial" w:cs="Arial" w:eastAsia="Arial" w:hAnsi="Arial"/>
          <w:b/>
          <w:bCs/>
          <w:color w:val="1A3C6E"/>
          <w:sz w:val="22"/>
          <w:szCs w:val="22"/>
        </w:rPr>
        <w:t xml:space="preserve">Excellent for Equality Queries: </w:t>
      </w:r>
      <w:r>
        <w:rPr>
          <w:rFonts w:ascii="Arial" w:cs="Arial" w:eastAsia="Arial" w:hAnsi="Arial"/>
          <w:color w:val="222222"/>
          <w:sz w:val="22"/>
          <w:szCs w:val="22"/>
        </w:rPr>
        <w:t xml:space="preserve">For workloads dominated by WHERE column = value queries (common in transactional systems), hashing outperforms all other indexing strategies.</w:t>
      </w:r>
    </w:p>
    <w:p>
      <w:pPr>
        <w:pStyle w:val="ListParagraph"/>
        <w:numPr>
          <w:ilvl w:val="0"/>
          <w:numId w:val="2"/>
        </w:numPr>
        <w:spacing w:after="100"/>
      </w:pPr>
      <w:r>
        <w:rPr>
          <w:rFonts w:ascii="Arial" w:cs="Arial" w:eastAsia="Arial" w:hAnsi="Arial"/>
          <w:b/>
          <w:bCs/>
          <w:color w:val="1A3C6E"/>
          <w:sz w:val="22"/>
          <w:szCs w:val="22"/>
        </w:rPr>
        <w:t xml:space="preserve">Low Space Overhead: </w:t>
      </w:r>
      <w:r>
        <w:rPr>
          <w:rFonts w:ascii="Arial" w:cs="Arial" w:eastAsia="Arial" w:hAnsi="Arial"/>
          <w:color w:val="222222"/>
          <w:sz w:val="22"/>
          <w:szCs w:val="22"/>
        </w:rPr>
        <w:t xml:space="preserve">Hash indexes typically consume less storage than tree-based indexes because they do not need to store routing keys in internal nodes.</w:t>
      </w:r>
    </w:p>
    <w:p>
      <w:pPr>
        <w:pStyle w:val="ListParagraph"/>
        <w:numPr>
          <w:ilvl w:val="0"/>
          <w:numId w:val="2"/>
        </w:numPr>
        <w:spacing w:after="100"/>
      </w:pPr>
      <w:r>
        <w:rPr>
          <w:rFonts w:ascii="Arial" w:cs="Arial" w:eastAsia="Arial" w:hAnsi="Arial"/>
          <w:b/>
          <w:bCs/>
          <w:color w:val="1A3C6E"/>
          <w:sz w:val="22"/>
          <w:szCs w:val="22"/>
        </w:rPr>
        <w:t xml:space="preserve">Effective for Primary Keys: </w:t>
      </w:r>
      <w:r>
        <w:rPr>
          <w:rFonts w:ascii="Arial" w:cs="Arial" w:eastAsia="Arial" w:hAnsi="Arial"/>
          <w:color w:val="222222"/>
          <w:sz w:val="22"/>
          <w:szCs w:val="22"/>
        </w:rPr>
        <w:t xml:space="preserve">Integer primary keys (like Student IDs, Employee IDs, Order IDs) distribute exceptionally well with simple hash functions, making hashing ideal for primary key lookups.</w:t>
      </w:r>
    </w:p>
    <w:p>
      <w:pPr>
        <w:pStyle w:val="ListParagraph"/>
        <w:numPr>
          <w:ilvl w:val="0"/>
          <w:numId w:val="2"/>
        </w:numPr>
        <w:spacing w:after="100"/>
      </w:pPr>
      <w:r>
        <w:rPr>
          <w:rFonts w:ascii="Arial" w:cs="Arial" w:eastAsia="Arial" w:hAnsi="Arial"/>
          <w:b/>
          <w:bCs/>
          <w:color w:val="1A3C6E"/>
          <w:sz w:val="22"/>
          <w:szCs w:val="22"/>
        </w:rPr>
        <w:t xml:space="preserve">Natural Fit for Distributed Systems: </w:t>
      </w:r>
      <w:r>
        <w:rPr>
          <w:rFonts w:ascii="Arial" w:cs="Arial" w:eastAsia="Arial" w:hAnsi="Arial"/>
          <w:color w:val="222222"/>
          <w:sz w:val="22"/>
          <w:szCs w:val="22"/>
        </w:rPr>
        <w:t xml:space="preserve">Consistent hashing enables uniform distribution of data and load across multiple servers in distributed database systems and caches.</w:t>
      </w:r>
    </w:p>
    <w:p>
      <w:pPr>
        <w:spacing w:before="0" w:after="200"/>
      </w:pPr>
      <w:r>
        <w:t xml:space="preserve"/>
      </w:r>
    </w:p>
    <w:p>
      <w:pPr>
        <w:spacing w:before="280" w:after="120"/>
      </w:pPr>
      <w:r>
        <w:rPr>
          <w:rFonts w:ascii="Arial" w:cs="Arial" w:eastAsia="Arial" w:hAnsi="Arial"/>
          <w:b/>
          <w:bCs/>
          <w:color w:val="2E5F9E"/>
          <w:sz w:val="28"/>
          <w:szCs w:val="28"/>
        </w:rPr>
        <w:t xml:space="preserve">12.2 Limitations</w:t>
      </w:r>
    </w:p>
    <w:p>
      <w:pPr>
        <w:pStyle w:val="ListParagraph"/>
        <w:numPr>
          <w:ilvl w:val="0"/>
          <w:numId w:val="2"/>
        </w:numPr>
        <w:spacing w:after="100"/>
      </w:pPr>
      <w:r>
        <w:rPr>
          <w:rFonts w:ascii="Arial" w:cs="Arial" w:eastAsia="Arial" w:hAnsi="Arial"/>
          <w:b/>
          <w:bCs/>
          <w:color w:val="1A3C6E"/>
          <w:sz w:val="22"/>
          <w:szCs w:val="22"/>
        </w:rPr>
        <w:t xml:space="preserve">No Support for Range Queries: </w:t>
      </w:r>
      <w:r>
        <w:rPr>
          <w:rFonts w:ascii="Arial" w:cs="Arial" w:eastAsia="Arial" w:hAnsi="Arial"/>
          <w:color w:val="222222"/>
          <w:sz w:val="22"/>
          <w:szCs w:val="22"/>
        </w:rPr>
        <w:t xml:space="preserve">Since hash values are computed independently for each key, there is no preserved ordering relationship between adjacent hash values. Range queries require a full table scan.</w:t>
      </w:r>
    </w:p>
    <w:p>
      <w:pPr>
        <w:pStyle w:val="ListParagraph"/>
        <w:numPr>
          <w:ilvl w:val="0"/>
          <w:numId w:val="2"/>
        </w:numPr>
        <w:spacing w:after="100"/>
      </w:pPr>
      <w:r>
        <w:rPr>
          <w:rFonts w:ascii="Arial" w:cs="Arial" w:eastAsia="Arial" w:hAnsi="Arial"/>
          <w:b/>
          <w:bCs/>
          <w:color w:val="1A3C6E"/>
          <w:sz w:val="22"/>
          <w:szCs w:val="22"/>
        </w:rPr>
        <w:t xml:space="preserve">Collision Overhead: </w:t>
      </w:r>
      <w:r>
        <w:rPr>
          <w:rFonts w:ascii="Arial" w:cs="Arial" w:eastAsia="Arial" w:hAnsi="Arial"/>
          <w:color w:val="222222"/>
          <w:sz w:val="22"/>
          <w:szCs w:val="22"/>
        </w:rPr>
        <w:t xml:space="preserve">Poorly designed hash functions or high load factors degrade performance from O(1) to O(n) in the worst case.</w:t>
      </w:r>
    </w:p>
    <w:p>
      <w:pPr>
        <w:pStyle w:val="ListParagraph"/>
        <w:numPr>
          <w:ilvl w:val="0"/>
          <w:numId w:val="2"/>
        </w:numPr>
        <w:spacing w:after="100"/>
      </w:pPr>
      <w:r>
        <w:rPr>
          <w:rFonts w:ascii="Arial" w:cs="Arial" w:eastAsia="Arial" w:hAnsi="Arial"/>
          <w:b/>
          <w:bCs/>
          <w:color w:val="1A3C6E"/>
          <w:sz w:val="22"/>
          <w:szCs w:val="22"/>
        </w:rPr>
        <w:t xml:space="preserve">Rehashing Cost: </w:t>
      </w:r>
      <w:r>
        <w:rPr>
          <w:rFonts w:ascii="Arial" w:cs="Arial" w:eastAsia="Arial" w:hAnsi="Arial"/>
          <w:color w:val="222222"/>
          <w:sz w:val="22"/>
          <w:szCs w:val="22"/>
        </w:rPr>
        <w:t xml:space="preserve">When the hash table must be resized (due to growth), rehashing all existing entries is an expensive O(n) operation that can cause temporary performance degradation.</w:t>
      </w:r>
    </w:p>
    <w:p>
      <w:pPr>
        <w:pStyle w:val="ListParagraph"/>
        <w:numPr>
          <w:ilvl w:val="0"/>
          <w:numId w:val="2"/>
        </w:numPr>
        <w:spacing w:after="100"/>
      </w:pPr>
      <w:r>
        <w:rPr>
          <w:rFonts w:ascii="Arial" w:cs="Arial" w:eastAsia="Arial" w:hAnsi="Arial"/>
          <w:b/>
          <w:bCs/>
          <w:color w:val="1A3C6E"/>
          <w:sz w:val="22"/>
          <w:szCs w:val="22"/>
        </w:rPr>
        <w:t xml:space="preserve">Sensitivity to Key Distribution: </w:t>
      </w:r>
      <w:r>
        <w:rPr>
          <w:rFonts w:ascii="Arial" w:cs="Arial" w:eastAsia="Arial" w:hAnsi="Arial"/>
          <w:color w:val="222222"/>
          <w:sz w:val="22"/>
          <w:szCs w:val="22"/>
        </w:rPr>
        <w:t xml:space="preserve">If keys are not uniformly distributed, the hash function may create hotspots where certain buckets are far more loaded than others.</w:t>
      </w:r>
    </w:p>
    <w:p>
      <w:pPr>
        <w:pStyle w:val="ListParagraph"/>
        <w:numPr>
          <w:ilvl w:val="0"/>
          <w:numId w:val="2"/>
        </w:numPr>
        <w:spacing w:after="100"/>
      </w:pPr>
      <w:r>
        <w:rPr>
          <w:rFonts w:ascii="Arial" w:cs="Arial" w:eastAsia="Arial" w:hAnsi="Arial"/>
          <w:b/>
          <w:bCs/>
          <w:color w:val="1A3C6E"/>
          <w:sz w:val="22"/>
          <w:szCs w:val="22"/>
        </w:rPr>
        <w:t xml:space="preserve">No Partial Key Search: </w:t>
      </w:r>
      <w:r>
        <w:rPr>
          <w:rFonts w:ascii="Arial" w:cs="Arial" w:eastAsia="Arial" w:hAnsi="Arial"/>
          <w:color w:val="222222"/>
          <w:sz w:val="22"/>
          <w:szCs w:val="22"/>
        </w:rPr>
        <w:t xml:space="preserve">Unlike B+ Tree indexes which support prefix searches, a hash index requires the complete key value to compute the hash. Partial matches are not possible.</w:t>
      </w:r>
    </w:p>
    <w:p>
      <w:pPr>
        <w:pStyle w:val="ListParagraph"/>
        <w:numPr>
          <w:ilvl w:val="0"/>
          <w:numId w:val="2"/>
        </w:numPr>
        <w:spacing w:after="100"/>
      </w:pPr>
      <w:r>
        <w:rPr>
          <w:rFonts w:ascii="Arial" w:cs="Arial" w:eastAsia="Arial" w:hAnsi="Arial"/>
          <w:b/>
          <w:bCs/>
          <w:color w:val="1A3C6E"/>
          <w:sz w:val="22"/>
          <w:szCs w:val="22"/>
        </w:rPr>
        <w:t xml:space="preserve">Difficult to Order Results: </w:t>
      </w:r>
      <w:r>
        <w:rPr>
          <w:rFonts w:ascii="Arial" w:cs="Arial" w:eastAsia="Arial" w:hAnsi="Arial"/>
          <w:color w:val="222222"/>
          <w:sz w:val="22"/>
          <w:szCs w:val="22"/>
        </w:rPr>
        <w:t xml:space="preserve">Retrieving records in sorted order requires either a separate sort pass or a secondary ordered index, adding overhead.</w:t>
      </w:r>
    </w:p>
    <w:p>
      <w:r>
        <w:br/>
      </w:r>
    </w:p>
    <w:p>
      <w:pPr>
        <w:pBdr>
          <w:bottom w:val="single" w:color="2E5F9E" w:sz="4" w:space="1"/>
        </w:pBdr>
        <w:spacing w:before="360" w:after="160"/>
      </w:pPr>
      <w:r>
        <w:rPr>
          <w:rFonts w:ascii="Arial" w:cs="Arial" w:eastAsia="Arial" w:hAnsi="Arial"/>
          <w:b/>
          <w:bCs/>
          <w:color w:val="1A3C6E"/>
          <w:sz w:val="36"/>
          <w:szCs w:val="36"/>
        </w:rPr>
        <w:t xml:space="preserve">13. Advanced Topics and Future Directions</w:t>
      </w:r>
    </w:p>
    <w:p>
      <w:pPr>
        <w:spacing w:before="280" w:after="120"/>
      </w:pPr>
      <w:r>
        <w:rPr>
          <w:rFonts w:ascii="Arial" w:cs="Arial" w:eastAsia="Arial" w:hAnsi="Arial"/>
          <w:b/>
          <w:bCs/>
          <w:color w:val="2E5F9E"/>
          <w:sz w:val="28"/>
          <w:szCs w:val="28"/>
        </w:rPr>
        <w:t xml:space="preserve">13.1 Consistent Hashing in Distributed Databases</w:t>
      </w:r>
    </w:p>
    <w:p>
      <w:pPr>
        <w:spacing w:after="160"/>
        <w:jc w:val="both"/>
      </w:pPr>
      <w:r>
        <w:rPr>
          <w:rFonts w:ascii="Arial" w:cs="Arial" w:eastAsia="Arial" w:hAnsi="Arial"/>
          <w:color w:val="222222"/>
          <w:sz w:val="22"/>
          <w:szCs w:val="22"/>
        </w:rPr>
        <w:t xml:space="preserve">Consistent hashing is a specialised hashing technique designed for distributed systems where the number of servers (nodes) can change dynamically. Unlike standard modulo hashing (where adding or removing a server requires reassigning nearly all keys), consistent hashing limits the number of keys that need to be remapped when a node joins or leaves the cluster to n/m (where n is the number of keys and m is the number of nodes).</w:t>
      </w:r>
    </w:p>
    <w:p>
      <w:pPr>
        <w:spacing w:after="160"/>
        <w:jc w:val="both"/>
      </w:pPr>
      <w:r>
        <w:rPr>
          <w:rFonts w:ascii="Arial" w:cs="Arial" w:eastAsia="Arial" w:hAnsi="Arial"/>
          <w:color w:val="222222"/>
          <w:sz w:val="22"/>
          <w:szCs w:val="22"/>
        </w:rPr>
        <w:t xml:space="preserve">The algorithm maps both keys and server nodes onto a circular ring (hash ring). Each key is assigned to the nearest node clockwise from its position on the ring. When a node is added, only the keys that were assigned to the node immediately clockwise from the new node are redistributed. This property makes consistent hashing indispensable in systems like Apache Cassandra, Amazon DynamoDB, and distributed caches like Memcached.</w:t>
      </w:r>
    </w:p>
    <w:p>
      <w:pPr>
        <w:spacing w:before="280" w:after="120"/>
      </w:pPr>
      <w:r>
        <w:rPr>
          <w:rFonts w:ascii="Arial" w:cs="Arial" w:eastAsia="Arial" w:hAnsi="Arial"/>
          <w:b/>
          <w:bCs/>
          <w:color w:val="2E5F9E"/>
          <w:sz w:val="28"/>
          <w:szCs w:val="28"/>
        </w:rPr>
        <w:t xml:space="preserve">13.2 Bloom Filters</w:t>
      </w:r>
    </w:p>
    <w:p>
      <w:pPr>
        <w:spacing w:after="160"/>
        <w:jc w:val="both"/>
      </w:pPr>
      <w:r>
        <w:rPr>
          <w:rFonts w:ascii="Arial" w:cs="Arial" w:eastAsia="Arial" w:hAnsi="Arial"/>
          <w:color w:val="222222"/>
          <w:sz w:val="22"/>
          <w:szCs w:val="22"/>
        </w:rPr>
        <w:t xml:space="preserve">A Bloom filter is a space-efficient probabilistic data structure that uses multiple hash functions to test whether an element is a member of a set. It can definitively answer 'definitely not in set' but can only say 'probably in set' — false positives are possible, but false negatives are not.</w:t>
      </w:r>
    </w:p>
    <w:p>
      <w:pPr>
        <w:spacing w:after="160"/>
        <w:jc w:val="both"/>
      </w:pPr>
      <w:r>
        <w:rPr>
          <w:rFonts w:ascii="Arial" w:cs="Arial" w:eastAsia="Arial" w:hAnsi="Arial"/>
          <w:color w:val="222222"/>
          <w:sz w:val="22"/>
          <w:szCs w:val="22"/>
        </w:rPr>
        <w:t xml:space="preserve">In database systems, Bloom filters are used as a pre-filter before performing expensive disk I/O. For example, before reading a database page to check if a record exists, a Bloom filter can be queried to rule out the possibility — if the filter says 'no', the disk read is skipped entirely. This is used extensively in LSM-Tree based databases like LevelDB, RocksDB, and Apache HBase.</w:t>
      </w:r>
    </w:p>
    <w:p>
      <w:pPr>
        <w:spacing w:before="280" w:after="120"/>
      </w:pPr>
      <w:r>
        <w:rPr>
          <w:rFonts w:ascii="Arial" w:cs="Arial" w:eastAsia="Arial" w:hAnsi="Arial"/>
          <w:b/>
          <w:bCs/>
          <w:color w:val="2E5F9E"/>
          <w:sz w:val="28"/>
          <w:szCs w:val="28"/>
        </w:rPr>
        <w:t xml:space="preserve">13.3 Learned Index Structures</w:t>
      </w:r>
    </w:p>
    <w:p>
      <w:pPr>
        <w:spacing w:after="160"/>
        <w:jc w:val="both"/>
      </w:pPr>
      <w:r>
        <w:rPr>
          <w:rFonts w:ascii="Arial" w:cs="Arial" w:eastAsia="Arial" w:hAnsi="Arial"/>
          <w:color w:val="222222"/>
          <w:sz w:val="22"/>
          <w:szCs w:val="22"/>
        </w:rPr>
        <w:t xml:space="preserve">A 2018 paper from Google researchers proposed replacing traditional data structures like B-Trees and hash tables with machine learning models trained to predict the position of keys. A learned hash function could, in theory, achieve perfect (collision-free) hashing for a known, static dataset by learning the exact distribution of keys. While still an area of active research, learned indexes have demonstrated order-of-magnitude improvements in both speed and memory consumption for specific workloads.</w:t>
      </w:r>
    </w:p>
    <w:p>
      <w:pPr>
        <w:spacing w:before="280" w:after="120"/>
      </w:pPr>
      <w:r>
        <w:rPr>
          <w:rFonts w:ascii="Arial" w:cs="Arial" w:eastAsia="Arial" w:hAnsi="Arial"/>
          <w:b/>
          <w:bCs/>
          <w:color w:val="2E5F9E"/>
          <w:sz w:val="28"/>
          <w:szCs w:val="28"/>
        </w:rPr>
        <w:t xml:space="preserve">13.4 Cryptographic Hash Functions in Databases</w:t>
      </w:r>
    </w:p>
    <w:p>
      <w:pPr>
        <w:spacing w:after="160"/>
        <w:jc w:val="both"/>
      </w:pPr>
      <w:r>
        <w:rPr>
          <w:rFonts w:ascii="Arial" w:cs="Arial" w:eastAsia="Arial" w:hAnsi="Arial"/>
          <w:color w:val="222222"/>
          <w:sz w:val="22"/>
          <w:szCs w:val="22"/>
        </w:rPr>
        <w:t xml:space="preserve">Cryptographic hash functions (SHA-256, SHA-3, BLAKE2) are used in databases for purposes beyond indexing: password storage (bcrypt, Argon2), data integrity verification (checksums), and content-addressable storage (Git, IPFS). These functions are intentionally designed to be computationally irreversible and collision-resistant — properties that are unnecessary (and computationally expensive) for database index hash functions but essential for security applications.</w:t>
      </w:r>
    </w:p>
    <w:p>
      <w:pPr>
        <w:spacing w:before="280" w:after="120"/>
      </w:pPr>
      <w:r>
        <w:rPr>
          <w:rFonts w:ascii="Arial" w:cs="Arial" w:eastAsia="Arial" w:hAnsi="Arial"/>
          <w:b/>
          <w:bCs/>
          <w:color w:val="2E5F9E"/>
          <w:sz w:val="28"/>
          <w:szCs w:val="28"/>
        </w:rPr>
        <w:t xml:space="preserve">13.5 GPU-Accelerated Hashing</w:t>
      </w:r>
    </w:p>
    <w:p>
      <w:pPr>
        <w:spacing w:after="160"/>
        <w:jc w:val="both"/>
      </w:pPr>
      <w:r>
        <w:rPr>
          <w:rFonts w:ascii="Arial" w:cs="Arial" w:eastAsia="Arial" w:hAnsi="Arial"/>
          <w:color w:val="222222"/>
          <w:sz w:val="22"/>
          <w:szCs w:val="22"/>
        </w:rPr>
        <w:t xml:space="preserve">As GPU computing becomes mainstream, researchers have developed GPU-accelerated hash table implementations that leverage massive parallelism to build and query hash indexes at unprecedented speeds. NVIDIA's cuDF library, part of the RAPIDS data science ecosystem, uses GPU hash tables to perform groupby and join operations 10-100x faster than CPU-based implementations, opening new possibilities for in-memory analytics.</w:t>
      </w:r>
    </w:p>
    <w:p>
      <w:r>
        <w:br/>
      </w:r>
    </w:p>
    <w:p>
      <w:pPr>
        <w:pBdr>
          <w:bottom w:val="single" w:color="2E5F9E" w:sz="4" w:space="1"/>
        </w:pBdr>
        <w:spacing w:before="360" w:after="160"/>
      </w:pPr>
      <w:r>
        <w:rPr>
          <w:rFonts w:ascii="Arial" w:cs="Arial" w:eastAsia="Arial" w:hAnsi="Arial"/>
          <w:b/>
          <w:bCs/>
          <w:color w:val="1A3C6E"/>
          <w:sz w:val="36"/>
          <w:szCs w:val="36"/>
        </w:rPr>
        <w:t xml:space="preserve">14. Conclusion</w:t>
      </w:r>
    </w:p>
    <w:p>
      <w:pPr>
        <w:spacing w:after="160"/>
        <w:jc w:val="both"/>
      </w:pPr>
      <w:r>
        <w:rPr>
          <w:rFonts w:ascii="Arial" w:cs="Arial" w:eastAsia="Arial" w:hAnsi="Arial"/>
          <w:color w:val="222222"/>
          <w:sz w:val="22"/>
          <w:szCs w:val="22"/>
        </w:rPr>
        <w:t xml:space="preserve">This case study has provided a comprehensive examination of hashing techniques as applied to database indexing in Data Structures and Algorithms. Beginning with the foundational concepts of hash functions, hash tables, and collision resolution, the study progressively built towards more sophisticated topics including dynamic hashing, real-world database implementations, and cutting-edge research directions.</w:t>
      </w:r>
    </w:p>
    <w:p>
      <w:pPr>
        <w:spacing w:after="160"/>
        <w:jc w:val="both"/>
      </w:pPr>
      <w:r>
        <w:rPr>
          <w:rFonts w:ascii="Arial" w:cs="Arial" w:eastAsia="Arial" w:hAnsi="Arial"/>
          <w:color w:val="222222"/>
          <w:sz w:val="22"/>
          <w:szCs w:val="22"/>
        </w:rPr>
        <w:t xml:space="preserve">The detailed Student Database Management System example demonstrated concretely how a hash index transforms a linear O(n) search problem into a near-constant O(1) operation. Through step-by-step traces of insert, search, and delete operations, we observed how the division hash function distributes records across buckets, how separate chaining resolves collisions by maintaining overflow chains, and how the overall system achieves dramatic performance improvements over sequential scanning.</w:t>
      </w:r>
    </w:p>
    <w:p>
      <w:pPr>
        <w:spacing w:after="160"/>
        <w:jc w:val="both"/>
      </w:pPr>
      <w:r>
        <w:rPr>
          <w:rFonts w:ascii="Arial" w:cs="Arial" w:eastAsia="Arial" w:hAnsi="Arial"/>
          <w:color w:val="222222"/>
          <w:sz w:val="22"/>
          <w:szCs w:val="22"/>
        </w:rPr>
        <w:t xml:space="preserve">The performance analysis quantified the advantage precisely: for a 50,000-record database, hash indexing reduces the average number of comparisons from 25,000 (sequential) to just 1.35 — an improvement factor of over 18,000x. This translates directly into faster query response times, reduced server load, and a better user experience.</w:t>
      </w:r>
    </w:p>
    <w:p>
      <w:pPr>
        <w:spacing w:after="160"/>
        <w:jc w:val="both"/>
      </w:pPr>
      <w:r>
        <w:rPr>
          <w:rFonts w:ascii="Arial" w:cs="Arial" w:eastAsia="Arial" w:hAnsi="Arial"/>
          <w:color w:val="222222"/>
          <w:sz w:val="22"/>
          <w:szCs w:val="22"/>
        </w:rPr>
        <w:t xml:space="preserve">The comparative analysis against B+ Tree indexing highlighted that neither approach is universally superior. Hashing excels at equality lookups and point queries, while B+ Trees support a broader range of query patterns including ranges, prefix searches, and ordered retrieval. In practice, the optimal database design often incorporates both strategies: hash indexes on primary keys for fast transactional lookups, and B+ Tree indexes on other columns to support analytical queries.</w:t>
      </w:r>
    </w:p>
    <w:p>
      <w:pPr>
        <w:spacing w:after="160"/>
        <w:jc w:val="both"/>
      </w:pPr>
      <w:r>
        <w:rPr>
          <w:rFonts w:ascii="Arial" w:cs="Arial" w:eastAsia="Arial" w:hAnsi="Arial"/>
          <w:color w:val="222222"/>
          <w:sz w:val="22"/>
          <w:szCs w:val="22"/>
        </w:rPr>
        <w:t xml:space="preserve">Looking ahead, the field of database indexing continues to evolve rapidly. Learned index structures, GPU-accelerated hash tables, consistent hashing for distributed systems, and Bloom filters for I/O reduction represent exciting frontiers where hashing principles are being extended and reinvented. The foundational understanding of hashing gained through this case study provides the essential groundwork for engaging with these advanced developments.</w:t>
      </w:r>
    </w:p>
    <w:p>
      <w:pPr>
        <w:spacing w:after="160"/>
        <w:jc w:val="both"/>
      </w:pPr>
      <w:r>
        <w:rPr>
          <w:rFonts w:ascii="Arial" w:cs="Arial" w:eastAsia="Arial" w:hAnsi="Arial"/>
          <w:color w:val="222222"/>
          <w:sz w:val="22"/>
          <w:szCs w:val="22"/>
        </w:rPr>
        <w:t xml:space="preserve">In conclusion, hashing remains one of the most important and elegant techniques in computer science — a beautiful marriage of mathematical theory and engineering pragmatism that has proven its value across six decades of computing history and continues to power the databases, caches, and distributed systems that underpin the modern digital economy.</w:t>
      </w:r>
    </w:p>
    <w:p>
      <w:r>
        <w:br/>
      </w:r>
    </w:p>
    <w:p>
      <w:pPr>
        <w:pBdr>
          <w:bottom w:val="single" w:color="2E5F9E" w:sz="4" w:space="1"/>
        </w:pBdr>
        <w:spacing w:before="360" w:after="160"/>
      </w:pPr>
      <w:r>
        <w:rPr>
          <w:rFonts w:ascii="Arial" w:cs="Arial" w:eastAsia="Arial" w:hAnsi="Arial"/>
          <w:b/>
          <w:bCs/>
          <w:color w:val="1A3C6E"/>
          <w:sz w:val="36"/>
          <w:szCs w:val="36"/>
        </w:rPr>
        <w:t xml:space="preserve">15. References</w:t>
      </w:r>
    </w:p>
    <w:p>
      <w:pPr>
        <w:spacing w:after="160"/>
        <w:jc w:val="both"/>
      </w:pPr>
      <w:r>
        <w:rPr>
          <w:rFonts w:ascii="Arial" w:cs="Arial" w:eastAsia="Arial" w:hAnsi="Arial"/>
          <w:color w:val="222222"/>
          <w:sz w:val="22"/>
          <w:szCs w:val="22"/>
        </w:rPr>
        <w:t xml:space="preserve">1. Ramakrishnan, R., &amp; Gehrke, J. (2002). Database Management Systems (3rd ed.). McGraw-Hill.</w:t>
      </w:r>
    </w:p>
    <w:p>
      <w:pPr>
        <w:spacing w:after="160"/>
        <w:jc w:val="both"/>
      </w:pPr>
      <w:r>
        <w:rPr>
          <w:rFonts w:ascii="Arial" w:cs="Arial" w:eastAsia="Arial" w:hAnsi="Arial"/>
          <w:color w:val="222222"/>
          <w:sz w:val="22"/>
          <w:szCs w:val="22"/>
        </w:rPr>
        <w:t xml:space="preserve">2. Silberschatz, A., Korth, H. F., &amp; Sudarshan, S. (2019). Database System Concepts (7th ed.). McGraw-Hill.</w:t>
      </w:r>
    </w:p>
    <w:p>
      <w:pPr>
        <w:spacing w:after="160"/>
        <w:jc w:val="both"/>
      </w:pPr>
      <w:r>
        <w:rPr>
          <w:rFonts w:ascii="Arial" w:cs="Arial" w:eastAsia="Arial" w:hAnsi="Arial"/>
          <w:color w:val="222222"/>
          <w:sz w:val="22"/>
          <w:szCs w:val="22"/>
        </w:rPr>
        <w:t xml:space="preserve">3. Knuth, D. E. (1998). The Art of Computer Programming, Vol. 3: Sorting and Searching (2nd ed.). Addison-Wesley.</w:t>
      </w:r>
    </w:p>
    <w:p>
      <w:pPr>
        <w:spacing w:after="160"/>
        <w:jc w:val="both"/>
      </w:pPr>
      <w:r>
        <w:rPr>
          <w:rFonts w:ascii="Arial" w:cs="Arial" w:eastAsia="Arial" w:hAnsi="Arial"/>
          <w:color w:val="222222"/>
          <w:sz w:val="22"/>
          <w:szCs w:val="22"/>
        </w:rPr>
        <w:t xml:space="preserve">4. Cormen, T. H., Leiserson, C. E., Rivest, R. L., &amp; Stein, C. (2009). Introduction to Algorithms (3rd ed.). MIT Press.</w:t>
      </w:r>
    </w:p>
    <w:p>
      <w:pPr>
        <w:spacing w:after="160"/>
        <w:jc w:val="both"/>
      </w:pPr>
      <w:r>
        <w:rPr>
          <w:rFonts w:ascii="Arial" w:cs="Arial" w:eastAsia="Arial" w:hAnsi="Arial"/>
          <w:color w:val="222222"/>
          <w:sz w:val="22"/>
          <w:szCs w:val="22"/>
        </w:rPr>
        <w:t xml:space="preserve">5. Fagin, R., Nievergelt, J., Pippenger, N., &amp; Strong, H. R. (1979). Extendible Hashing — A Fast Access Method for Dynamic Files. ACM Transactions on Database Systems, 4(3), 315-344.</w:t>
      </w:r>
    </w:p>
    <w:p>
      <w:pPr>
        <w:spacing w:after="160"/>
        <w:jc w:val="both"/>
      </w:pPr>
      <w:r>
        <w:rPr>
          <w:rFonts w:ascii="Arial" w:cs="Arial" w:eastAsia="Arial" w:hAnsi="Arial"/>
          <w:color w:val="222222"/>
          <w:sz w:val="22"/>
          <w:szCs w:val="22"/>
        </w:rPr>
        <w:t xml:space="preserve">6. Litwin, W. (1980). Linear Hashing: A New Tool for File and Table Addressing. Proceedings of the 6th International Conference on Very Large Data Bases, 212-223.</w:t>
      </w:r>
    </w:p>
    <w:p>
      <w:pPr>
        <w:spacing w:after="160"/>
        <w:jc w:val="both"/>
      </w:pPr>
      <w:r>
        <w:rPr>
          <w:rFonts w:ascii="Arial" w:cs="Arial" w:eastAsia="Arial" w:hAnsi="Arial"/>
          <w:color w:val="222222"/>
          <w:sz w:val="22"/>
          <w:szCs w:val="22"/>
        </w:rPr>
        <w:t xml:space="preserve">7. Karger, D., Lehman, E., Leighton, F., Panigrahy, R., Levine, M., &amp; Lewin, D. (1997). Consistent Hashing and Random Trees: Distributed Caching Protocols for Relieving Hot Spots on the World Wide Web. Proceedings of STOC 1997, 654-663.</w:t>
      </w:r>
    </w:p>
    <w:p>
      <w:pPr>
        <w:spacing w:after="160"/>
        <w:jc w:val="both"/>
      </w:pPr>
      <w:r>
        <w:rPr>
          <w:rFonts w:ascii="Arial" w:cs="Arial" w:eastAsia="Arial" w:hAnsi="Arial"/>
          <w:color w:val="222222"/>
          <w:sz w:val="22"/>
          <w:szCs w:val="22"/>
        </w:rPr>
        <w:t xml:space="preserve">8. Kraska, T., Beutel, A., Chi, E. H., Dean, J., &amp; Polyzotis, N. (2018). The Case for Learned Index Structures. Proceedings of ACM SIGMOD 2018, 489-504.</w:t>
      </w:r>
    </w:p>
    <w:p>
      <w:pPr>
        <w:spacing w:after="160"/>
        <w:jc w:val="both"/>
      </w:pPr>
      <w:r>
        <w:rPr>
          <w:rFonts w:ascii="Arial" w:cs="Arial" w:eastAsia="Arial" w:hAnsi="Arial"/>
          <w:color w:val="222222"/>
          <w:sz w:val="22"/>
          <w:szCs w:val="22"/>
        </w:rPr>
        <w:t xml:space="preserve">9. Bloom, B. H. (1970). Space/Time Trade-offs in Hash Coding with Allowable Errors. Communications of the ACM, 13(7), 422-426.</w:t>
      </w:r>
    </w:p>
    <w:p>
      <w:pPr>
        <w:spacing w:after="160"/>
        <w:jc w:val="both"/>
      </w:pPr>
      <w:r>
        <w:rPr>
          <w:rFonts w:ascii="Arial" w:cs="Arial" w:eastAsia="Arial" w:hAnsi="Arial"/>
          <w:color w:val="222222"/>
          <w:sz w:val="22"/>
          <w:szCs w:val="22"/>
        </w:rPr>
        <w:t xml:space="preserve">10. MySQL Documentation. (2024). MEMORY Storage Engine, Hash Indexes, and InnoDB Adaptive Hash Index. Retrieved from https://dev.mysql.com/doc/</w:t>
      </w:r>
    </w:p>
    <w:p>
      <w:pPr>
        <w:spacing w:after="160"/>
        <w:jc w:val="both"/>
      </w:pPr>
      <w:r>
        <w:rPr>
          <w:rFonts w:ascii="Arial" w:cs="Arial" w:eastAsia="Arial" w:hAnsi="Arial"/>
          <w:color w:val="222222"/>
          <w:sz w:val="22"/>
          <w:szCs w:val="22"/>
        </w:rPr>
        <w:t xml:space="preserve">11. PostgreSQL Documentation. (2024). Chapter 64: Hash Indexes. Retrieved from https://www.postgresql.org/docs/current/hash-index.html</w:t>
      </w:r>
    </w:p>
    <w:p>
      <w:pPr>
        <w:spacing w:after="160"/>
        <w:jc w:val="both"/>
      </w:pPr>
      <w:r>
        <w:rPr>
          <w:rFonts w:ascii="Arial" w:cs="Arial" w:eastAsia="Arial" w:hAnsi="Arial"/>
          <w:color w:val="222222"/>
          <w:sz w:val="22"/>
          <w:szCs w:val="22"/>
        </w:rPr>
        <w:t xml:space="preserve">12. Pagh, R., &amp; Rodler, F. F. (2004). Cuckoo Hashing. Journal of Algorithms, 51(2), 122-144.</w:t>
      </w:r>
    </w:p>
    <w:p>
      <w:pPr>
        <w:spacing w:before="0" w:after="400"/>
      </w:pPr>
      <w:r>
        <w:t xml:space="preserve"/>
      </w:r>
    </w:p>
    <w:p>
      <w:pPr>
        <w:pBdr>
          <w:bottom w:val="single" w:color="2E5F9E" w:sz="6" w:space="1"/>
        </w:pBdr>
        <w:spacing w:before="100" w:after="100"/>
      </w:pPr>
    </w:p>
    <w:p>
      <w:pPr>
        <w:spacing w:before="0" w:after="200"/>
      </w:pPr>
      <w:r>
        <w:t xml:space="preserve"/>
      </w:r>
    </w:p>
    <w:p>
      <w:pPr>
        <w:spacing w:after="80"/>
        <w:jc w:val="center"/>
      </w:pPr>
      <w:r>
        <w:rPr>
          <w:rFonts w:ascii="Arial" w:cs="Arial" w:eastAsia="Arial" w:hAnsi="Arial"/>
          <w:b/>
          <w:bCs/>
          <w:color w:val="4A4A4A"/>
          <w:sz w:val="20"/>
          <w:szCs w:val="20"/>
        </w:rPr>
        <w:t xml:space="preserve">--- End of Case Study Report ---</w:t>
      </w:r>
    </w:p>
    <w:p>
      <w:pPr>
        <w:spacing w:after="80"/>
        <w:jc w:val="center"/>
      </w:pPr>
      <w:r>
        <w:rPr>
          <w:rFonts w:ascii="Arial" w:cs="Arial" w:eastAsia="Arial" w:hAnsi="Arial"/>
          <w:b w:val="false"/>
          <w:bCs w:val="false"/>
          <w:color w:val="AAAAAA"/>
          <w:sz w:val="18"/>
          <w:szCs w:val="18"/>
        </w:rPr>
        <w:t xml:space="preserve">Hashing Techniques in Database Indexing | DSA Case Study |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9E"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9E" w:sz="4" w:space="1"/>
      </w:pBdr>
      <w:spacing w:after="120"/>
    </w:pPr>
    <w:r>
      <w:rPr>
        <w:rFonts w:ascii="Arial" w:cs="Arial" w:eastAsia="Arial" w:hAnsi="Arial"/>
        <w:color w:val="888888"/>
        <w:sz w:val="18"/>
        <w:szCs w:val="18"/>
      </w:rPr>
      <w:t xml:space="preserve">Case Study: Hashing Techniques in Database Indexing</w:t>
    </w:r>
    <w:r>
      <w:rPr>
        <w:rFonts w:ascii="Arial" w:cs="Arial" w:eastAsia="Arial" w:hAnsi="Arial"/>
        <w:color w:val="AAAAAA"/>
        <w:sz w:val="18"/>
        <w:szCs w:val="18"/>
      </w:rPr>
      <w:t xml:space="preserve">   |   DSA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2026-03-16T07:00:56.213Z</dcterms:created>
  <dcterms:modified xsi:type="dcterms:W3CDTF">2026-03-16T07:00:56.214Z</dcterms:modified>
</cp:coreProperties>
</file>

<file path=docProps/custom.xml><?xml version="1.0" encoding="utf-8"?>
<Properties xmlns="http://schemas.openxmlformats.org/officeDocument/2006/custom-properties" xmlns:vt="http://schemas.openxmlformats.org/officeDocument/2006/docPropsVTypes"/>
</file>