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D0E69" w:rsidP="00F1FA4B" w:rsidRDefault="70E72F03" w14:paraId="0E441FA8" w14:textId="0D526D67">
      <w:pPr>
        <w:rPr>
          <w:rFonts w:ascii="Segoe UI" w:hAnsi="Segoe UI" w:eastAsia="Segoe UI" w:cs="Segoe UI"/>
          <w:b/>
          <w:bCs/>
          <w:color w:val="141413"/>
        </w:rPr>
      </w:pPr>
      <w:r w:rsidRPr="00F1FA4B">
        <w:rPr>
          <w:rFonts w:ascii="Segoe UI" w:hAnsi="Segoe UI" w:eastAsia="Segoe UI" w:cs="Segoe UI"/>
          <w:b/>
          <w:bCs/>
          <w:color w:val="141413"/>
        </w:rPr>
        <w:t>Section 1: (Hero)</w:t>
      </w:r>
    </w:p>
    <w:p w:rsidR="004D0E69" w:rsidP="00F1FA4B" w:rsidRDefault="2ECA5B51" w14:paraId="54A3EF87" w14:textId="0FD53AE4">
      <w:pPr>
        <w:rPr>
          <w:rFonts w:ascii="Segoe UI" w:hAnsi="Segoe UI" w:eastAsia="Segoe UI" w:cs="Segoe UI"/>
          <w:color w:val="141413"/>
        </w:rPr>
      </w:pPr>
      <w:r w:rsidRPr="03E9EF0A">
        <w:rPr>
          <w:rFonts w:ascii="Segoe UI" w:hAnsi="Segoe UI" w:eastAsia="Segoe UI" w:cs="Segoe UI"/>
          <w:color w:val="141413"/>
        </w:rPr>
        <w:t>T</w:t>
      </w:r>
      <w:r w:rsidRPr="03E9EF0A" w:rsidR="7DBB5E4C">
        <w:rPr>
          <w:rFonts w:ascii="Segoe UI" w:hAnsi="Segoe UI" w:eastAsia="Segoe UI" w:cs="Segoe UI"/>
          <w:color w:val="3D3D3A"/>
        </w:rPr>
        <w:t>ryv</w:t>
      </w:r>
      <w:r w:rsidRPr="03E9EF0A" w:rsidR="14CA71ED">
        <w:rPr>
          <w:rFonts w:ascii="Segoe UI" w:hAnsi="Segoe UI" w:eastAsia="Segoe UI" w:cs="Segoe UI"/>
          <w:color w:val="3D3D3A"/>
        </w:rPr>
        <w:t>i</w:t>
      </w:r>
      <w:r w:rsidRPr="03E9EF0A" w:rsidR="14CA71ED">
        <w:rPr>
          <w:rFonts w:ascii="Segoe UI" w:hAnsi="Segoe UI" w:eastAsia="Segoe UI" w:cs="Segoe UI"/>
        </w:rPr>
        <w:t>um</w:t>
      </w:r>
      <w:r w:rsidRPr="252463D3">
        <w:rPr>
          <w:rFonts w:ascii="Segoe UI" w:hAnsi="Segoe UI" w:eastAsia="Segoe UI" w:cs="Segoe UI"/>
          <w:color w:val="141413"/>
        </w:rPr>
        <w:t xml:space="preserve"> </w:t>
      </w:r>
      <w:r w:rsidRPr="77BA28D2" w:rsidR="5300F6F7">
        <w:rPr>
          <w:rFonts w:ascii="Segoe UI" w:hAnsi="Segoe UI" w:eastAsia="Segoe UI" w:cs="Segoe UI"/>
          <w:color w:val="141413"/>
        </w:rPr>
        <w:t xml:space="preserve">for </w:t>
      </w:r>
      <w:r w:rsidRPr="103CD4E1">
        <w:rPr>
          <w:rFonts w:ascii="Segoe UI" w:hAnsi="Segoe UI" w:eastAsia="Segoe UI" w:cs="Segoe UI"/>
          <w:color w:val="141413"/>
        </w:rPr>
        <w:t>G</w:t>
      </w:r>
      <w:r w:rsidRPr="103CD4E1" w:rsidR="559E09FA">
        <w:rPr>
          <w:rFonts w:ascii="Segoe UI" w:hAnsi="Segoe UI" w:eastAsia="Segoe UI" w:cs="Segoe UI"/>
          <w:color w:val="141413"/>
        </w:rPr>
        <w:t>CP</w:t>
      </w:r>
    </w:p>
    <w:p w:rsidR="004D0E69" w:rsidP="00F1FA4B" w:rsidRDefault="0562041E" w14:paraId="0E4DC861" w14:textId="082924A2">
      <w:pPr>
        <w:rPr>
          <w:rFonts w:ascii="Aptos" w:hAnsi="Aptos" w:eastAsia="Aptos" w:cs="Aptos"/>
          <w:b/>
          <w:bCs/>
          <w:color w:val="000000" w:themeColor="text1"/>
          <w:sz w:val="48"/>
          <w:szCs w:val="48"/>
        </w:rPr>
      </w:pPr>
      <w:r w:rsidRPr="00F1FA4B">
        <w:rPr>
          <w:rFonts w:ascii="Aptos" w:hAnsi="Aptos" w:eastAsia="Aptos" w:cs="Aptos"/>
          <w:b/>
          <w:bCs/>
          <w:color w:val="000000" w:themeColor="text1"/>
          <w:sz w:val="48"/>
          <w:szCs w:val="48"/>
        </w:rPr>
        <w:t xml:space="preserve">AI agent-orchestrated service operations on </w:t>
      </w:r>
      <w:r w:rsidRPr="2BEB3E27">
        <w:rPr>
          <w:rFonts w:ascii="Aptos" w:hAnsi="Aptos" w:eastAsia="Aptos" w:cs="Aptos"/>
          <w:b/>
          <w:bCs/>
          <w:color w:val="000000" w:themeColor="text1"/>
          <w:sz w:val="48"/>
          <w:szCs w:val="48"/>
          <w:highlight w:val="yellow"/>
        </w:rPr>
        <w:t xml:space="preserve">Google </w:t>
      </w:r>
      <w:r w:rsidRPr="2BEB3E27" w:rsidR="44B2E9AD">
        <w:rPr>
          <w:rFonts w:ascii="Aptos" w:hAnsi="Aptos" w:eastAsia="Aptos" w:cs="Aptos"/>
          <w:b/>
          <w:bCs/>
          <w:color w:val="000000" w:themeColor="text1"/>
          <w:sz w:val="48"/>
          <w:szCs w:val="48"/>
          <w:highlight w:val="yellow"/>
        </w:rPr>
        <w:t>Cloud Platform</w:t>
      </w:r>
    </w:p>
    <w:p w:rsidR="004D0E69" w:rsidP="00F1FA4B" w:rsidRDefault="70E72F03" w14:paraId="4E9BDA5E" w14:textId="5B79D9C3">
      <w:pPr>
        <w:rPr>
          <w:rFonts w:ascii="Segoe UI" w:hAnsi="Segoe UI" w:eastAsia="Segoe UI" w:cs="Segoe UI"/>
        </w:rPr>
      </w:pPr>
      <w:r w:rsidRPr="00F1FA4B">
        <w:rPr>
          <w:rFonts w:ascii="Segoe UI" w:hAnsi="Segoe UI" w:eastAsia="Segoe UI" w:cs="Segoe UI"/>
          <w:color w:val="3D3D3A"/>
        </w:rPr>
        <w:t>Tryvium brings autonomous AI agents to your enterprise</w:t>
      </w:r>
      <w:r w:rsidRPr="00F1FA4B" w:rsidR="366AEFFF">
        <w:rPr>
          <w:rFonts w:ascii="Segoe UI" w:hAnsi="Segoe UI" w:eastAsia="Segoe UI" w:cs="Segoe UI"/>
          <w:color w:val="3D3D3A"/>
        </w:rPr>
        <w:t xml:space="preserve">. </w:t>
      </w:r>
      <w:r w:rsidRPr="00F1FA4B" w:rsidR="6E05DFEB">
        <w:rPr>
          <w:rFonts w:ascii="Segoe UI" w:hAnsi="Segoe UI" w:eastAsia="Segoe UI" w:cs="Segoe UI"/>
        </w:rPr>
        <w:t xml:space="preserve">Combined with </w:t>
      </w:r>
      <w:r w:rsidRPr="1BEC2ACA" w:rsidR="6E05DFEB">
        <w:rPr>
          <w:rFonts w:ascii="Segoe UI" w:hAnsi="Segoe UI" w:eastAsia="Segoe UI" w:cs="Segoe UI"/>
        </w:rPr>
        <w:t>G</w:t>
      </w:r>
      <w:r w:rsidRPr="1BEC2ACA" w:rsidR="3D785AF0">
        <w:rPr>
          <w:rFonts w:ascii="Segoe UI" w:hAnsi="Segoe UI" w:eastAsia="Segoe UI" w:cs="Segoe UI"/>
        </w:rPr>
        <w:t xml:space="preserve">CP </w:t>
      </w:r>
      <w:r w:rsidRPr="47C1E796" w:rsidR="3D785AF0">
        <w:rPr>
          <w:rFonts w:ascii="Segoe UI" w:hAnsi="Segoe UI" w:eastAsia="Segoe UI" w:cs="Segoe UI"/>
        </w:rPr>
        <w:t>services</w:t>
      </w:r>
      <w:r w:rsidRPr="00F1FA4B" w:rsidR="6E05DFEB">
        <w:rPr>
          <w:rFonts w:ascii="Segoe UI" w:hAnsi="Segoe UI" w:eastAsia="Segoe UI" w:cs="Segoe UI"/>
        </w:rPr>
        <w:t>, it enables faster deployment, greater scalability, and more intelligent custom</w:t>
      </w:r>
      <w:r w:rsidRPr="00F1FA4B" w:rsidR="7CA2B6D6">
        <w:rPr>
          <w:rFonts w:ascii="Segoe UI" w:hAnsi="Segoe UI" w:eastAsia="Segoe UI" w:cs="Segoe UI"/>
        </w:rPr>
        <w:t>e</w:t>
      </w:r>
      <w:r w:rsidRPr="00F1FA4B" w:rsidR="42D20CB3">
        <w:rPr>
          <w:rFonts w:ascii="Segoe UI" w:hAnsi="Segoe UI" w:eastAsia="Segoe UI" w:cs="Segoe UI"/>
        </w:rPr>
        <w:t>r</w:t>
      </w:r>
      <w:r w:rsidRPr="00F1FA4B" w:rsidR="7CA2B6D6">
        <w:rPr>
          <w:rFonts w:ascii="Segoe UI" w:hAnsi="Segoe UI" w:eastAsia="Segoe UI" w:cs="Segoe UI"/>
        </w:rPr>
        <w:t xml:space="preserve"> </w:t>
      </w:r>
      <w:r w:rsidRPr="00F1FA4B" w:rsidR="4EA05EDA">
        <w:rPr>
          <w:rFonts w:ascii="Segoe UI" w:hAnsi="Segoe UI" w:eastAsia="Segoe UI" w:cs="Segoe UI"/>
        </w:rPr>
        <w:t xml:space="preserve">and employee </w:t>
      </w:r>
      <w:r w:rsidRPr="00F1FA4B" w:rsidR="7CA2B6D6">
        <w:rPr>
          <w:rFonts w:ascii="Segoe UI" w:hAnsi="Segoe UI" w:eastAsia="Segoe UI" w:cs="Segoe UI"/>
        </w:rPr>
        <w:t>experiences</w:t>
      </w:r>
      <w:r w:rsidRPr="00F1FA4B" w:rsidR="6E05DFEB">
        <w:rPr>
          <w:rFonts w:ascii="Segoe UI" w:hAnsi="Segoe UI" w:eastAsia="Segoe UI" w:cs="Segoe UI"/>
        </w:rPr>
        <w:t>.</w:t>
      </w:r>
      <w:r w:rsidRPr="00F1FA4B" w:rsidR="2272EA96">
        <w:rPr>
          <w:rFonts w:ascii="Segoe UI" w:hAnsi="Segoe UI" w:eastAsia="Segoe UI" w:cs="Segoe UI"/>
        </w:rPr>
        <w:t xml:space="preserve"> </w:t>
      </w:r>
    </w:p>
    <w:p w:rsidR="004D0E69" w:rsidP="00F1FA4B" w:rsidRDefault="2272EA96" w14:paraId="3D9C9DA0" w14:textId="5DBC8370">
      <w:pPr>
        <w:rPr>
          <w:rFonts w:ascii="Segoe UI" w:hAnsi="Segoe UI" w:eastAsia="Segoe UI" w:cs="Segoe UI"/>
          <w:b/>
          <w:bCs/>
        </w:rPr>
      </w:pPr>
      <w:r w:rsidRPr="00F1FA4B">
        <w:rPr>
          <w:rFonts w:ascii="Segoe UI" w:hAnsi="Segoe UI" w:eastAsia="Segoe UI" w:cs="Segoe UI"/>
          <w:b/>
          <w:bCs/>
        </w:rPr>
        <w:t>CTA:</w:t>
      </w:r>
    </w:p>
    <w:p w:rsidR="004D0E69" w:rsidP="00F1FA4B" w:rsidRDefault="01DCF3E4" w14:paraId="1B43D0C2" w14:textId="421088CC">
      <w:pPr>
        <w:rPr>
          <w:rFonts w:ascii="Segoe UI" w:hAnsi="Segoe UI" w:eastAsia="Segoe UI" w:cs="Segoe UI"/>
        </w:rPr>
      </w:pPr>
      <w:r w:rsidRPr="79A0BE7A">
        <w:rPr>
          <w:rFonts w:ascii="Segoe UI" w:hAnsi="Segoe UI" w:eastAsia="Segoe UI" w:cs="Segoe UI"/>
          <w:highlight w:val="yellow"/>
        </w:rPr>
        <w:t>Schedule</w:t>
      </w:r>
      <w:r w:rsidRPr="79A0BE7A" w:rsidR="2272EA96">
        <w:rPr>
          <w:rFonts w:ascii="Segoe UI" w:hAnsi="Segoe UI" w:eastAsia="Segoe UI" w:cs="Segoe UI"/>
          <w:highlight w:val="yellow"/>
        </w:rPr>
        <w:t xml:space="preserve"> a demo</w:t>
      </w:r>
      <w:r w:rsidRPr="00F1FA4B" w:rsidR="2272EA96">
        <w:rPr>
          <w:rFonts w:ascii="Segoe UI" w:hAnsi="Segoe UI" w:eastAsia="Segoe UI" w:cs="Segoe UI"/>
        </w:rPr>
        <w:t xml:space="preserve"> //Primary CTA</w:t>
      </w:r>
    </w:p>
    <w:p w:rsidR="004D0E69" w:rsidP="00F1FA4B" w:rsidRDefault="2272EA96" w14:paraId="707DF22A" w14:textId="07EF6057">
      <w:pPr>
        <w:rPr>
          <w:rFonts w:ascii="Segoe UI" w:hAnsi="Segoe UI" w:eastAsia="Segoe UI" w:cs="Segoe UI"/>
        </w:rPr>
      </w:pPr>
      <w:r w:rsidRPr="00F1FA4B">
        <w:rPr>
          <w:rFonts w:ascii="Segoe UI" w:hAnsi="Segoe UI" w:eastAsia="Segoe UI" w:cs="Segoe UI"/>
        </w:rPr>
        <w:t>Explore Tryvium Dialog //Se</w:t>
      </w:r>
      <w:r w:rsidRPr="00F1FA4B" w:rsidR="5C4D1A5B">
        <w:rPr>
          <w:rFonts w:ascii="Segoe UI" w:hAnsi="Segoe UI" w:eastAsia="Segoe UI" w:cs="Segoe UI"/>
        </w:rPr>
        <w:t>condary CTA</w:t>
      </w:r>
    </w:p>
    <w:p w:rsidR="004D0E69" w:rsidP="00F1FA4B" w:rsidRDefault="3292346B" w14:paraId="762922AF" w14:textId="15ACDD90">
      <w:pPr>
        <w:rPr>
          <w:rFonts w:ascii="Segoe UI" w:hAnsi="Segoe UI" w:eastAsia="Segoe UI" w:cs="Segoe UI"/>
        </w:rPr>
      </w:pPr>
      <w:r w:rsidRPr="00F1FA4B">
        <w:rPr>
          <w:rFonts w:ascii="Segoe UI" w:hAnsi="Segoe UI" w:eastAsia="Segoe UI" w:cs="Segoe UI"/>
        </w:rPr>
        <w:t>____________________________________________________________________________________________</w:t>
      </w:r>
    </w:p>
    <w:p w:rsidR="004D0E69" w:rsidP="00F1FA4B" w:rsidRDefault="3292346B" w14:paraId="3410EEEA" w14:textId="161BFA8C">
      <w:pPr>
        <w:rPr>
          <w:rFonts w:ascii="Segoe UI" w:hAnsi="Segoe UI" w:eastAsia="Segoe UI" w:cs="Segoe UI"/>
          <w:b/>
          <w:bCs/>
          <w:color w:val="141413"/>
        </w:rPr>
      </w:pPr>
      <w:r w:rsidRPr="00F1FA4B">
        <w:rPr>
          <w:rFonts w:ascii="Segoe UI" w:hAnsi="Segoe UI" w:eastAsia="Segoe UI" w:cs="Segoe UI"/>
          <w:b/>
          <w:bCs/>
          <w:color w:val="141413"/>
        </w:rPr>
        <w:t>Section 2:</w:t>
      </w:r>
    </w:p>
    <w:p w:rsidR="004D0E69" w:rsidP="00F1FA4B" w:rsidRDefault="1C7F11B2" w14:paraId="54555215" w14:textId="4ACB8108">
      <w:pPr>
        <w:rPr>
          <w:rFonts w:ascii="Segoe UI" w:hAnsi="Segoe UI" w:eastAsia="Segoe UI" w:cs="Segoe UI"/>
          <w:b/>
          <w:bCs/>
          <w:sz w:val="28"/>
          <w:szCs w:val="28"/>
        </w:rPr>
      </w:pPr>
      <w:r w:rsidRPr="00F1FA4B">
        <w:rPr>
          <w:rFonts w:ascii="Segoe UI" w:hAnsi="Segoe UI" w:eastAsia="Segoe UI" w:cs="Segoe UI"/>
          <w:b/>
          <w:bCs/>
          <w:sz w:val="28"/>
          <w:szCs w:val="28"/>
        </w:rPr>
        <w:t>How</w:t>
      </w:r>
      <w:r w:rsidRPr="00F1FA4B" w:rsidR="43B1A7DF">
        <w:rPr>
          <w:rFonts w:ascii="Segoe UI" w:hAnsi="Segoe UI" w:eastAsia="Segoe UI" w:cs="Segoe UI"/>
          <w:b/>
          <w:bCs/>
          <w:sz w:val="28"/>
          <w:szCs w:val="28"/>
        </w:rPr>
        <w:t xml:space="preserve"> </w:t>
      </w:r>
      <w:r w:rsidRPr="00F1FA4B" w:rsidR="2FD20CD0">
        <w:rPr>
          <w:rFonts w:ascii="Segoe UI" w:hAnsi="Segoe UI" w:eastAsia="Segoe UI" w:cs="Segoe UI"/>
          <w:b/>
          <w:bCs/>
          <w:sz w:val="28"/>
          <w:szCs w:val="28"/>
        </w:rPr>
        <w:t xml:space="preserve">Tryvium </w:t>
      </w:r>
      <w:r w:rsidRPr="7D9249EF" w:rsidR="2DAF1EB3">
        <w:rPr>
          <w:rFonts w:ascii="Segoe UI" w:hAnsi="Segoe UI" w:eastAsia="Segoe UI" w:cs="Segoe UI"/>
          <w:b/>
          <w:bCs/>
          <w:sz w:val="28"/>
          <w:szCs w:val="28"/>
        </w:rPr>
        <w:t>for</w:t>
      </w:r>
      <w:r w:rsidRPr="00F1FA4B" w:rsidR="2FD20CD0">
        <w:rPr>
          <w:rFonts w:ascii="Segoe UI" w:hAnsi="Segoe UI" w:eastAsia="Segoe UI" w:cs="Segoe UI"/>
          <w:b/>
          <w:bCs/>
          <w:sz w:val="28"/>
          <w:szCs w:val="28"/>
        </w:rPr>
        <w:t xml:space="preserve"> </w:t>
      </w:r>
      <w:r w:rsidRPr="7E8AE866" w:rsidR="2DAF1EB3">
        <w:rPr>
          <w:rFonts w:ascii="Segoe UI" w:hAnsi="Segoe UI" w:eastAsia="Segoe UI" w:cs="Segoe UI"/>
          <w:b/>
          <w:bCs/>
          <w:sz w:val="28"/>
          <w:szCs w:val="28"/>
        </w:rPr>
        <w:t>G</w:t>
      </w:r>
      <w:r w:rsidRPr="7E8AE866" w:rsidR="734B3126">
        <w:rPr>
          <w:rFonts w:ascii="Segoe UI" w:hAnsi="Segoe UI" w:eastAsia="Segoe UI" w:cs="Segoe UI"/>
          <w:b/>
          <w:bCs/>
          <w:sz w:val="28"/>
          <w:szCs w:val="28"/>
        </w:rPr>
        <w:t>CP</w:t>
      </w:r>
      <w:r w:rsidRPr="77691D3B" w:rsidR="2DAF1EB3">
        <w:rPr>
          <w:rFonts w:ascii="Segoe UI" w:hAnsi="Segoe UI" w:eastAsia="Segoe UI" w:cs="Segoe UI"/>
          <w:b/>
          <w:bCs/>
          <w:sz w:val="28"/>
          <w:szCs w:val="28"/>
        </w:rPr>
        <w:t xml:space="preserve"> </w:t>
      </w:r>
      <w:r w:rsidRPr="77691D3B" w:rsidR="43B1A7DF">
        <w:rPr>
          <w:rFonts w:ascii="Segoe UI" w:hAnsi="Segoe UI" w:eastAsia="Segoe UI" w:cs="Segoe UI"/>
          <w:b/>
          <w:bCs/>
          <w:sz w:val="28"/>
          <w:szCs w:val="28"/>
        </w:rPr>
        <w:t>enable</w:t>
      </w:r>
      <w:r w:rsidRPr="00F1FA4B" w:rsidR="43B1A7DF">
        <w:rPr>
          <w:rFonts w:ascii="Segoe UI" w:hAnsi="Segoe UI" w:eastAsia="Segoe UI" w:cs="Segoe UI"/>
          <w:b/>
          <w:bCs/>
          <w:sz w:val="28"/>
          <w:szCs w:val="28"/>
        </w:rPr>
        <w:t xml:space="preserve"> autonomous AI agents for your enterprise</w:t>
      </w:r>
    </w:p>
    <w:p w:rsidR="004D0E69" w:rsidP="00F1FA4B" w:rsidRDefault="022466D5" w14:paraId="2E186590" w14:textId="4613160E">
      <w:pPr>
        <w:rPr>
          <w:rFonts w:hint="eastAsia"/>
        </w:rPr>
      </w:pPr>
      <w:r w:rsidRPr="00F1FA4B">
        <w:rPr>
          <w:rFonts w:ascii="Segoe UI" w:hAnsi="Segoe UI" w:eastAsia="Segoe UI" w:cs="Segoe UI"/>
        </w:rPr>
        <w:t>Traditional service platforms were built around human-led interactions.</w:t>
      </w:r>
    </w:p>
    <w:p w:rsidR="004D0E69" w:rsidP="00F1FA4B" w:rsidRDefault="022466D5" w14:paraId="6455831D" w14:textId="6D89E5A4">
      <w:pPr>
        <w:rPr>
          <w:rFonts w:hint="eastAsia"/>
        </w:rPr>
      </w:pPr>
      <w:r w:rsidRPr="00F1FA4B">
        <w:rPr>
          <w:rFonts w:ascii="Segoe UI" w:hAnsi="Segoe UI" w:eastAsia="Segoe UI" w:cs="Segoe UI"/>
        </w:rPr>
        <w:t xml:space="preserve">Tryvium combines autonomous AI agents with Google </w:t>
      </w:r>
      <w:r w:rsidRPr="26F2A593" w:rsidR="261A2AB2">
        <w:rPr>
          <w:rFonts w:ascii="Segoe UI" w:hAnsi="Segoe UI" w:eastAsia="Segoe UI" w:cs="Segoe UI"/>
        </w:rPr>
        <w:t xml:space="preserve">cloud </w:t>
      </w:r>
      <w:r w:rsidRPr="33DA59F1" w:rsidR="261A2AB2">
        <w:rPr>
          <w:rFonts w:ascii="Segoe UI" w:hAnsi="Segoe UI" w:eastAsia="Segoe UI" w:cs="Segoe UI"/>
        </w:rPr>
        <w:t>platform</w:t>
      </w:r>
      <w:r w:rsidRPr="357C1663">
        <w:rPr>
          <w:rFonts w:ascii="Segoe UI" w:hAnsi="Segoe UI" w:eastAsia="Segoe UI" w:cs="Segoe UI"/>
        </w:rPr>
        <w:t xml:space="preserve"> </w:t>
      </w:r>
      <w:r w:rsidRPr="00F1FA4B">
        <w:rPr>
          <w:rFonts w:ascii="Segoe UI" w:hAnsi="Segoe UI" w:eastAsia="Segoe UI" w:cs="Segoe UI"/>
        </w:rPr>
        <w:t>to orchestrate interactions, automate workflows, and streamline enterprise operations through a unified experience orchestration platform.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76"/>
        <w:gridCol w:w="4674"/>
      </w:tblGrid>
      <w:tr w:rsidR="00F1FA4B" w:rsidTr="00F1FA4B" w14:paraId="0E32B75C" w14:textId="77777777">
        <w:trPr>
          <w:trHeight w:val="300"/>
        </w:trPr>
        <w:tc>
          <w:tcPr>
            <w:tcW w:w="4680" w:type="dxa"/>
          </w:tcPr>
          <w:p w:rsidR="0CA93211" w:rsidP="00F1FA4B" w:rsidRDefault="0CA93211" w14:paraId="4B96E934" w14:textId="702968E1">
            <w:pPr>
              <w:rPr>
                <w:rFonts w:ascii="Segoe UI" w:hAnsi="Segoe UI" w:eastAsia="Segoe UI" w:cs="Segoe UI"/>
                <w:b/>
                <w:bCs/>
              </w:rPr>
            </w:pPr>
            <w:r w:rsidRPr="00F1FA4B">
              <w:rPr>
                <w:rFonts w:ascii="Segoe UI" w:hAnsi="Segoe UI" w:eastAsia="Segoe UI" w:cs="Segoe UI"/>
                <w:b/>
                <w:bCs/>
              </w:rPr>
              <w:t>Existing</w:t>
            </w:r>
            <w:r w:rsidRPr="00F1FA4B" w:rsidR="022466D5">
              <w:rPr>
                <w:rFonts w:ascii="Segoe UI" w:hAnsi="Segoe UI" w:eastAsia="Segoe UI" w:cs="Segoe UI"/>
                <w:b/>
                <w:bCs/>
              </w:rPr>
              <w:t xml:space="preserve"> way </w:t>
            </w:r>
            <w:r>
              <w:br/>
            </w:r>
            <w:r w:rsidRPr="00F1FA4B" w:rsidR="284FE884">
              <w:rPr>
                <w:rFonts w:ascii="Segoe UI" w:hAnsi="Segoe UI" w:eastAsia="Segoe UI" w:cs="Segoe UI"/>
                <w:b/>
                <w:bCs/>
              </w:rPr>
              <w:t>Traditional Service Model</w:t>
            </w:r>
            <w:r w:rsidRPr="00F1FA4B" w:rsidR="76A7AD82">
              <w:rPr>
                <w:rFonts w:ascii="Segoe UI" w:hAnsi="Segoe UI" w:eastAsia="Segoe UI" w:cs="Segoe UI"/>
                <w:b/>
                <w:bCs/>
              </w:rPr>
              <w:t xml:space="preserve"> </w:t>
            </w:r>
            <w:r w:rsidRPr="34C04A63" w:rsidR="76A7AD82">
              <w:rPr>
                <w:rFonts w:ascii="Segoe UI" w:hAnsi="Segoe UI" w:eastAsia="Segoe UI" w:cs="Segoe UI"/>
                <w:b/>
                <w:bCs/>
                <w:highlight w:val="yellow"/>
              </w:rPr>
              <w:t>(Automation-escalation)</w:t>
            </w:r>
            <w:commentRangeStart w:id="0"/>
            <w:commentRangeStart w:id="1"/>
            <w:commentRangeEnd w:id="0"/>
            <w:r>
              <w:rPr>
                <w:rStyle w:val="CommentReference"/>
                <w:rFonts w:ascii="Segoe UI" w:hAnsi="Segoe UI" w:eastAsia="Segoe UI" w:cs="Segoe UI"/>
                <w:b/>
                <w:bCs/>
                <w:sz w:val="24"/>
                <w:szCs w:val="24"/>
              </w:rPr>
              <w:commentReference w:id="0"/>
            </w:r>
            <w:commentRangeEnd w:id="1"/>
            <w:r>
              <w:rPr>
                <w:rStyle w:val="CommentReference"/>
              </w:rPr>
              <w:commentReference w:id="1"/>
            </w:r>
          </w:p>
        </w:tc>
        <w:tc>
          <w:tcPr>
            <w:tcW w:w="4680" w:type="dxa"/>
          </w:tcPr>
          <w:p w:rsidR="284FE884" w:rsidP="00F1FA4B" w:rsidRDefault="284FE884" w14:paraId="6296A3F9" w14:textId="40748DF5">
            <w:pPr>
              <w:rPr>
                <w:rFonts w:ascii="Segoe UI" w:hAnsi="Segoe UI" w:eastAsia="Segoe UI" w:cs="Segoe UI"/>
                <w:b/>
                <w:bCs/>
              </w:rPr>
            </w:pPr>
            <w:r w:rsidRPr="00F1FA4B">
              <w:rPr>
                <w:rFonts w:ascii="Segoe UI" w:hAnsi="Segoe UI" w:eastAsia="Segoe UI" w:cs="Segoe UI"/>
                <w:b/>
                <w:bCs/>
              </w:rPr>
              <w:t>The Tryvium way</w:t>
            </w:r>
            <w:r>
              <w:br/>
            </w:r>
            <w:r w:rsidRPr="00F1FA4B" w:rsidR="4209E9C4">
              <w:rPr>
                <w:rFonts w:ascii="Segoe UI" w:hAnsi="Segoe UI" w:eastAsia="Segoe UI" w:cs="Segoe UI"/>
                <w:b/>
                <w:bCs/>
              </w:rPr>
              <w:t>Autonomous AI Agent Orchestration</w:t>
            </w:r>
          </w:p>
        </w:tc>
      </w:tr>
      <w:tr w:rsidR="00F1FA4B" w:rsidTr="00F1FA4B" w14:paraId="7A83F65F" w14:textId="77777777">
        <w:trPr>
          <w:trHeight w:val="300"/>
        </w:trPr>
        <w:tc>
          <w:tcPr>
            <w:tcW w:w="4680" w:type="dxa"/>
          </w:tcPr>
          <w:p w:rsidR="1642AF37" w:rsidP="00F1FA4B" w:rsidRDefault="1642AF37" w14:paraId="44851697" w14:textId="3E3562F9">
            <w:pPr>
              <w:rPr>
                <w:rFonts w:ascii="Segoe UI" w:hAnsi="Segoe UI" w:eastAsia="Segoe UI" w:cs="Segoe UI"/>
              </w:rPr>
            </w:pPr>
            <w:r w:rsidRPr="00F1FA4B">
              <w:rPr>
                <w:rFonts w:ascii="Aptos" w:hAnsi="Aptos" w:eastAsia="Aptos" w:cs="Aptos"/>
                <w:color w:val="000000" w:themeColor="text1"/>
              </w:rPr>
              <w:t>Bot → Queue → Agent</w:t>
            </w:r>
          </w:p>
        </w:tc>
        <w:tc>
          <w:tcPr>
            <w:tcW w:w="4680" w:type="dxa"/>
          </w:tcPr>
          <w:p w:rsidR="1642AF37" w:rsidP="00F1FA4B" w:rsidRDefault="1642AF37" w14:paraId="539110CD" w14:textId="6457AB01">
            <w:pPr>
              <w:rPr>
                <w:rFonts w:ascii="Segoe UI" w:hAnsi="Segoe UI" w:eastAsia="Segoe UI" w:cs="Segoe UI"/>
              </w:rPr>
            </w:pPr>
            <w:r w:rsidRPr="00F1FA4B">
              <w:rPr>
                <w:rFonts w:ascii="Aptos" w:hAnsi="Aptos" w:eastAsia="Aptos" w:cs="Aptos"/>
                <w:color w:val="000000" w:themeColor="text1"/>
              </w:rPr>
              <w:t>AI Agent → Orchestrate → Resolve</w:t>
            </w:r>
          </w:p>
        </w:tc>
      </w:tr>
      <w:tr w:rsidR="00F1FA4B" w:rsidTr="00F1FA4B" w14:paraId="3469888F" w14:textId="77777777">
        <w:trPr>
          <w:trHeight w:val="300"/>
        </w:trPr>
        <w:tc>
          <w:tcPr>
            <w:tcW w:w="4680" w:type="dxa"/>
          </w:tcPr>
          <w:p w:rsidR="76323820" w:rsidP="00F1FA4B" w:rsidRDefault="76323820" w14:paraId="1AC4CAB9" w14:textId="0032B8EB">
            <w:pPr>
              <w:rPr>
                <w:rFonts w:hint="eastAsia"/>
              </w:rPr>
            </w:pPr>
            <w:r w:rsidRPr="00F1FA4B">
              <w:rPr>
                <w:rFonts w:ascii="Segoe UI" w:hAnsi="Segoe UI" w:eastAsia="Segoe UI" w:cs="Segoe UI"/>
              </w:rPr>
              <w:t>Disconnected business systems</w:t>
            </w:r>
          </w:p>
        </w:tc>
        <w:tc>
          <w:tcPr>
            <w:tcW w:w="4680" w:type="dxa"/>
          </w:tcPr>
          <w:p w:rsidR="76323820" w:rsidP="00F1FA4B" w:rsidRDefault="76323820" w14:paraId="2A79FBC7" w14:textId="61832233">
            <w:pPr>
              <w:rPr>
                <w:rFonts w:hint="eastAsia"/>
              </w:rPr>
            </w:pPr>
            <w:r w:rsidRPr="00F1FA4B">
              <w:rPr>
                <w:rFonts w:ascii="Aptos" w:hAnsi="Aptos" w:eastAsia="Aptos" w:cs="Aptos"/>
              </w:rPr>
              <w:t>Enterprise-wide orchestration</w:t>
            </w:r>
          </w:p>
        </w:tc>
      </w:tr>
      <w:tr w:rsidR="00F1FA4B" w:rsidTr="00F1FA4B" w14:paraId="5E170047" w14:textId="77777777">
        <w:trPr>
          <w:trHeight w:val="300"/>
        </w:trPr>
        <w:tc>
          <w:tcPr>
            <w:tcW w:w="4680" w:type="dxa"/>
          </w:tcPr>
          <w:p w:rsidR="4BB977BA" w:rsidP="00F1FA4B" w:rsidRDefault="4BB977BA" w14:paraId="6084BC9A" w14:textId="2F77A34A">
            <w:pPr>
              <w:rPr>
                <w:rFonts w:hint="eastAsia"/>
              </w:rPr>
            </w:pPr>
            <w:r w:rsidRPr="00F1FA4B">
              <w:rPr>
                <w:rFonts w:ascii="Segoe UI" w:hAnsi="Segoe UI" w:eastAsia="Segoe UI" w:cs="Segoe UI"/>
              </w:rPr>
              <w:t>Human-dependent task completion</w:t>
            </w:r>
          </w:p>
        </w:tc>
        <w:tc>
          <w:tcPr>
            <w:tcW w:w="4680" w:type="dxa"/>
          </w:tcPr>
          <w:p w:rsidR="4BB977BA" w:rsidP="00F1FA4B" w:rsidRDefault="4BB977BA" w14:paraId="3F319163" w14:textId="200E33CD">
            <w:pPr>
              <w:rPr>
                <w:rFonts w:hint="eastAsia"/>
              </w:rPr>
            </w:pPr>
            <w:r w:rsidRPr="00F1FA4B">
              <w:rPr>
                <w:rFonts w:ascii="Segoe UI" w:hAnsi="Segoe UI" w:eastAsia="Segoe UI" w:cs="Segoe UI"/>
              </w:rPr>
              <w:t>Autonomous execution</w:t>
            </w:r>
            <w:r w:rsidRPr="00F1FA4B" w:rsidR="45133705">
              <w:rPr>
                <w:rFonts w:ascii="Segoe UI" w:hAnsi="Segoe UI" w:eastAsia="Segoe UI" w:cs="Segoe UI"/>
              </w:rPr>
              <w:t xml:space="preserve"> with human governance</w:t>
            </w:r>
          </w:p>
        </w:tc>
      </w:tr>
      <w:tr w:rsidR="00F1FA4B" w:rsidTr="00F1FA4B" w14:paraId="44337BB3" w14:textId="77777777">
        <w:trPr>
          <w:trHeight w:val="300"/>
        </w:trPr>
        <w:tc>
          <w:tcPr>
            <w:tcW w:w="4680" w:type="dxa"/>
          </w:tcPr>
          <w:p w:rsidR="65CADAEF" w:rsidP="00F1FA4B" w:rsidRDefault="65CADAEF" w14:paraId="4C4E9923" w14:textId="080C3DCA">
            <w:pPr>
              <w:rPr>
                <w:rFonts w:hint="eastAsia"/>
              </w:rPr>
            </w:pPr>
            <w:r w:rsidRPr="00F1FA4B">
              <w:rPr>
                <w:rFonts w:ascii="Segoe UI" w:hAnsi="Segoe UI" w:eastAsia="Segoe UI" w:cs="Segoe UI"/>
              </w:rPr>
              <w:t>Fragmented experiences</w:t>
            </w:r>
          </w:p>
        </w:tc>
        <w:tc>
          <w:tcPr>
            <w:tcW w:w="4680" w:type="dxa"/>
          </w:tcPr>
          <w:p w:rsidR="65CADAEF" w:rsidP="00F1FA4B" w:rsidRDefault="65CADAEF" w14:paraId="48C5E577" w14:textId="66D5AFCC">
            <w:pPr>
              <w:rPr>
                <w:rFonts w:hint="eastAsia"/>
              </w:rPr>
            </w:pPr>
            <w:r w:rsidRPr="00F1FA4B">
              <w:rPr>
                <w:rFonts w:ascii="Segoe UI" w:hAnsi="Segoe UI" w:eastAsia="Segoe UI" w:cs="Segoe UI"/>
              </w:rPr>
              <w:t>Seamless customer and employee experiences</w:t>
            </w:r>
          </w:p>
        </w:tc>
      </w:tr>
      <w:tr w:rsidR="00F1FA4B" w:rsidTr="00F1FA4B" w14:paraId="74357CF4" w14:textId="77777777">
        <w:trPr>
          <w:trHeight w:val="300"/>
        </w:trPr>
        <w:tc>
          <w:tcPr>
            <w:tcW w:w="4680" w:type="dxa"/>
          </w:tcPr>
          <w:p w:rsidR="65CADAEF" w:rsidP="00F1FA4B" w:rsidRDefault="65CADAEF" w14:paraId="37FFDA69" w14:textId="4126422F">
            <w:pPr>
              <w:rPr>
                <w:rFonts w:hint="eastAsia"/>
              </w:rPr>
            </w:pPr>
            <w:r w:rsidRPr="00F1FA4B">
              <w:rPr>
                <w:rFonts w:ascii="Segoe UI" w:hAnsi="Segoe UI" w:eastAsia="Segoe UI" w:cs="Segoe UI"/>
              </w:rPr>
              <w:t>Limited visibility</w:t>
            </w:r>
          </w:p>
        </w:tc>
        <w:tc>
          <w:tcPr>
            <w:tcW w:w="4680" w:type="dxa"/>
          </w:tcPr>
          <w:p w:rsidR="65CADAEF" w:rsidP="00F1FA4B" w:rsidRDefault="65CADAEF" w14:paraId="7871BACD" w14:textId="24E7FD9F">
            <w:pPr>
              <w:rPr>
                <w:rFonts w:ascii="Segoe UI" w:hAnsi="Segoe UI" w:eastAsia="Segoe UI" w:cs="Segoe UI"/>
              </w:rPr>
            </w:pPr>
            <w:r w:rsidRPr="00F1FA4B">
              <w:rPr>
                <w:rFonts w:ascii="Aptos" w:hAnsi="Aptos" w:eastAsia="Aptos" w:cs="Aptos"/>
                <w:color w:val="000000" w:themeColor="text1"/>
              </w:rPr>
              <w:t>End-to-end operational insights</w:t>
            </w:r>
          </w:p>
        </w:tc>
      </w:tr>
      <w:tr w:rsidR="00F1FA4B" w:rsidTr="00F1FA4B" w14:paraId="75938F85" w14:textId="77777777">
        <w:trPr>
          <w:trHeight w:val="300"/>
        </w:trPr>
        <w:tc>
          <w:tcPr>
            <w:tcW w:w="4680" w:type="dxa"/>
          </w:tcPr>
          <w:p w:rsidR="7E3BBC89" w:rsidP="00F1FA4B" w:rsidRDefault="7E3BBC89" w14:paraId="3F083EFD" w14:textId="1DAE9CF2">
            <w:pPr>
              <w:rPr>
                <w:rFonts w:hint="eastAsia"/>
              </w:rPr>
            </w:pPr>
            <w:r w:rsidRPr="00F1FA4B">
              <w:rPr>
                <w:rFonts w:ascii="Segoe UI" w:hAnsi="Segoe UI" w:eastAsia="Segoe UI" w:cs="Segoe UI"/>
              </w:rPr>
              <w:t>Rule-based responses</w:t>
            </w:r>
          </w:p>
        </w:tc>
        <w:tc>
          <w:tcPr>
            <w:tcW w:w="4680" w:type="dxa"/>
          </w:tcPr>
          <w:p w:rsidR="7E3BBC89" w:rsidP="00F1FA4B" w:rsidRDefault="7E3BBC89" w14:paraId="32650528" w14:textId="1D60C034">
            <w:pPr>
              <w:rPr>
                <w:rFonts w:hint="eastAsia"/>
              </w:rPr>
            </w:pPr>
            <w:r w:rsidRPr="00F1FA4B">
              <w:rPr>
                <w:rFonts w:ascii="Segoe UI" w:hAnsi="Segoe UI" w:eastAsia="Segoe UI" w:cs="Segoe UI"/>
              </w:rPr>
              <w:t>Context-aware decision making</w:t>
            </w:r>
          </w:p>
        </w:tc>
      </w:tr>
    </w:tbl>
    <w:p w:rsidR="004D0E69" w:rsidP="00F1FA4B" w:rsidRDefault="004D0E69" w14:paraId="4E48CCF9" w14:textId="105CC4A6">
      <w:pPr>
        <w:rPr>
          <w:rFonts w:ascii="Segoe UI" w:hAnsi="Segoe UI" w:eastAsia="Segoe UI" w:cs="Segoe UI"/>
        </w:rPr>
      </w:pPr>
    </w:p>
    <w:p w:rsidR="004D0E69" w:rsidP="00F1FA4B" w:rsidRDefault="004D0E69" w14:paraId="09722C2C" w14:textId="3F0EA1E4">
      <w:pPr>
        <w:rPr>
          <w:rFonts w:ascii="Segoe UI" w:hAnsi="Segoe UI" w:eastAsia="Segoe UI" w:cs="Segoe UI"/>
        </w:rPr>
      </w:pPr>
    </w:p>
    <w:p w:rsidR="004D0E69" w:rsidP="00F1FA4B" w:rsidRDefault="605A392A" w14:paraId="378011A0" w14:textId="6C330F7E">
      <w:pPr>
        <w:shd w:val="clear" w:color="auto" w:fill="FFFFFF" w:themeFill="background1"/>
        <w:spacing w:after="0"/>
        <w:rPr>
          <w:rFonts w:hint="eastAsia"/>
        </w:rPr>
      </w:pPr>
      <w:r w:rsidRPr="00F1FA4B">
        <w:rPr>
          <w:rFonts w:ascii="Segoe UI" w:hAnsi="Segoe UI" w:eastAsia="Segoe UI" w:cs="Segoe UI"/>
        </w:rPr>
        <w:t>_____________________________________________________________________________________________</w:t>
      </w:r>
    </w:p>
    <w:p w:rsidR="004D0E69" w:rsidP="00F1FA4B" w:rsidRDefault="605A392A" w14:paraId="678DCDED" w14:textId="1B1A20CF">
      <w:pPr>
        <w:rPr>
          <w:rFonts w:hint="eastAsia"/>
        </w:rPr>
      </w:pPr>
      <w:r w:rsidRPr="00F1FA4B">
        <w:rPr>
          <w:rFonts w:ascii="Segoe UI" w:hAnsi="Segoe UI" w:eastAsia="Segoe UI" w:cs="Segoe UI"/>
          <w:b/>
          <w:bCs/>
          <w:color w:val="141413"/>
        </w:rPr>
        <w:t>Section 3:</w:t>
      </w:r>
    </w:p>
    <w:p w:rsidR="004D0E69" w:rsidP="00F1FA4B" w:rsidRDefault="605A392A" w14:paraId="11DEF3E4" w14:textId="348B5961">
      <w:pPr>
        <w:rPr>
          <w:rFonts w:ascii="Segoe UI" w:hAnsi="Segoe UI" w:eastAsia="Segoe UI" w:cs="Segoe UI"/>
          <w:b/>
          <w:bCs/>
          <w:color w:val="141413"/>
          <w:sz w:val="28"/>
          <w:szCs w:val="28"/>
        </w:rPr>
      </w:pPr>
      <w:r w:rsidRPr="00F1FA4B">
        <w:rPr>
          <w:rFonts w:ascii="Segoe UI" w:hAnsi="Segoe UI" w:eastAsia="Segoe UI" w:cs="Segoe UI"/>
          <w:b/>
          <w:bCs/>
          <w:color w:val="141413"/>
          <w:sz w:val="28"/>
          <w:szCs w:val="28"/>
        </w:rPr>
        <w:t>One platform. Two autonomous desks built for your enterprise.</w:t>
      </w:r>
    </w:p>
    <w:p w:rsidR="004D0E69" w:rsidP="00F1FA4B" w:rsidRDefault="605A392A" w14:paraId="58410F94" w14:textId="4986ADCA">
      <w:pPr>
        <w:rPr>
          <w:rFonts w:ascii="Segoe UI" w:hAnsi="Segoe UI" w:eastAsia="Segoe UI" w:cs="Segoe UI"/>
        </w:rPr>
      </w:pPr>
      <w:r w:rsidRPr="00F1FA4B">
        <w:rPr>
          <w:rFonts w:ascii="Segoe UI" w:hAnsi="Segoe UI" w:eastAsia="Segoe UI" w:cs="Segoe UI"/>
        </w:rPr>
        <w:t xml:space="preserve">Whether the priority is empowering your workforce or improving your customer experience, Tryvium has a purpose-built offering, both supercharged by </w:t>
      </w:r>
      <w:r w:rsidRPr="1A4DB008">
        <w:rPr>
          <w:rFonts w:ascii="Segoe UI" w:hAnsi="Segoe UI" w:eastAsia="Segoe UI" w:cs="Segoe UI"/>
          <w:highlight w:val="yellow"/>
        </w:rPr>
        <w:t>Google</w:t>
      </w:r>
      <w:r w:rsidRPr="1A4DB008" w:rsidR="06A79A2F">
        <w:rPr>
          <w:rFonts w:ascii="Segoe UI" w:hAnsi="Segoe UI" w:eastAsia="Segoe UI" w:cs="Segoe UI"/>
          <w:highlight w:val="yellow"/>
        </w:rPr>
        <w:t xml:space="preserve"> </w:t>
      </w:r>
      <w:r w:rsidRPr="1A4DB008" w:rsidR="2494B7C4">
        <w:rPr>
          <w:rFonts w:ascii="Segoe UI" w:hAnsi="Segoe UI" w:eastAsia="Segoe UI" w:cs="Segoe UI"/>
          <w:highlight w:val="yellow"/>
        </w:rPr>
        <w:t>C</w:t>
      </w:r>
      <w:r w:rsidRPr="1A4DB008" w:rsidR="06A79A2F">
        <w:rPr>
          <w:rFonts w:ascii="Segoe UI" w:hAnsi="Segoe UI" w:eastAsia="Segoe UI" w:cs="Segoe UI"/>
          <w:highlight w:val="yellow"/>
        </w:rPr>
        <w:t xml:space="preserve">loud </w:t>
      </w:r>
      <w:r w:rsidRPr="1A4DB008" w:rsidR="2F29871D">
        <w:rPr>
          <w:rFonts w:ascii="Segoe UI" w:hAnsi="Segoe UI" w:eastAsia="Segoe UI" w:cs="Segoe UI"/>
          <w:highlight w:val="yellow"/>
        </w:rPr>
        <w:t>P</w:t>
      </w:r>
      <w:r w:rsidRPr="1A4DB008" w:rsidR="06A79A2F">
        <w:rPr>
          <w:rFonts w:ascii="Segoe UI" w:hAnsi="Segoe UI" w:eastAsia="Segoe UI" w:cs="Segoe UI"/>
          <w:highlight w:val="yellow"/>
        </w:rPr>
        <w:t>latform</w:t>
      </w:r>
      <w:r w:rsidRPr="1A4DB008">
        <w:rPr>
          <w:rFonts w:ascii="Segoe UI" w:hAnsi="Segoe UI" w:eastAsia="Segoe UI" w:cs="Segoe UI"/>
          <w:highlight w:val="yellow"/>
        </w:rPr>
        <w:t>.</w:t>
      </w:r>
    </w:p>
    <w:p w:rsidRPr="00D8664F" w:rsidR="004D0E69" w:rsidP="00F1FA4B" w:rsidRDefault="605A392A" w14:paraId="4C3CAED1" w14:textId="4A0DDF59">
      <w:pPr>
        <w:rPr>
          <w:rFonts w:ascii="Segoe UI" w:hAnsi="Segoe UI" w:eastAsia="Segoe UI" w:cs="Segoe UI"/>
          <w:b/>
          <w:bCs/>
          <w:color w:val="141413"/>
          <w:sz w:val="36"/>
          <w:szCs w:val="36"/>
        </w:rPr>
      </w:pPr>
      <w:r w:rsidRPr="00D8664F">
        <w:rPr>
          <w:rFonts w:ascii="Segoe UI" w:hAnsi="Segoe UI" w:eastAsia="Segoe UI" w:cs="Segoe UI"/>
          <w:b/>
          <w:bCs/>
          <w:color w:val="141413"/>
          <w:sz w:val="36"/>
          <w:szCs w:val="36"/>
        </w:rPr>
        <w:t xml:space="preserve">Employee </w:t>
      </w:r>
      <w:r w:rsidRPr="00D8664F" w:rsidR="3B51DB27">
        <w:rPr>
          <w:rFonts w:ascii="Segoe UI" w:hAnsi="Segoe UI" w:eastAsia="Segoe UI" w:cs="Segoe UI"/>
          <w:b/>
          <w:bCs/>
          <w:color w:val="141413"/>
          <w:sz w:val="36"/>
          <w:szCs w:val="36"/>
        </w:rPr>
        <w:t xml:space="preserve">Help </w:t>
      </w:r>
      <w:r w:rsidRPr="04697151" w:rsidR="39696589">
        <w:rPr>
          <w:rFonts w:ascii="Segoe UI" w:hAnsi="Segoe UI" w:eastAsia="Segoe UI" w:cs="Segoe UI"/>
          <w:b/>
          <w:bCs/>
          <w:color w:val="141413"/>
          <w:sz w:val="36"/>
          <w:szCs w:val="36"/>
          <w:highlight w:val="yellow"/>
        </w:rPr>
        <w:t>D</w:t>
      </w:r>
      <w:r w:rsidRPr="04697151">
        <w:rPr>
          <w:rFonts w:ascii="Segoe UI" w:hAnsi="Segoe UI" w:eastAsia="Segoe UI" w:cs="Segoe UI"/>
          <w:b/>
          <w:bCs/>
          <w:color w:val="141413"/>
          <w:sz w:val="36"/>
          <w:szCs w:val="36"/>
          <w:highlight w:val="yellow"/>
        </w:rPr>
        <w:t>esk</w:t>
      </w:r>
      <w:r w:rsidRPr="00D8664F">
        <w:rPr>
          <w:rFonts w:ascii="Segoe UI" w:hAnsi="Segoe UI" w:eastAsia="Segoe UI" w:cs="Segoe UI"/>
          <w:b/>
          <w:bCs/>
          <w:color w:val="141413"/>
          <w:sz w:val="36"/>
          <w:szCs w:val="36"/>
        </w:rPr>
        <w:t xml:space="preserve"> Services</w:t>
      </w:r>
    </w:p>
    <w:p w:rsidR="004D0E69" w:rsidP="00F1FA4B" w:rsidRDefault="6A4580FA" w14:paraId="0E34207E" w14:textId="7C7C3D6A">
      <w:pPr>
        <w:rPr>
          <w:rFonts w:hint="eastAsia"/>
        </w:rPr>
      </w:pPr>
      <w:r w:rsidRPr="00F1FA4B">
        <w:rPr>
          <w:rFonts w:ascii="Segoe UI" w:hAnsi="Segoe UI" w:eastAsia="Segoe UI" w:cs="Segoe UI"/>
        </w:rPr>
        <w:t>Autonomous AI agents that automate HR and IT self-service, resolve requests, orchestrate workflows, and surface enterprise knowledge while engaging human teams only when expertise or oversight is required.</w:t>
      </w:r>
    </w:p>
    <w:p w:rsidR="004D0E69" w:rsidP="00F1FA4B" w:rsidRDefault="159A0869" w14:paraId="69B430FF" w14:textId="5A916C1D">
      <w:pPr>
        <w:rPr>
          <w:rFonts w:ascii="Segoe UI" w:hAnsi="Segoe UI" w:eastAsia="Segoe UI" w:cs="Segoe UI"/>
          <w:b/>
          <w:bCs/>
        </w:rPr>
      </w:pPr>
      <w:r w:rsidRPr="00F1FA4B">
        <w:rPr>
          <w:rFonts w:ascii="Segoe UI" w:hAnsi="Segoe UI" w:eastAsia="Segoe UI" w:cs="Segoe UI"/>
          <w:b/>
          <w:bCs/>
        </w:rPr>
        <w:t>AI-Powered IT Support</w:t>
      </w:r>
    </w:p>
    <w:p w:rsidR="004D0E69" w:rsidRDefault="159A0869" w14:paraId="38E9A352" w14:textId="25515767">
      <w:pPr>
        <w:rPr>
          <w:rFonts w:hint="eastAsia"/>
        </w:rPr>
      </w:pPr>
      <w:r w:rsidRPr="00F1FA4B">
        <w:rPr>
          <w:rFonts w:ascii="Segoe UI" w:hAnsi="Segoe UI" w:eastAsia="Segoe UI" w:cs="Segoe UI"/>
        </w:rPr>
        <w:t>Automate password resets, access requests, software provisioning, and common IT support inquiries.</w:t>
      </w:r>
    </w:p>
    <w:p w:rsidR="004D0E69" w:rsidP="00F1FA4B" w:rsidRDefault="159A0869" w14:paraId="63157E95" w14:textId="6FB828C1">
      <w:pPr>
        <w:rPr>
          <w:rFonts w:ascii="Segoe UI" w:hAnsi="Segoe UI" w:eastAsia="Segoe UI" w:cs="Segoe UI"/>
          <w:b/>
          <w:bCs/>
        </w:rPr>
      </w:pPr>
      <w:r w:rsidRPr="00F1FA4B">
        <w:rPr>
          <w:rFonts w:ascii="Segoe UI" w:hAnsi="Segoe UI" w:eastAsia="Segoe UI" w:cs="Segoe UI"/>
          <w:b/>
          <w:bCs/>
        </w:rPr>
        <w:t>HR Service Automation</w:t>
      </w:r>
    </w:p>
    <w:p w:rsidR="004D0E69" w:rsidRDefault="159A0869" w14:paraId="56E312BA" w14:textId="742E2C8F">
      <w:pPr>
        <w:rPr>
          <w:rFonts w:hint="eastAsia"/>
        </w:rPr>
      </w:pPr>
      <w:r w:rsidRPr="00F1FA4B">
        <w:rPr>
          <w:rFonts w:ascii="Segoe UI" w:hAnsi="Segoe UI" w:eastAsia="Segoe UI" w:cs="Segoe UI"/>
        </w:rPr>
        <w:t>Provide instant assistance for policies, benefits, onboarding, payroll, and employee-related requests.</w:t>
      </w:r>
    </w:p>
    <w:p w:rsidR="004D0E69" w:rsidP="00F1FA4B" w:rsidRDefault="159A0869" w14:paraId="188011D7" w14:textId="28E26D32">
      <w:pPr>
        <w:rPr>
          <w:rFonts w:ascii="Segoe UI" w:hAnsi="Segoe UI" w:eastAsia="Segoe UI" w:cs="Segoe UI"/>
          <w:b/>
          <w:bCs/>
        </w:rPr>
      </w:pPr>
      <w:r w:rsidRPr="00F1FA4B">
        <w:rPr>
          <w:rFonts w:ascii="Segoe UI" w:hAnsi="Segoe UI" w:eastAsia="Segoe UI" w:cs="Segoe UI"/>
          <w:b/>
          <w:bCs/>
        </w:rPr>
        <w:t>Enterprise Knowledge Access</w:t>
      </w:r>
    </w:p>
    <w:p w:rsidR="004D0E69" w:rsidRDefault="159A0869" w14:paraId="04E226FA" w14:textId="327CAF9E">
      <w:pPr>
        <w:rPr>
          <w:rFonts w:hint="eastAsia"/>
        </w:rPr>
      </w:pPr>
      <w:r w:rsidRPr="00F1FA4B">
        <w:rPr>
          <w:rFonts w:ascii="Segoe UI" w:hAnsi="Segoe UI" w:eastAsia="Segoe UI" w:cs="Segoe UI"/>
        </w:rPr>
        <w:t>Deliver contextual answers from knowledge bases, documentation, and enterprise systems.</w:t>
      </w:r>
    </w:p>
    <w:p w:rsidR="004D0E69" w:rsidP="00F1FA4B" w:rsidRDefault="159A0869" w14:paraId="1A408EAC" w14:textId="219CD85E">
      <w:pPr>
        <w:rPr>
          <w:rFonts w:ascii="Segoe UI" w:hAnsi="Segoe UI" w:eastAsia="Segoe UI" w:cs="Segoe UI"/>
          <w:b/>
          <w:bCs/>
        </w:rPr>
      </w:pPr>
      <w:r w:rsidRPr="00F1FA4B">
        <w:rPr>
          <w:rFonts w:ascii="Segoe UI" w:hAnsi="Segoe UI" w:eastAsia="Segoe UI" w:cs="Segoe UI"/>
          <w:b/>
          <w:bCs/>
        </w:rPr>
        <w:t>Request &amp; Approval Orchestration</w:t>
      </w:r>
    </w:p>
    <w:p w:rsidR="004D0E69" w:rsidRDefault="159A0869" w14:paraId="1BB6A210" w14:textId="7B02FB13">
      <w:pPr>
        <w:rPr>
          <w:rFonts w:hint="eastAsia"/>
        </w:rPr>
      </w:pPr>
      <w:r w:rsidRPr="00F1FA4B">
        <w:rPr>
          <w:rFonts w:ascii="Segoe UI" w:hAnsi="Segoe UI" w:eastAsia="Segoe UI" w:cs="Segoe UI"/>
        </w:rPr>
        <w:t>Automate request routing, approvals, fulfillment processes, and status updates across departments.</w:t>
      </w:r>
    </w:p>
    <w:p w:rsidR="004D0E69" w:rsidP="00F1FA4B" w:rsidRDefault="159A0869" w14:paraId="4DD2D324" w14:textId="2F936086">
      <w:pPr>
        <w:rPr>
          <w:rFonts w:ascii="Segoe UI" w:hAnsi="Segoe UI" w:eastAsia="Segoe UI" w:cs="Segoe UI"/>
          <w:b/>
          <w:bCs/>
        </w:rPr>
      </w:pPr>
      <w:r w:rsidRPr="00F1FA4B">
        <w:rPr>
          <w:rFonts w:ascii="Segoe UI" w:hAnsi="Segoe UI" w:eastAsia="Segoe UI" w:cs="Segoe UI"/>
          <w:b/>
          <w:bCs/>
        </w:rPr>
        <w:t>Employee Productivity Assistance</w:t>
      </w:r>
    </w:p>
    <w:p w:rsidR="004D0E69" w:rsidRDefault="159A0869" w14:paraId="29BB70F8" w14:textId="5E301E10">
      <w:pPr>
        <w:rPr>
          <w:rFonts w:hint="eastAsia"/>
        </w:rPr>
      </w:pPr>
      <w:r w:rsidRPr="00F1FA4B">
        <w:rPr>
          <w:rFonts w:ascii="Segoe UI" w:hAnsi="Segoe UI" w:eastAsia="Segoe UI" w:cs="Segoe UI"/>
        </w:rPr>
        <w:t xml:space="preserve">Help </w:t>
      </w:r>
      <w:r w:rsidRPr="00F1FA4B" w:rsidR="7E5DE614">
        <w:rPr>
          <w:rFonts w:ascii="Segoe UI" w:hAnsi="Segoe UI" w:eastAsia="Segoe UI" w:cs="Segoe UI"/>
        </w:rPr>
        <w:t>employees'</w:t>
      </w:r>
      <w:r w:rsidRPr="00F1FA4B">
        <w:rPr>
          <w:rFonts w:ascii="Segoe UI" w:hAnsi="Segoe UI" w:eastAsia="Segoe UI" w:cs="Segoe UI"/>
        </w:rPr>
        <w:t xml:space="preserve"> complete tasks, find information, and navigate enterprise systems through conversational AI.</w:t>
      </w:r>
    </w:p>
    <w:p w:rsidR="004D0E69" w:rsidP="00F1FA4B" w:rsidRDefault="004D0E69" w14:paraId="5094C1E5" w14:textId="55F952AD">
      <w:pPr>
        <w:rPr>
          <w:rFonts w:ascii="Segoe UI" w:hAnsi="Segoe UI" w:eastAsia="Segoe UI" w:cs="Segoe UI"/>
        </w:rPr>
      </w:pPr>
    </w:p>
    <w:p w:rsidR="004D0E69" w:rsidP="00F1FA4B" w:rsidRDefault="774F4B75" w14:paraId="6745506C" w14:textId="15AB6566">
      <w:pPr>
        <w:rPr>
          <w:rFonts w:ascii="Segoe UI" w:hAnsi="Segoe UI" w:eastAsia="Segoe UI" w:cs="Segoe UI"/>
        </w:rPr>
      </w:pPr>
      <w:r w:rsidRPr="00D8664F">
        <w:rPr>
          <w:rFonts w:ascii="Segoe UI" w:hAnsi="Segoe UI" w:eastAsia="Segoe UI" w:cs="Segoe UI"/>
          <w:b/>
          <w:bCs/>
          <w:sz w:val="36"/>
          <w:szCs w:val="36"/>
        </w:rPr>
        <w:t xml:space="preserve">Customer </w:t>
      </w:r>
      <w:r w:rsidRPr="00D8664F" w:rsidR="6A6C28F2">
        <w:rPr>
          <w:rFonts w:ascii="Segoe UI" w:hAnsi="Segoe UI" w:eastAsia="Segoe UI" w:cs="Segoe UI"/>
          <w:b/>
          <w:bCs/>
          <w:sz w:val="36"/>
          <w:szCs w:val="36"/>
        </w:rPr>
        <w:t xml:space="preserve">Service </w:t>
      </w:r>
      <w:r w:rsidRPr="00D8664F">
        <w:rPr>
          <w:rFonts w:ascii="Segoe UI" w:hAnsi="Segoe UI" w:eastAsia="Segoe UI" w:cs="Segoe UI"/>
          <w:b/>
          <w:bCs/>
          <w:sz w:val="36"/>
          <w:szCs w:val="36"/>
        </w:rPr>
        <w:t>Desk Services</w:t>
      </w:r>
      <w:r>
        <w:br/>
      </w:r>
      <w:r w:rsidRPr="00F1FA4B" w:rsidR="61EB61CA">
        <w:rPr>
          <w:rFonts w:ascii="Segoe UI" w:hAnsi="Segoe UI" w:eastAsia="Segoe UI" w:cs="Segoe UI"/>
        </w:rPr>
        <w:t>Autonomous AI agents that handle customer requests across every channel, resolving issues, executing actions, and delivering outcomes while keeping human teams in control through governance and oversight.</w:t>
      </w:r>
    </w:p>
    <w:p w:rsidR="004D0E69" w:rsidP="00F1FA4B" w:rsidRDefault="1ABE8A3A" w14:paraId="00610CF9" w14:textId="6B8D0D26">
      <w:pPr>
        <w:spacing w:line="276" w:lineRule="auto"/>
        <w:rPr>
          <w:rFonts w:hint="eastAsia"/>
        </w:rPr>
      </w:pPr>
      <w:r w:rsidRPr="00F1FA4B">
        <w:rPr>
          <w:rFonts w:ascii="Segoe UI" w:hAnsi="Segoe UI" w:eastAsia="Segoe UI" w:cs="Segoe UI"/>
          <w:b/>
          <w:bCs/>
        </w:rPr>
        <w:t>Customer Inquiry Resolution</w:t>
      </w:r>
      <w:r>
        <w:br/>
      </w:r>
      <w:r w:rsidRPr="00F1FA4B">
        <w:rPr>
          <w:rFonts w:ascii="Segoe UI" w:hAnsi="Segoe UI" w:eastAsia="Segoe UI" w:cs="Segoe UI"/>
        </w:rPr>
        <w:t>Answer product, service, billing, account, and policy-related questions with accurate, contextual responses.</w:t>
      </w:r>
    </w:p>
    <w:p w:rsidR="004D0E69" w:rsidP="00F1FA4B" w:rsidRDefault="1ABE8A3A" w14:paraId="5F54D993" w14:textId="2F7D9326">
      <w:pPr>
        <w:spacing w:line="276" w:lineRule="auto"/>
        <w:rPr>
          <w:rFonts w:hint="eastAsia"/>
        </w:rPr>
      </w:pPr>
      <w:r w:rsidRPr="00F1FA4B">
        <w:rPr>
          <w:rFonts w:ascii="Segoe UI" w:hAnsi="Segoe UI" w:eastAsia="Segoe UI" w:cs="Segoe UI"/>
          <w:b/>
          <w:bCs/>
        </w:rPr>
        <w:t>Order &amp; Account Management</w:t>
      </w:r>
      <w:r>
        <w:br/>
      </w:r>
      <w:r w:rsidRPr="00F1FA4B">
        <w:rPr>
          <w:rFonts w:ascii="Segoe UI" w:hAnsi="Segoe UI" w:eastAsia="Segoe UI" w:cs="Segoe UI"/>
        </w:rPr>
        <w:t>Help customers manage orders, subscriptions, appointments, account updates, and service requests without agent intervention.</w:t>
      </w:r>
    </w:p>
    <w:p w:rsidR="004D0E69" w:rsidP="00F1FA4B" w:rsidRDefault="1ABE8A3A" w14:paraId="1D268AA3" w14:textId="28F0E02F">
      <w:pPr>
        <w:spacing w:line="276" w:lineRule="auto"/>
        <w:rPr>
          <w:rFonts w:hint="eastAsia"/>
        </w:rPr>
      </w:pPr>
      <w:r w:rsidRPr="00F1FA4B">
        <w:rPr>
          <w:rFonts w:ascii="Segoe UI" w:hAnsi="Segoe UI" w:eastAsia="Segoe UI" w:cs="Segoe UI"/>
          <w:b/>
          <w:bCs/>
        </w:rPr>
        <w:t>Case &amp; Issue Resolution</w:t>
      </w:r>
      <w:r>
        <w:br/>
      </w:r>
      <w:r w:rsidRPr="00F1FA4B">
        <w:rPr>
          <w:rFonts w:ascii="Segoe UI" w:hAnsi="Segoe UI" w:eastAsia="Segoe UI" w:cs="Segoe UI"/>
        </w:rPr>
        <w:t>Resolve customer issues by executing actions, orchestrating workflows, and coordinating enterprise systems.</w:t>
      </w:r>
    </w:p>
    <w:p w:rsidR="004D0E69" w:rsidP="00F1FA4B" w:rsidRDefault="1ABE8A3A" w14:paraId="79641A9D" w14:textId="47B41B2B">
      <w:pPr>
        <w:spacing w:line="276" w:lineRule="auto"/>
        <w:rPr>
          <w:rFonts w:hint="eastAsia"/>
        </w:rPr>
      </w:pPr>
      <w:r w:rsidRPr="00F1FA4B">
        <w:rPr>
          <w:rFonts w:ascii="Segoe UI" w:hAnsi="Segoe UI" w:eastAsia="Segoe UI" w:cs="Segoe UI"/>
          <w:b/>
          <w:bCs/>
        </w:rPr>
        <w:t>Omnichannel Customer Support</w:t>
      </w:r>
      <w:r>
        <w:br/>
      </w:r>
      <w:r w:rsidRPr="00F1FA4B">
        <w:rPr>
          <w:rFonts w:ascii="Segoe UI" w:hAnsi="Segoe UI" w:eastAsia="Segoe UI" w:cs="Segoe UI"/>
        </w:rPr>
        <w:t>Provide seamless support across voice, chat, email, messaging, and digital channels while maintaining context throughout the journey.</w:t>
      </w:r>
    </w:p>
    <w:p w:rsidR="004D0E69" w:rsidP="00F1FA4B" w:rsidRDefault="018DC5B6" w14:paraId="14D0AA88" w14:textId="2DF5BDC3">
      <w:pPr>
        <w:spacing w:line="276" w:lineRule="auto"/>
        <w:rPr>
          <w:rFonts w:ascii="Segoe UI" w:hAnsi="Segoe UI" w:eastAsia="Segoe UI" w:cs="Segoe UI"/>
        </w:rPr>
      </w:pPr>
      <w:r w:rsidRPr="00F1FA4B">
        <w:rPr>
          <w:rFonts w:ascii="Segoe UI" w:hAnsi="Segoe UI" w:eastAsia="Segoe UI" w:cs="Segoe UI"/>
          <w:b/>
          <w:bCs/>
        </w:rPr>
        <w:t>Self-Service Automation</w:t>
      </w:r>
      <w:r>
        <w:br/>
      </w:r>
      <w:r w:rsidRPr="00F1FA4B">
        <w:rPr>
          <w:rFonts w:ascii="Segoe UI" w:hAnsi="Segoe UI" w:eastAsia="Segoe UI" w:cs="Segoe UI"/>
        </w:rPr>
        <w:t>Enable customers to complete transactions, submit requests, and resolve common issues without agent intervention.</w:t>
      </w:r>
    </w:p>
    <w:p w:rsidR="004D0E69" w:rsidP="00F1FA4B" w:rsidRDefault="49EDAFEA" w14:paraId="0380EB1C" w14:textId="29171DF3">
      <w:pPr>
        <w:rPr>
          <w:rFonts w:hint="eastAsia"/>
        </w:rPr>
      </w:pPr>
      <w:r>
        <w:t>____________________________________________________________________________________</w:t>
      </w:r>
    </w:p>
    <w:p w:rsidR="004D0E69" w:rsidP="00F1FA4B" w:rsidRDefault="49EDAFEA" w14:paraId="344A8069" w14:textId="0D360E92">
      <w:pPr>
        <w:rPr>
          <w:rFonts w:ascii="Segoe UI" w:hAnsi="Segoe UI" w:eastAsia="Segoe UI" w:cs="Segoe UI"/>
          <w:b/>
          <w:bCs/>
        </w:rPr>
      </w:pPr>
      <w:r w:rsidRPr="00F1FA4B">
        <w:rPr>
          <w:rFonts w:ascii="Segoe UI" w:hAnsi="Segoe UI" w:eastAsia="Segoe UI" w:cs="Segoe UI"/>
          <w:b/>
          <w:bCs/>
        </w:rPr>
        <w:t>Section 4</w:t>
      </w:r>
      <w:r w:rsidRPr="00F1FA4B" w:rsidR="7BB44530">
        <w:rPr>
          <w:rFonts w:ascii="Segoe UI" w:hAnsi="Segoe UI" w:eastAsia="Segoe UI" w:cs="Segoe UI"/>
          <w:b/>
          <w:bCs/>
        </w:rPr>
        <w:t>:</w:t>
      </w:r>
    </w:p>
    <w:p w:rsidR="004D0E69" w:rsidP="00F1FA4B" w:rsidRDefault="1146F474" w14:paraId="41BB4491" w14:textId="218E202D">
      <w:pPr>
        <w:rPr>
          <w:rFonts w:hint="eastAsia"/>
        </w:rPr>
      </w:pPr>
      <w:r w:rsidRPr="00F1FA4B">
        <w:rPr>
          <w:rFonts w:ascii="Segoe UI" w:hAnsi="Segoe UI" w:eastAsia="Segoe UI" w:cs="Segoe UI"/>
          <w:b/>
          <w:bCs/>
          <w:color w:val="141413"/>
          <w:sz w:val="28"/>
          <w:szCs w:val="28"/>
        </w:rPr>
        <w:t xml:space="preserve">The enterprise problems Tryvium on </w:t>
      </w:r>
      <w:r w:rsidRPr="35786C40">
        <w:rPr>
          <w:rFonts w:ascii="Segoe UI" w:hAnsi="Segoe UI" w:eastAsia="Segoe UI" w:cs="Segoe UI"/>
          <w:b/>
          <w:bCs/>
          <w:color w:val="141413"/>
          <w:sz w:val="28"/>
          <w:szCs w:val="28"/>
        </w:rPr>
        <w:t>G</w:t>
      </w:r>
      <w:r w:rsidRPr="35786C40" w:rsidR="64C83FC0">
        <w:rPr>
          <w:rFonts w:ascii="Segoe UI" w:hAnsi="Segoe UI" w:eastAsia="Segoe UI" w:cs="Segoe UI"/>
          <w:b/>
          <w:bCs/>
          <w:color w:val="141413"/>
          <w:sz w:val="28"/>
          <w:szCs w:val="28"/>
        </w:rPr>
        <w:t>CP</w:t>
      </w:r>
      <w:r w:rsidRPr="0B4D746F">
        <w:rPr>
          <w:rFonts w:ascii="Segoe UI" w:hAnsi="Segoe UI" w:eastAsia="Segoe UI" w:cs="Segoe UI"/>
          <w:b/>
          <w:bCs/>
          <w:color w:val="141413"/>
          <w:sz w:val="28"/>
          <w:szCs w:val="28"/>
        </w:rPr>
        <w:t xml:space="preserve"> </w:t>
      </w:r>
      <w:r w:rsidRPr="00F1FA4B">
        <w:rPr>
          <w:rFonts w:ascii="Segoe UI" w:hAnsi="Segoe UI" w:eastAsia="Segoe UI" w:cs="Segoe UI"/>
          <w:b/>
          <w:bCs/>
          <w:color w:val="141413"/>
          <w:sz w:val="28"/>
          <w:szCs w:val="28"/>
        </w:rPr>
        <w:t>is built to solve</w:t>
      </w:r>
    </w:p>
    <w:p w:rsidR="004D0E69" w:rsidP="00F1FA4B" w:rsidRDefault="1146F474" w14:paraId="3242D3A0" w14:textId="09FF9824">
      <w:pPr>
        <w:rPr>
          <w:rFonts w:hint="eastAsia"/>
        </w:rPr>
      </w:pPr>
      <w:r w:rsidRPr="00F1FA4B">
        <w:rPr>
          <w:rFonts w:ascii="Segoe UI" w:hAnsi="Segoe UI" w:eastAsia="Segoe UI" w:cs="Segoe UI"/>
          <w:sz w:val="22"/>
          <w:szCs w:val="22"/>
        </w:rPr>
        <w:t>From fragmented customer journeys to overwhelmed internal teams, Tryvium's autonomous AI agents tackle the challenges that slow enterprises down.</w:t>
      </w:r>
    </w:p>
    <w:p w:rsidR="004D0E69" w:rsidP="00F1FA4B" w:rsidRDefault="1146F474" w14:paraId="70D5E690" w14:textId="49C27BFA">
      <w:pPr>
        <w:rPr>
          <w:rFonts w:ascii="Segoe UI" w:hAnsi="Segoe UI" w:eastAsia="Segoe UI" w:cs="Segoe UI"/>
        </w:rPr>
      </w:pPr>
      <w:r w:rsidRPr="00F1FA4B">
        <w:rPr>
          <w:rFonts w:ascii="Segoe UI" w:hAnsi="Segoe UI" w:eastAsia="Segoe UI" w:cs="Segoe UI"/>
          <w:b/>
          <w:bCs/>
        </w:rPr>
        <w:t>Customers repeat themselves every time they switch channels.</w:t>
      </w:r>
    </w:p>
    <w:p w:rsidR="004D0E69" w:rsidP="00F1FA4B" w:rsidRDefault="1146F474" w14:paraId="7187DF4D" w14:textId="3600B928">
      <w:pPr>
        <w:rPr>
          <w:rFonts w:hint="eastAsia"/>
        </w:rPr>
      </w:pPr>
      <w:r w:rsidRPr="00F1FA4B">
        <w:rPr>
          <w:rFonts w:ascii="Segoe UI" w:hAnsi="Segoe UI" w:eastAsia="Segoe UI" w:cs="Segoe UI"/>
        </w:rPr>
        <w:t xml:space="preserve">Tryvium maintains a single conversation thread across voice, chat, email, and messaging. Powered by </w:t>
      </w:r>
      <w:r w:rsidRPr="6974C8FB">
        <w:rPr>
          <w:rFonts w:ascii="Segoe UI" w:hAnsi="Segoe UI" w:eastAsia="Segoe UI" w:cs="Segoe UI"/>
          <w:highlight w:val="yellow"/>
        </w:rPr>
        <w:t>G</w:t>
      </w:r>
      <w:r w:rsidRPr="6974C8FB" w:rsidR="75A180E9">
        <w:rPr>
          <w:rFonts w:ascii="Segoe UI" w:hAnsi="Segoe UI" w:eastAsia="Segoe UI" w:cs="Segoe UI"/>
          <w:highlight w:val="yellow"/>
        </w:rPr>
        <w:t>oogle</w:t>
      </w:r>
      <w:r w:rsidRPr="6974C8FB">
        <w:rPr>
          <w:rFonts w:ascii="Segoe UI" w:hAnsi="Segoe UI" w:eastAsia="Segoe UI" w:cs="Segoe UI"/>
          <w:highlight w:val="yellow"/>
        </w:rPr>
        <w:t>'s</w:t>
      </w:r>
      <w:r w:rsidRPr="00F1FA4B">
        <w:rPr>
          <w:rFonts w:ascii="Segoe UI" w:hAnsi="Segoe UI" w:eastAsia="Segoe UI" w:cs="Segoe UI"/>
        </w:rPr>
        <w:t xml:space="preserve"> data infrastructure, autonomous agent sees the full history before the first word is exchanged. No repetition. No frustration.</w:t>
      </w:r>
    </w:p>
    <w:p w:rsidR="004D0E69" w:rsidRDefault="3AF8CE84" w14:paraId="4601E2D4" w14:textId="45FA9256">
      <w:pPr>
        <w:rPr>
          <w:rFonts w:hint="eastAsia"/>
        </w:rPr>
      </w:pPr>
      <w:r w:rsidRPr="00F1FA4B">
        <w:rPr>
          <w:rFonts w:ascii="Segoe UI" w:hAnsi="Segoe UI" w:eastAsia="Segoe UI" w:cs="Segoe UI"/>
          <w:b/>
          <w:bCs/>
        </w:rPr>
        <w:t>High query volumes mean long wait times and dropped resolutions</w:t>
      </w:r>
    </w:p>
    <w:p w:rsidR="004D0E69" w:rsidP="00F1FA4B" w:rsidRDefault="1EF183B5" w14:paraId="52C2CE77" w14:textId="35CCCE1E">
      <w:pPr>
        <w:rPr>
          <w:rFonts w:hint="eastAsia"/>
        </w:rPr>
      </w:pPr>
      <w:r w:rsidRPr="00F1FA4B">
        <w:rPr>
          <w:rFonts w:ascii="Segoe UI" w:hAnsi="Segoe UI" w:eastAsia="Segoe UI" w:cs="Segoe UI"/>
        </w:rPr>
        <w:t>Tryvium's AI agents handle high-frequency customer requests end to end, eliminating queues. Resolution times remain consistent even during peak demand, ensuring customers get the support they need without delays.</w:t>
      </w:r>
    </w:p>
    <w:p w:rsidR="004D0E69" w:rsidP="00F1FA4B" w:rsidRDefault="65C6E5D4" w14:paraId="70ED01C2" w14:textId="7B209926">
      <w:pPr>
        <w:rPr>
          <w:rFonts w:ascii="Segoe UI" w:hAnsi="Segoe UI" w:eastAsia="Segoe UI" w:cs="Segoe UI"/>
          <w:b/>
          <w:bCs/>
        </w:rPr>
      </w:pPr>
      <w:r w:rsidRPr="00F1FA4B">
        <w:rPr>
          <w:rFonts w:ascii="Segoe UI" w:hAnsi="Segoe UI" w:eastAsia="Segoe UI" w:cs="Segoe UI"/>
          <w:b/>
          <w:bCs/>
        </w:rPr>
        <w:t>High volumes of routine queries limit CX teams capacity for higher-value interactions</w:t>
      </w:r>
    </w:p>
    <w:p w:rsidR="004D0E69" w:rsidP="00F1FA4B" w:rsidRDefault="085FBFDC" w14:paraId="0DB5E9AC" w14:textId="4D64C7A0">
      <w:pPr>
        <w:rPr>
          <w:rFonts w:hint="eastAsia"/>
        </w:rPr>
      </w:pPr>
      <w:r w:rsidRPr="00F1FA4B">
        <w:rPr>
          <w:rFonts w:ascii="Segoe UI" w:hAnsi="Segoe UI" w:eastAsia="Segoe UI" w:cs="Segoe UI"/>
        </w:rPr>
        <w:t xml:space="preserve">Routine customer queries are resolved autonomously handled by AI agents, allowing </w:t>
      </w:r>
      <w:r w:rsidRPr="45225CB5" w:rsidR="0A902EF9">
        <w:rPr>
          <w:rFonts w:ascii="Segoe UI" w:hAnsi="Segoe UI" w:eastAsia="Segoe UI" w:cs="Segoe UI"/>
          <w:highlight w:val="yellow"/>
        </w:rPr>
        <w:t>h</w:t>
      </w:r>
      <w:r w:rsidRPr="45225CB5">
        <w:rPr>
          <w:rFonts w:ascii="Segoe UI" w:hAnsi="Segoe UI" w:eastAsia="Segoe UI" w:cs="Segoe UI"/>
          <w:highlight w:val="yellow"/>
        </w:rPr>
        <w:t>uman</w:t>
      </w:r>
      <w:r w:rsidRPr="00F1FA4B">
        <w:rPr>
          <w:rFonts w:ascii="Segoe UI" w:hAnsi="Segoe UI" w:eastAsia="Segoe UI" w:cs="Segoe UI"/>
        </w:rPr>
        <w:t xml:space="preserve"> agents to focus on interactions that require human expertise, judgment, and empathy.</w:t>
      </w:r>
    </w:p>
    <w:p w:rsidR="004D0E69" w:rsidP="00F1FA4B" w:rsidRDefault="085FBFDC" w14:paraId="1A084C78" w14:textId="3287D254">
      <w:pPr>
        <w:rPr>
          <w:rFonts w:ascii="Segoe UI" w:hAnsi="Segoe UI" w:eastAsia="Segoe UI" w:cs="Segoe UI"/>
          <w:b/>
          <w:bCs/>
        </w:rPr>
      </w:pPr>
      <w:r w:rsidRPr="00F1FA4B">
        <w:rPr>
          <w:rFonts w:ascii="Segoe UI" w:hAnsi="Segoe UI" w:eastAsia="Segoe UI" w:cs="Segoe UI"/>
          <w:b/>
          <w:bCs/>
        </w:rPr>
        <w:t>Employees lose hours waiting on routine IT and HR requests</w:t>
      </w:r>
    </w:p>
    <w:p w:rsidR="004D0E69" w:rsidP="00F1FA4B" w:rsidRDefault="711E1415" w14:paraId="06C3FE1B" w14:textId="41F8EEE7">
      <w:pPr>
        <w:rPr>
          <w:rFonts w:hint="eastAsia"/>
        </w:rPr>
      </w:pPr>
      <w:r w:rsidRPr="00F1FA4B">
        <w:rPr>
          <w:rFonts w:ascii="Segoe UI" w:hAnsi="Segoe UI" w:eastAsia="Segoe UI" w:cs="Segoe UI"/>
        </w:rPr>
        <w:t>From password resets to leave approvals, routine employee requests are completed in seconds as autonomous AI agents resolve requests, execute actions, and orchestrate approvals across enterprise systems in real time.</w:t>
      </w:r>
    </w:p>
    <w:p w:rsidR="004D0E69" w:rsidP="00F1FA4B" w:rsidRDefault="711E1415" w14:paraId="504BBAD1" w14:textId="76F75A66">
      <w:pPr>
        <w:rPr>
          <w:rFonts w:hint="eastAsia"/>
        </w:rPr>
      </w:pPr>
      <w:r w:rsidRPr="00F1FA4B">
        <w:rPr>
          <w:rFonts w:ascii="Segoe UI" w:hAnsi="Segoe UI" w:eastAsia="Segoe UI" w:cs="Segoe UI"/>
          <w:b/>
          <w:bCs/>
        </w:rPr>
        <w:t>IT and HR teams are buried in repetitive requests with no capacity to focus on strategic work</w:t>
      </w:r>
    </w:p>
    <w:p w:rsidR="004D0E69" w:rsidP="00F1FA4B" w:rsidRDefault="711E1415" w14:paraId="2F4F39AF" w14:textId="76345467">
      <w:pPr>
        <w:rPr>
          <w:rFonts w:hint="eastAsia"/>
        </w:rPr>
      </w:pPr>
      <w:r w:rsidRPr="00F1FA4B">
        <w:rPr>
          <w:rFonts w:ascii="Segoe UI" w:hAnsi="Segoe UI" w:eastAsia="Segoe UI" w:cs="Segoe UI"/>
        </w:rPr>
        <w:t>Tryvium's AI agents absorb the repetitive request load, answering policy questions, triggering approvals, and surfacing knowledge, so IT and HR teams can shift their focus to work that drives the business forward.</w:t>
      </w:r>
      <w:r>
        <w:br/>
      </w:r>
      <w:r w:rsidRPr="00F1FA4B" w:rsidR="638050F5">
        <w:rPr>
          <w:rFonts w:ascii="Segoe UI" w:hAnsi="Segoe UI" w:eastAsia="Segoe UI" w:cs="Segoe UI"/>
        </w:rPr>
        <w:t>_____________________________________________________________________________________________</w:t>
      </w:r>
    </w:p>
    <w:p w:rsidR="004D0E69" w:rsidP="5FFB2F0F" w:rsidRDefault="4542C241" w14:paraId="38A4ADC4" w14:textId="1465D4E1">
      <w:pPr>
        <w:rPr>
          <w:rFonts w:ascii="Segoe UI" w:hAnsi="Segoe UI" w:eastAsia="Segoe UI" w:cs="Segoe UI"/>
          <w:b w:val="1"/>
          <w:bCs w:val="1"/>
          <w:color w:val="ADADAD" w:themeColor="background2" w:themeTint="FF" w:themeShade="BF"/>
        </w:rPr>
      </w:pPr>
      <w:r w:rsidRPr="5FFB2F0F" w:rsidR="769EB672">
        <w:rPr>
          <w:rFonts w:ascii="Segoe UI" w:hAnsi="Segoe UI" w:eastAsia="Segoe UI" w:cs="Segoe UI"/>
          <w:b w:val="1"/>
          <w:bCs w:val="1"/>
          <w:color w:val="ADADAD" w:themeColor="background2" w:themeTint="FF" w:themeShade="BF"/>
        </w:rPr>
        <w:t>///</w:t>
      </w:r>
      <w:r w:rsidRPr="5FFB2F0F" w:rsidR="4542C241">
        <w:rPr>
          <w:rFonts w:ascii="Segoe UI" w:hAnsi="Segoe UI" w:eastAsia="Segoe UI" w:cs="Segoe UI"/>
          <w:b w:val="1"/>
          <w:bCs w:val="1"/>
          <w:color w:val="ADADAD" w:themeColor="background2" w:themeTint="FF" w:themeShade="BF"/>
        </w:rPr>
        <w:t>Section 5:</w:t>
      </w:r>
      <w:r w:rsidRPr="5FFB2F0F" w:rsidR="650E5714">
        <w:rPr>
          <w:rFonts w:ascii="Segoe UI" w:hAnsi="Segoe UI" w:eastAsia="Segoe UI" w:cs="Segoe UI"/>
          <w:b w:val="1"/>
          <w:bCs w:val="1"/>
          <w:color w:val="ADADAD" w:themeColor="background2" w:themeTint="FF" w:themeShade="BF"/>
        </w:rPr>
        <w:t xml:space="preserve"> &lt;this </w:t>
      </w:r>
      <w:r w:rsidRPr="5FFB2F0F" w:rsidR="650E5714">
        <w:rPr>
          <w:rFonts w:ascii="Segoe UI" w:hAnsi="Segoe UI" w:eastAsia="Segoe UI" w:cs="Segoe UI"/>
          <w:b w:val="1"/>
          <w:bCs w:val="1"/>
          <w:color w:val="ADADAD" w:themeColor="background2" w:themeTint="FF" w:themeShade="BF"/>
        </w:rPr>
        <w:t>section</w:t>
      </w:r>
      <w:r w:rsidRPr="5FFB2F0F" w:rsidR="650E5714">
        <w:rPr>
          <w:rFonts w:ascii="Segoe UI" w:hAnsi="Segoe UI" w:eastAsia="Segoe UI" w:cs="Segoe UI"/>
          <w:b w:val="1"/>
          <w:bCs w:val="1"/>
          <w:color w:val="ADADAD" w:themeColor="background2" w:themeTint="FF" w:themeShade="BF"/>
        </w:rPr>
        <w:t xml:space="preserve"> content not used in the webpage&gt;</w:t>
      </w:r>
    </w:p>
    <w:p w:rsidR="004D0E69" w:rsidP="5FFB2F0F" w:rsidRDefault="328F963E" w14:paraId="5EDE027B" w14:textId="2BD44716">
      <w:pPr>
        <w:rPr>
          <w:rFonts w:ascii="Segoe UI" w:hAnsi="Segoe UI" w:eastAsia="Segoe UI" w:cs="Segoe UI"/>
          <w:b w:val="1"/>
          <w:bCs w:val="1"/>
          <w:color w:val="ADADAD" w:themeColor="background2" w:themeTint="FF" w:themeShade="BF"/>
        </w:rPr>
      </w:pPr>
      <w:r w:rsidRPr="5FFB2F0F" w:rsidR="328F963E">
        <w:rPr>
          <w:rFonts w:ascii="Segoe UI" w:hAnsi="Segoe UI" w:eastAsia="Segoe UI" w:cs="Segoe UI"/>
          <w:b w:val="1"/>
          <w:bCs w:val="1"/>
          <w:color w:val="ADADAD" w:themeColor="background2" w:themeTint="FF" w:themeShade="BF"/>
        </w:rPr>
        <w:t>See how Tryvium integrates with Google Cloud and enterprise systems</w:t>
      </w:r>
    </w:p>
    <w:p w:rsidR="004D0E69" w:rsidP="5FFB2F0F" w:rsidRDefault="4A8AB580" w14:paraId="16A750D7" w14:textId="5787FC36">
      <w:pPr>
        <w:rPr>
          <w:rFonts w:ascii="Segoe UI" w:hAnsi="Segoe UI" w:eastAsia="Segoe UI" w:cs="Segoe UI"/>
          <w:color w:val="ADADAD" w:themeColor="background2" w:themeTint="FF" w:themeShade="BF"/>
        </w:rPr>
      </w:pPr>
      <w:r w:rsidRPr="5FFB2F0F" w:rsidR="4A8AB580">
        <w:rPr>
          <w:rFonts w:ascii="Segoe UI" w:hAnsi="Segoe UI" w:eastAsia="Segoe UI" w:cs="Segoe UI"/>
          <w:color w:val="ADADAD" w:themeColor="background2" w:themeTint="FF" w:themeShade="BF"/>
        </w:rPr>
        <w:t>From Google</w:t>
      </w:r>
      <w:r w:rsidRPr="5FFB2F0F" w:rsidR="744FCC61">
        <w:rPr>
          <w:rFonts w:ascii="Segoe UI" w:hAnsi="Segoe UI" w:eastAsia="Segoe UI" w:cs="Segoe UI"/>
          <w:color w:val="ADADAD" w:themeColor="background2" w:themeTint="FF" w:themeShade="BF"/>
        </w:rPr>
        <w:t>’s</w:t>
      </w:r>
      <w:r w:rsidRPr="5FFB2F0F" w:rsidR="4A8AB580">
        <w:rPr>
          <w:rFonts w:ascii="Segoe UI" w:hAnsi="Segoe UI" w:eastAsia="Segoe UI" w:cs="Segoe UI"/>
          <w:color w:val="ADADAD" w:themeColor="background2" w:themeTint="FF" w:themeShade="BF"/>
        </w:rPr>
        <w:t xml:space="preserve"> services to HRMS, IT, CRM, and other critical business applications, Tryvium acts as the orchestration layer that connects interactions, workflows, and operations across your enterprise.</w:t>
      </w:r>
    </w:p>
    <w:p w:rsidR="004D0E69" w:rsidP="5FFB2F0F" w:rsidRDefault="4A8AB580" w14:paraId="265A521E" w14:textId="50F6C314">
      <w:pPr>
        <w:rPr>
          <w:rFonts w:ascii="Segoe UI" w:hAnsi="Segoe UI" w:eastAsia="Segoe UI" w:cs="Segoe UI"/>
          <w:color w:val="ADADAD" w:themeColor="background2" w:themeTint="FF" w:themeShade="BF"/>
        </w:rPr>
      </w:pPr>
      <w:r w:rsidRPr="5FFB2F0F" w:rsidR="4A8AB580">
        <w:rPr>
          <w:rFonts w:ascii="Segoe UI" w:hAnsi="Segoe UI" w:eastAsia="Segoe UI" w:cs="Segoe UI"/>
          <w:color w:val="ADADAD" w:themeColor="background2" w:themeTint="FF" w:themeShade="BF"/>
        </w:rPr>
        <w:t>&lt;Insert rough technology stack of an enterprise&gt;</w:t>
      </w:r>
    </w:p>
    <w:p w:rsidR="004D0E69" w:rsidRDefault="4A8AB580" w14:paraId="5207A7BC" w14:textId="6B024016">
      <w:pPr>
        <w:rPr>
          <w:rFonts w:hint="eastAsia"/>
        </w:rPr>
      </w:pPr>
      <w:r w:rsidRPr="00F1FA4B">
        <w:rPr>
          <w:rFonts w:ascii="Segoe UI" w:hAnsi="Segoe UI" w:eastAsia="Segoe UI" w:cs="Segoe UI"/>
        </w:rPr>
        <w:t>_____________________________________________________________________________________________</w:t>
      </w:r>
    </w:p>
    <w:p w:rsidR="004D0E69" w:rsidP="00F1FA4B" w:rsidRDefault="4A8AB580" w14:paraId="1C119DD7" w14:textId="6DE5CC6E">
      <w:pPr>
        <w:rPr>
          <w:rFonts w:ascii="Segoe UI" w:hAnsi="Segoe UI" w:eastAsia="Segoe UI" w:cs="Segoe UI"/>
          <w:b/>
          <w:bCs/>
        </w:rPr>
      </w:pPr>
      <w:r w:rsidRPr="00F1FA4B">
        <w:rPr>
          <w:rFonts w:ascii="Segoe UI" w:hAnsi="Segoe UI" w:eastAsia="Segoe UI" w:cs="Segoe UI"/>
          <w:b/>
          <w:bCs/>
        </w:rPr>
        <w:t>Section 6:</w:t>
      </w:r>
    </w:p>
    <w:p w:rsidR="004D0E69" w:rsidP="00F1FA4B" w:rsidRDefault="340CCA5C" w14:paraId="1A7CE2EF" w14:textId="5C39464B">
      <w:pPr>
        <w:rPr>
          <w:rFonts w:hint="eastAsia"/>
        </w:rPr>
      </w:pPr>
      <w:r w:rsidRPr="00F1FA4B">
        <w:rPr>
          <w:rFonts w:ascii="Segoe UI" w:hAnsi="Segoe UI" w:eastAsia="Segoe UI" w:cs="Segoe UI"/>
          <w:b/>
          <w:bCs/>
        </w:rPr>
        <w:t xml:space="preserve">Driving better outcomes across CX and EX </w:t>
      </w:r>
    </w:p>
    <w:p w:rsidR="004D0E69" w:rsidP="00F1FA4B" w:rsidRDefault="340CCA5C" w14:paraId="2164C700" w14:textId="46FC460F">
      <w:pPr>
        <w:rPr>
          <w:rFonts w:hint="eastAsia"/>
        </w:rPr>
      </w:pPr>
      <w:r w:rsidRPr="00F1FA4B">
        <w:rPr>
          <w:rFonts w:ascii="Segoe UI" w:hAnsi="Segoe UI" w:eastAsia="Segoe UI" w:cs="Segoe UI"/>
          <w:b/>
          <w:bCs/>
        </w:rPr>
        <w:t>Operational Efficiency</w:t>
      </w:r>
      <w:r w:rsidRPr="00F1FA4B">
        <w:rPr>
          <w:rFonts w:ascii="Segoe UI" w:hAnsi="Segoe UI" w:eastAsia="Segoe UI" w:cs="Segoe UI"/>
        </w:rPr>
        <w:t xml:space="preserve"> </w:t>
      </w:r>
    </w:p>
    <w:p w:rsidR="004D0E69" w:rsidP="00F1FA4B" w:rsidRDefault="340CCA5C" w14:paraId="1D6E9298" w14:textId="50DEA6C7">
      <w:pPr>
        <w:pStyle w:val="ListParagraph"/>
        <w:numPr>
          <w:ilvl w:val="0"/>
          <w:numId w:val="5"/>
        </w:numPr>
        <w:spacing w:after="0"/>
        <w:rPr>
          <w:rFonts w:ascii="Segoe UI" w:hAnsi="Segoe UI" w:eastAsia="Segoe UI" w:cs="Segoe UI"/>
        </w:rPr>
      </w:pPr>
      <w:r w:rsidRPr="00F1FA4B">
        <w:rPr>
          <w:rFonts w:ascii="Segoe UI" w:hAnsi="Segoe UI" w:eastAsia="Segoe UI" w:cs="Segoe UI"/>
        </w:rPr>
        <w:t xml:space="preserve">Up to </w:t>
      </w:r>
      <w:r w:rsidRPr="00F1FA4B">
        <w:rPr>
          <w:rFonts w:ascii="Segoe UI" w:hAnsi="Segoe UI" w:eastAsia="Segoe UI" w:cs="Segoe UI"/>
          <w:b/>
          <w:bCs/>
        </w:rPr>
        <w:t xml:space="preserve">60% </w:t>
      </w:r>
      <w:r w:rsidRPr="3A8430F5">
        <w:rPr>
          <w:rFonts w:ascii="Segoe UI" w:hAnsi="Segoe UI" w:eastAsia="Segoe UI" w:cs="Segoe UI"/>
          <w:b/>
          <w:bCs/>
          <w:highlight w:val="yellow"/>
        </w:rPr>
        <w:t>lower</w:t>
      </w:r>
      <w:r w:rsidRPr="00F1FA4B">
        <w:rPr>
          <w:rFonts w:ascii="Segoe UI" w:hAnsi="Segoe UI" w:eastAsia="Segoe UI" w:cs="Segoe UI"/>
        </w:rPr>
        <w:t xml:space="preserve"> Average Handle Time  </w:t>
      </w:r>
    </w:p>
    <w:p w:rsidR="004D0E69" w:rsidP="00F1FA4B" w:rsidRDefault="340CCA5C" w14:paraId="7B53BA09" w14:textId="4525E8CC">
      <w:pPr>
        <w:pStyle w:val="ListParagraph"/>
        <w:numPr>
          <w:ilvl w:val="0"/>
          <w:numId w:val="7"/>
        </w:numPr>
        <w:spacing w:after="0"/>
        <w:rPr>
          <w:rFonts w:ascii="Segoe UI" w:hAnsi="Segoe UI" w:eastAsia="Segoe UI" w:cs="Segoe UI"/>
        </w:rPr>
      </w:pPr>
      <w:r w:rsidRPr="00F1FA4B">
        <w:rPr>
          <w:rFonts w:ascii="Segoe UI" w:hAnsi="Segoe UI" w:eastAsia="Segoe UI" w:cs="Segoe UI"/>
          <w:b/>
          <w:bCs/>
        </w:rPr>
        <w:t>25% more</w:t>
      </w:r>
      <w:r w:rsidRPr="00F1FA4B">
        <w:rPr>
          <w:rFonts w:ascii="Segoe UI" w:hAnsi="Segoe UI" w:eastAsia="Segoe UI" w:cs="Segoe UI"/>
        </w:rPr>
        <w:t xml:space="preserve"> interactions handled per agent  </w:t>
      </w:r>
      <w:r>
        <w:br/>
      </w:r>
      <w:r w:rsidRPr="00F1FA4B">
        <w:rPr>
          <w:rFonts w:ascii="Segoe UI" w:hAnsi="Segoe UI" w:eastAsia="Segoe UI" w:cs="Segoe UI"/>
        </w:rPr>
        <w:t xml:space="preserve">  </w:t>
      </w:r>
    </w:p>
    <w:p w:rsidR="004D0E69" w:rsidP="00F1FA4B" w:rsidRDefault="340CCA5C" w14:paraId="2BCD047B" w14:textId="03E6908B">
      <w:pPr>
        <w:rPr>
          <w:rFonts w:hint="eastAsia"/>
        </w:rPr>
      </w:pPr>
      <w:r w:rsidRPr="00F1FA4B">
        <w:rPr>
          <w:rFonts w:ascii="Segoe UI" w:hAnsi="Segoe UI" w:eastAsia="Segoe UI" w:cs="Segoe UI"/>
          <w:b/>
          <w:bCs/>
        </w:rPr>
        <w:t>Customer Experience</w:t>
      </w:r>
      <w:r w:rsidRPr="00F1FA4B">
        <w:rPr>
          <w:rFonts w:ascii="Segoe UI" w:hAnsi="Segoe UI" w:eastAsia="Segoe UI" w:cs="Segoe UI"/>
        </w:rPr>
        <w:t xml:space="preserve"> </w:t>
      </w:r>
    </w:p>
    <w:p w:rsidR="004D0E69" w:rsidP="00F1FA4B" w:rsidRDefault="340CCA5C" w14:paraId="6268E71B" w14:textId="66929C78">
      <w:pPr>
        <w:pStyle w:val="ListParagraph"/>
        <w:numPr>
          <w:ilvl w:val="0"/>
          <w:numId w:val="3"/>
        </w:numPr>
        <w:spacing w:after="0"/>
        <w:rPr>
          <w:rFonts w:ascii="Segoe UI" w:hAnsi="Segoe UI" w:eastAsia="Segoe UI" w:cs="Segoe UI"/>
        </w:rPr>
      </w:pPr>
      <w:r w:rsidRPr="00F1FA4B">
        <w:rPr>
          <w:rFonts w:ascii="Segoe UI" w:hAnsi="Segoe UI" w:eastAsia="Segoe UI" w:cs="Segoe UI"/>
          <w:b/>
          <w:bCs/>
        </w:rPr>
        <w:t>85%</w:t>
      </w:r>
      <w:r w:rsidRPr="1DA1F595">
        <w:rPr>
          <w:rFonts w:ascii="Segoe UI" w:hAnsi="Segoe UI" w:eastAsia="Segoe UI" w:cs="Segoe UI"/>
          <w:b/>
          <w:bCs/>
          <w:highlight w:val="yellow"/>
        </w:rPr>
        <w:t>+</w:t>
      </w:r>
      <w:r w:rsidRPr="00F1FA4B">
        <w:rPr>
          <w:rFonts w:ascii="Segoe UI" w:hAnsi="Segoe UI" w:eastAsia="Segoe UI" w:cs="Segoe UI"/>
        </w:rPr>
        <w:t xml:space="preserve"> First Contact Resolution  </w:t>
      </w:r>
    </w:p>
    <w:p w:rsidR="004D0E69" w:rsidP="00F1FA4B" w:rsidRDefault="340CCA5C" w14:paraId="1A93A835" w14:textId="57C92C3D">
      <w:pPr>
        <w:pStyle w:val="ListParagraph"/>
        <w:numPr>
          <w:ilvl w:val="0"/>
          <w:numId w:val="1"/>
        </w:numPr>
        <w:spacing w:after="0"/>
        <w:rPr>
          <w:rFonts w:ascii="Segoe UI" w:hAnsi="Segoe UI" w:eastAsia="Segoe UI" w:cs="Segoe UI"/>
        </w:rPr>
      </w:pPr>
      <w:r w:rsidRPr="00F1FA4B">
        <w:rPr>
          <w:rFonts w:ascii="Segoe UI" w:hAnsi="Segoe UI" w:eastAsia="Segoe UI" w:cs="Segoe UI"/>
          <w:b/>
          <w:bCs/>
        </w:rPr>
        <w:t xml:space="preserve">30% </w:t>
      </w:r>
      <w:r w:rsidRPr="667B4594">
        <w:rPr>
          <w:rFonts w:ascii="Segoe UI" w:hAnsi="Segoe UI" w:eastAsia="Segoe UI" w:cs="Segoe UI"/>
          <w:highlight w:val="yellow"/>
        </w:rPr>
        <w:t>higher</w:t>
      </w:r>
      <w:r w:rsidRPr="00F1FA4B">
        <w:rPr>
          <w:rFonts w:ascii="Segoe UI" w:hAnsi="Segoe UI" w:eastAsia="Segoe UI" w:cs="Segoe UI"/>
        </w:rPr>
        <w:t xml:space="preserve"> resolution rates  </w:t>
      </w:r>
      <w:r>
        <w:br/>
      </w:r>
      <w:r w:rsidRPr="00F1FA4B">
        <w:rPr>
          <w:rFonts w:ascii="Segoe UI" w:hAnsi="Segoe UI" w:eastAsia="Segoe UI" w:cs="Segoe UI"/>
        </w:rPr>
        <w:t xml:space="preserve">  </w:t>
      </w:r>
    </w:p>
    <w:p w:rsidR="004D0E69" w:rsidP="00F1FA4B" w:rsidRDefault="340CCA5C" w14:paraId="05796952" w14:textId="09A40406">
      <w:pPr>
        <w:rPr>
          <w:rFonts w:hint="eastAsia"/>
        </w:rPr>
      </w:pPr>
      <w:r w:rsidRPr="00F1FA4B">
        <w:rPr>
          <w:rFonts w:ascii="Segoe UI" w:hAnsi="Segoe UI" w:eastAsia="Segoe UI" w:cs="Segoe UI"/>
          <w:b/>
          <w:bCs/>
        </w:rPr>
        <w:t>Employee Experience</w:t>
      </w:r>
    </w:p>
    <w:p w:rsidR="004D0E69" w:rsidP="00F1FA4B" w:rsidRDefault="340CCA5C" w14:paraId="742AB3ED" w14:textId="06EAC7F3">
      <w:pPr>
        <w:pStyle w:val="ListParagraph"/>
        <w:numPr>
          <w:ilvl w:val="0"/>
          <w:numId w:val="4"/>
        </w:numPr>
        <w:spacing w:after="0"/>
        <w:rPr>
          <w:rFonts w:ascii="Segoe UI" w:hAnsi="Segoe UI" w:eastAsia="Segoe UI" w:cs="Segoe UI"/>
        </w:rPr>
      </w:pPr>
      <w:r w:rsidRPr="00F1FA4B">
        <w:rPr>
          <w:rFonts w:ascii="Segoe UI" w:hAnsi="Segoe UI" w:eastAsia="Segoe UI" w:cs="Segoe UI"/>
          <w:b/>
          <w:bCs/>
        </w:rPr>
        <w:t>45%</w:t>
      </w:r>
      <w:r w:rsidRPr="00F1FA4B">
        <w:rPr>
          <w:rFonts w:ascii="Segoe UI" w:hAnsi="Segoe UI" w:eastAsia="Segoe UI" w:cs="Segoe UI"/>
        </w:rPr>
        <w:t xml:space="preserve"> </w:t>
      </w:r>
      <w:r w:rsidRPr="4DCBF626">
        <w:rPr>
          <w:rFonts w:ascii="Segoe UI" w:hAnsi="Segoe UI" w:eastAsia="Segoe UI" w:cs="Segoe UI"/>
          <w:highlight w:val="yellow"/>
        </w:rPr>
        <w:t>ticket</w:t>
      </w:r>
      <w:r w:rsidRPr="00F1FA4B">
        <w:rPr>
          <w:rFonts w:ascii="Segoe UI" w:hAnsi="Segoe UI" w:eastAsia="Segoe UI" w:cs="Segoe UI"/>
        </w:rPr>
        <w:t xml:space="preserve"> deflection through AI-led self-service </w:t>
      </w:r>
    </w:p>
    <w:p w:rsidR="004D0E69" w:rsidP="00F1FA4B" w:rsidRDefault="340CCA5C" w14:paraId="3B79E1D4" w14:textId="767A8B05">
      <w:pPr>
        <w:pStyle w:val="ListParagraph"/>
        <w:numPr>
          <w:ilvl w:val="0"/>
          <w:numId w:val="6"/>
        </w:numPr>
        <w:spacing w:after="0"/>
        <w:rPr>
          <w:rFonts w:ascii="Segoe UI" w:hAnsi="Segoe UI" w:eastAsia="Segoe UI" w:cs="Segoe UI"/>
        </w:rPr>
      </w:pPr>
      <w:r w:rsidRPr="00F1FA4B">
        <w:rPr>
          <w:rFonts w:ascii="Segoe UI" w:hAnsi="Segoe UI" w:eastAsia="Segoe UI" w:cs="Segoe UI"/>
          <w:b/>
          <w:bCs/>
        </w:rPr>
        <w:t>3x more</w:t>
      </w:r>
      <w:r w:rsidRPr="00F1FA4B">
        <w:rPr>
          <w:rFonts w:ascii="Segoe UI" w:hAnsi="Segoe UI" w:eastAsia="Segoe UI" w:cs="Segoe UI"/>
        </w:rPr>
        <w:t xml:space="preserve"> requests resolved autonomously </w:t>
      </w:r>
    </w:p>
    <w:p w:rsidR="6BEC70BB" w:rsidP="1826559E" w:rsidRDefault="02E016ED" w14:paraId="32A667F6" w14:textId="7C49A103">
      <w:pPr>
        <w:spacing w:after="0"/>
        <w:rPr>
          <w:rFonts w:hint="eastAsia"/>
        </w:rPr>
      </w:pPr>
      <w:r w:rsidRPr="60B914C3">
        <w:rPr>
          <w:rFonts w:ascii="Segoe UI" w:hAnsi="Segoe UI" w:eastAsia="Segoe UI" w:cs="Segoe UI"/>
        </w:rPr>
        <w:t>_________________________________________________________________________________________</w:t>
      </w:r>
    </w:p>
    <w:p w:rsidR="05D870CA" w:rsidP="05D870CA" w:rsidRDefault="55507DE6" w14:paraId="757D2767" w14:textId="26AE42E2">
      <w:pPr>
        <w:spacing w:after="0"/>
        <w:rPr>
          <w:rFonts w:hint="eastAsia"/>
        </w:rPr>
      </w:pPr>
      <w:r>
        <w:br/>
      </w:r>
      <w:r w:rsidRPr="4B98FF57" w:rsidR="02E016ED">
        <w:rPr>
          <w:rFonts w:ascii="Segoe UI" w:hAnsi="Segoe UI" w:eastAsia="Segoe UI" w:cs="Segoe UI"/>
          <w:highlight w:val="yellow"/>
        </w:rPr>
        <w:t>Seamlessly integrates with enterprise applications</w:t>
      </w:r>
    </w:p>
    <w:p w:rsidR="24B56DCB" w:rsidP="24B56DCB" w:rsidRDefault="24B56DCB" w14:paraId="309DA5A6" w14:textId="41FB74A1">
      <w:pPr>
        <w:spacing w:after="0"/>
        <w:rPr>
          <w:rFonts w:ascii="Segoe UI" w:hAnsi="Segoe UI" w:eastAsia="Segoe UI" w:cs="Segoe UI"/>
          <w:highlight w:val="yellow"/>
        </w:rPr>
      </w:pPr>
    </w:p>
    <w:p w:rsidR="004D0E69" w:rsidP="00F1FA4B" w:rsidRDefault="340CCA5C" w14:paraId="5B14BBA2" w14:textId="026653CC">
      <w:pPr>
        <w:rPr>
          <w:rFonts w:hint="eastAsia"/>
        </w:rPr>
      </w:pPr>
      <w:r w:rsidRPr="00F1FA4B">
        <w:rPr>
          <w:rFonts w:ascii="Segoe UI" w:hAnsi="Segoe UI" w:eastAsia="Segoe UI" w:cs="Segoe UI"/>
          <w:b/>
          <w:bCs/>
        </w:rPr>
        <w:t>_________________________________________________________________________________________</w:t>
      </w:r>
    </w:p>
    <w:p w:rsidR="004D0E69" w:rsidP="00F1FA4B" w:rsidRDefault="340CCA5C" w14:paraId="206A63F8" w14:textId="271DF5A9">
      <w:pPr>
        <w:jc w:val="center"/>
        <w:rPr>
          <w:rFonts w:ascii="Aptos" w:hAnsi="Aptos" w:eastAsia="Aptos" w:cs="Aptos"/>
        </w:rPr>
      </w:pPr>
      <w:r w:rsidRPr="00F1FA4B">
        <w:rPr>
          <w:rFonts w:ascii="Aptos" w:hAnsi="Aptos" w:eastAsia="Aptos" w:cs="Aptos"/>
          <w:b/>
          <w:bCs/>
          <w:color w:val="000000" w:themeColor="text1"/>
        </w:rPr>
        <w:t xml:space="preserve">Trusted by leading enterprises </w:t>
      </w:r>
      <w:r w:rsidRPr="4D108960">
        <w:rPr>
          <w:rFonts w:ascii="Aptos" w:hAnsi="Aptos" w:eastAsia="Aptos" w:cs="Aptos"/>
          <w:b/>
          <w:bCs/>
          <w:color w:val="000000" w:themeColor="text1"/>
          <w:highlight w:val="yellow"/>
        </w:rPr>
        <w:t>and recognized by the industry to deliver intelligent, AI-orchestrated experiences</w:t>
      </w:r>
    </w:p>
    <w:p w:rsidR="004D0E69" w:rsidP="00F1FA4B" w:rsidRDefault="340CCA5C" w14:paraId="5953A801" w14:textId="2B52D968">
      <w:pPr>
        <w:jc w:val="center"/>
        <w:rPr>
          <w:rFonts w:hint="eastAsia"/>
        </w:rPr>
      </w:pPr>
      <w:r w:rsidRPr="00F1FA4B">
        <w:t>&lt;Display Customer logos&gt; and &lt;Badges and awards&gt; and &lt;include a testimonial&gt;</w:t>
      </w:r>
    </w:p>
    <w:p w:rsidR="004D0E69" w:rsidP="00F1FA4B" w:rsidRDefault="340CCA5C" w14:paraId="1527E333" w14:textId="2DDF6E82">
      <w:pPr>
        <w:jc w:val="center"/>
        <w:rPr>
          <w:rFonts w:hint="eastAsia"/>
        </w:rPr>
      </w:pPr>
      <w:r w:rsidRPr="00F1FA4B">
        <w:t>__________________________________________________________________________________</w:t>
      </w:r>
    </w:p>
    <w:p w:rsidR="004D0E69" w:rsidP="00F1FA4B" w:rsidRDefault="2C4B71BB" w14:paraId="4C14B78B" w14:textId="30EBAE9B">
      <w:pPr>
        <w:rPr>
          <w:rFonts w:hint="eastAsia"/>
        </w:rPr>
      </w:pPr>
      <w:r w:rsidRPr="00F1FA4B">
        <w:rPr>
          <w:b/>
          <w:bCs/>
        </w:rPr>
        <w:t>Section 7:</w:t>
      </w:r>
    </w:p>
    <w:p w:rsidR="004D0E69" w:rsidP="00F1FA4B" w:rsidRDefault="05A83726" w14:paraId="2F4C5302" w14:textId="52D551B8">
      <w:pPr>
        <w:rPr>
          <w:rFonts w:hint="eastAsia"/>
        </w:rPr>
      </w:pPr>
      <w:r w:rsidRPr="00F1FA4B">
        <w:rPr>
          <w:rFonts w:ascii="Segoe UI" w:hAnsi="Segoe UI" w:eastAsia="Segoe UI" w:cs="Segoe UI"/>
          <w:b/>
          <w:bCs/>
          <w:color w:val="141413"/>
          <w:sz w:val="28"/>
          <w:szCs w:val="28"/>
        </w:rPr>
        <w:t>Built for enterprises that can't afford to compromise</w:t>
      </w:r>
    </w:p>
    <w:p w:rsidR="004D0E69" w:rsidP="00F1FA4B" w:rsidRDefault="05A83726" w14:paraId="6AF00F80" w14:textId="6E9BC5C8">
      <w:pPr>
        <w:rPr>
          <w:rFonts w:ascii="Segoe UI" w:hAnsi="Segoe UI" w:eastAsia="Segoe UI" w:cs="Segoe UI"/>
          <w:sz w:val="22"/>
          <w:szCs w:val="22"/>
        </w:rPr>
      </w:pPr>
      <w:r w:rsidRPr="00F1FA4B">
        <w:rPr>
          <w:rFonts w:ascii="Segoe UI" w:hAnsi="Segoe UI" w:eastAsia="Segoe UI" w:cs="Segoe UI"/>
          <w:sz w:val="22"/>
          <w:szCs w:val="22"/>
        </w:rPr>
        <w:t xml:space="preserve">Tryvium on </w:t>
      </w:r>
      <w:r w:rsidRPr="358A41FA">
        <w:rPr>
          <w:rFonts w:ascii="Segoe UI" w:hAnsi="Segoe UI" w:eastAsia="Segoe UI" w:cs="Segoe UI"/>
          <w:sz w:val="22"/>
          <w:szCs w:val="22"/>
        </w:rPr>
        <w:t>G</w:t>
      </w:r>
      <w:r w:rsidRPr="358A41FA" w:rsidR="7F930867">
        <w:rPr>
          <w:rFonts w:ascii="Segoe UI" w:hAnsi="Segoe UI" w:eastAsia="Segoe UI" w:cs="Segoe UI"/>
          <w:sz w:val="22"/>
          <w:szCs w:val="22"/>
        </w:rPr>
        <w:t>CP</w:t>
      </w:r>
      <w:r w:rsidRPr="00F1FA4B">
        <w:rPr>
          <w:rFonts w:ascii="Segoe UI" w:hAnsi="Segoe UI" w:eastAsia="Segoe UI" w:cs="Segoe UI"/>
          <w:sz w:val="22"/>
          <w:szCs w:val="22"/>
        </w:rPr>
        <w:t xml:space="preserve"> inherits a security model built for the most demanding enterprise environments, so your security and compliance teams have one less thing to worry about.</w:t>
      </w:r>
    </w:p>
    <w:p w:rsidR="004D0E69" w:rsidP="00F1FA4B" w:rsidRDefault="05A83726" w14:paraId="7E44BC87" w14:textId="5C2708CB">
      <w:pPr>
        <w:spacing w:after="30"/>
        <w:rPr>
          <w:rFonts w:ascii="Segoe UI" w:hAnsi="Segoe UI" w:eastAsia="Segoe UI" w:cs="Segoe UI"/>
          <w:b/>
          <w:bCs/>
          <w:color w:val="000000" w:themeColor="text1"/>
          <w:sz w:val="22"/>
          <w:szCs w:val="22"/>
        </w:rPr>
      </w:pPr>
      <w:r w:rsidRPr="00F1FA4B">
        <w:rPr>
          <w:rFonts w:ascii="Segoe UI" w:hAnsi="Segoe UI" w:eastAsia="Segoe UI" w:cs="Segoe UI"/>
          <w:b/>
          <w:bCs/>
          <w:color w:val="000000" w:themeColor="text1"/>
          <w:sz w:val="22"/>
          <w:szCs w:val="22"/>
        </w:rPr>
        <w:t>Data residency controls</w:t>
      </w:r>
    </w:p>
    <w:p w:rsidR="004D0E69" w:rsidP="00F1FA4B" w:rsidRDefault="05A83726" w14:paraId="08EEBAFC" w14:textId="196E97AB">
      <w:pPr>
        <w:spacing w:after="0"/>
        <w:rPr>
          <w:rFonts w:ascii="Segoe UI" w:hAnsi="Segoe UI" w:eastAsia="Segoe UI" w:cs="Segoe UI"/>
          <w:color w:val="000000" w:themeColor="text1"/>
          <w:sz w:val="22"/>
          <w:szCs w:val="22"/>
        </w:rPr>
      </w:pPr>
      <w:r w:rsidRPr="00F1FA4B">
        <w:rPr>
          <w:rFonts w:ascii="Segoe UI" w:hAnsi="Segoe UI" w:eastAsia="Segoe UI" w:cs="Segoe UI"/>
          <w:color w:val="000000" w:themeColor="text1"/>
          <w:sz w:val="22"/>
          <w:szCs w:val="22"/>
        </w:rPr>
        <w:t xml:space="preserve">Choose where your data lives. Region-specific deployments </w:t>
      </w:r>
      <w:r w:rsidRPr="6E29F6E4" w:rsidR="4ECE4D59">
        <w:rPr>
          <w:rFonts w:ascii="Segoe UI" w:hAnsi="Segoe UI" w:eastAsia="Segoe UI" w:cs="Segoe UI"/>
          <w:color w:val="000000" w:themeColor="text1"/>
          <w:sz w:val="22"/>
          <w:szCs w:val="22"/>
          <w:highlight w:val="yellow"/>
        </w:rPr>
        <w:t>on</w:t>
      </w:r>
      <w:r w:rsidRPr="6E29F6E4">
        <w:rPr>
          <w:rFonts w:ascii="Segoe UI" w:hAnsi="Segoe UI" w:eastAsia="Segoe UI" w:cs="Segoe UI"/>
          <w:color w:val="000000" w:themeColor="text1"/>
          <w:sz w:val="22"/>
          <w:szCs w:val="22"/>
          <w:highlight w:val="yellow"/>
        </w:rPr>
        <w:t xml:space="preserve"> </w:t>
      </w:r>
      <w:r w:rsidRPr="6E29F6E4" w:rsidR="3C4BE25B">
        <w:rPr>
          <w:rFonts w:ascii="Segoe UI" w:hAnsi="Segoe UI" w:eastAsia="Segoe UI" w:cs="Segoe UI"/>
          <w:color w:val="000000" w:themeColor="text1"/>
          <w:sz w:val="22"/>
          <w:szCs w:val="22"/>
          <w:highlight w:val="yellow"/>
        </w:rPr>
        <w:t>Google</w:t>
      </w:r>
      <w:r w:rsidRPr="6E29F6E4" w:rsidR="30C84A9F">
        <w:rPr>
          <w:rFonts w:ascii="Segoe UI" w:hAnsi="Segoe UI" w:eastAsia="Segoe UI" w:cs="Segoe UI"/>
          <w:color w:val="000000" w:themeColor="text1"/>
          <w:sz w:val="22"/>
          <w:szCs w:val="22"/>
          <w:highlight w:val="yellow"/>
        </w:rPr>
        <w:t xml:space="preserve"> Clo</w:t>
      </w:r>
      <w:r w:rsidRPr="6E29F6E4" w:rsidR="30C84A9F">
        <w:rPr>
          <w:rFonts w:ascii="Segoe UI" w:hAnsi="Segoe UI" w:eastAsia="Segoe UI" w:cs="Segoe UI"/>
          <w:sz w:val="22"/>
          <w:szCs w:val="22"/>
          <w:highlight w:val="yellow"/>
        </w:rPr>
        <w:t>ud</w:t>
      </w:r>
      <w:r w:rsidRPr="6E29F6E4">
        <w:rPr>
          <w:rFonts w:ascii="Segoe UI" w:hAnsi="Segoe UI" w:eastAsia="Segoe UI" w:cs="Segoe UI"/>
          <w:color w:val="000000" w:themeColor="text1"/>
          <w:sz w:val="22"/>
          <w:szCs w:val="22"/>
          <w:highlight w:val="yellow"/>
        </w:rPr>
        <w:t>.</w:t>
      </w:r>
    </w:p>
    <w:p w:rsidR="004D0E69" w:rsidP="00F1FA4B" w:rsidRDefault="004D0E69" w14:paraId="24E70DE7" w14:textId="12975407">
      <w:pPr>
        <w:spacing w:after="0"/>
        <w:rPr>
          <w:rFonts w:ascii="Segoe UI" w:hAnsi="Segoe UI" w:eastAsia="Segoe UI" w:cs="Segoe UI"/>
          <w:color w:val="000000" w:themeColor="text1"/>
          <w:sz w:val="22"/>
          <w:szCs w:val="22"/>
        </w:rPr>
      </w:pPr>
    </w:p>
    <w:p w:rsidR="004D0E69" w:rsidP="00F1FA4B" w:rsidRDefault="05A83726" w14:paraId="53315DA7" w14:textId="3640BC05">
      <w:pPr>
        <w:spacing w:after="30"/>
        <w:rPr>
          <w:rFonts w:ascii="Segoe UI" w:hAnsi="Segoe UI" w:eastAsia="Segoe UI" w:cs="Segoe UI"/>
          <w:b/>
          <w:bCs/>
          <w:color w:val="000000" w:themeColor="text1"/>
          <w:sz w:val="22"/>
          <w:szCs w:val="22"/>
        </w:rPr>
      </w:pPr>
      <w:r w:rsidRPr="00F1FA4B">
        <w:rPr>
          <w:rFonts w:ascii="Segoe UI" w:hAnsi="Segoe UI" w:eastAsia="Segoe UI" w:cs="Segoe UI"/>
          <w:b/>
          <w:bCs/>
          <w:color w:val="000000" w:themeColor="text1"/>
          <w:sz w:val="22"/>
          <w:szCs w:val="22"/>
        </w:rPr>
        <w:t>SOC 2 Type II &amp; ISO 27001</w:t>
      </w:r>
    </w:p>
    <w:p w:rsidR="004D0E69" w:rsidP="00F1FA4B" w:rsidRDefault="05A83726" w14:paraId="5D1649DD" w14:textId="1E374ADC">
      <w:pPr>
        <w:spacing w:after="0"/>
        <w:rPr>
          <w:rFonts w:ascii="Segoe UI" w:hAnsi="Segoe UI" w:eastAsia="Segoe UI" w:cs="Segoe UI"/>
          <w:color w:val="000000" w:themeColor="text1"/>
          <w:sz w:val="22"/>
          <w:szCs w:val="22"/>
        </w:rPr>
      </w:pPr>
      <w:r w:rsidRPr="00F1FA4B">
        <w:rPr>
          <w:rFonts w:ascii="Segoe UI" w:hAnsi="Segoe UI" w:eastAsia="Segoe UI" w:cs="Segoe UI"/>
          <w:color w:val="000000" w:themeColor="text1"/>
          <w:sz w:val="22"/>
          <w:szCs w:val="22"/>
        </w:rPr>
        <w:t>Adherance to industry-compliant standards.</w:t>
      </w:r>
    </w:p>
    <w:p w:rsidR="004D0E69" w:rsidP="00F1FA4B" w:rsidRDefault="004D0E69" w14:paraId="4DD59843" w14:textId="2DD9AEC5">
      <w:pPr>
        <w:spacing w:after="0"/>
        <w:rPr>
          <w:rFonts w:ascii="Segoe UI" w:hAnsi="Segoe UI" w:eastAsia="Segoe UI" w:cs="Segoe UI"/>
          <w:color w:val="000000" w:themeColor="text1"/>
          <w:sz w:val="22"/>
          <w:szCs w:val="22"/>
        </w:rPr>
      </w:pPr>
    </w:p>
    <w:p w:rsidR="004D0E69" w:rsidP="00F1FA4B" w:rsidRDefault="05A83726" w14:paraId="4D4ACFB3" w14:textId="33FC5E34">
      <w:pPr>
        <w:spacing w:after="30"/>
        <w:rPr>
          <w:rFonts w:ascii="Segoe UI" w:hAnsi="Segoe UI" w:eastAsia="Segoe UI" w:cs="Segoe UI"/>
          <w:b/>
          <w:bCs/>
          <w:color w:val="000000" w:themeColor="text1"/>
          <w:sz w:val="22"/>
          <w:szCs w:val="22"/>
        </w:rPr>
      </w:pPr>
      <w:r w:rsidRPr="00F1FA4B">
        <w:rPr>
          <w:rFonts w:ascii="Segoe UI" w:hAnsi="Segoe UI" w:eastAsia="Segoe UI" w:cs="Segoe UI"/>
          <w:b/>
          <w:bCs/>
          <w:color w:val="000000" w:themeColor="text1"/>
          <w:sz w:val="22"/>
          <w:szCs w:val="22"/>
        </w:rPr>
        <w:t>RBAC &amp; SSO</w:t>
      </w:r>
    </w:p>
    <w:p w:rsidR="004D0E69" w:rsidP="00F1FA4B" w:rsidRDefault="05A83726" w14:paraId="50377A62" w14:textId="4EA72CE4">
      <w:pPr>
        <w:spacing w:after="0"/>
        <w:rPr>
          <w:rFonts w:ascii="Segoe UI" w:hAnsi="Segoe UI" w:eastAsia="Segoe UI" w:cs="Segoe UI"/>
          <w:color w:val="000000" w:themeColor="text1"/>
          <w:sz w:val="22"/>
          <w:szCs w:val="22"/>
        </w:rPr>
      </w:pPr>
      <w:r w:rsidRPr="00F1FA4B">
        <w:rPr>
          <w:rFonts w:ascii="Segoe UI" w:hAnsi="Segoe UI" w:eastAsia="Segoe UI" w:cs="Segoe UI"/>
          <w:color w:val="000000" w:themeColor="text1"/>
          <w:sz w:val="22"/>
          <w:szCs w:val="22"/>
        </w:rPr>
        <w:t>Granular access control with SAML 2.0 and OAuth 2.0 support.</w:t>
      </w:r>
    </w:p>
    <w:p w:rsidR="004D0E69" w:rsidP="00F1FA4B" w:rsidRDefault="004D0E69" w14:paraId="4791999F" w14:textId="760E80B8">
      <w:pPr>
        <w:spacing w:after="0"/>
        <w:rPr>
          <w:rFonts w:ascii="Segoe UI" w:hAnsi="Segoe UI" w:eastAsia="Segoe UI" w:cs="Segoe UI"/>
          <w:color w:val="000000" w:themeColor="text1"/>
          <w:sz w:val="22"/>
          <w:szCs w:val="22"/>
        </w:rPr>
      </w:pPr>
    </w:p>
    <w:p w:rsidR="004D0E69" w:rsidP="00F1FA4B" w:rsidRDefault="05A83726" w14:paraId="6E252B6A" w14:textId="54411F0A">
      <w:pPr>
        <w:spacing w:after="30"/>
        <w:rPr>
          <w:rFonts w:ascii="Segoe UI" w:hAnsi="Segoe UI" w:eastAsia="Segoe UI" w:cs="Segoe UI"/>
          <w:b/>
          <w:bCs/>
          <w:color w:val="000000" w:themeColor="text1"/>
          <w:sz w:val="22"/>
          <w:szCs w:val="22"/>
        </w:rPr>
      </w:pPr>
      <w:r w:rsidRPr="00F1FA4B">
        <w:rPr>
          <w:rFonts w:ascii="Segoe UI" w:hAnsi="Segoe UI" w:eastAsia="Segoe UI" w:cs="Segoe UI"/>
          <w:b/>
          <w:bCs/>
          <w:color w:val="000000" w:themeColor="text1"/>
          <w:sz w:val="22"/>
          <w:szCs w:val="22"/>
        </w:rPr>
        <w:t>Encryption at rest &amp; in transit</w:t>
      </w:r>
    </w:p>
    <w:p w:rsidR="004D0E69" w:rsidP="00F1FA4B" w:rsidRDefault="05A83726" w14:paraId="1FD57273" w14:textId="4E454B90">
      <w:pPr>
        <w:spacing w:after="0"/>
        <w:rPr>
          <w:rFonts w:hint="eastAsia"/>
        </w:rPr>
      </w:pPr>
      <w:r w:rsidRPr="00F1FA4B">
        <w:rPr>
          <w:rFonts w:ascii="Segoe UI" w:hAnsi="Segoe UI" w:eastAsia="Segoe UI" w:cs="Segoe UI"/>
          <w:color w:val="000000" w:themeColor="text1"/>
          <w:sz w:val="22"/>
          <w:szCs w:val="22"/>
        </w:rPr>
        <w:t xml:space="preserve">AES-256 at rest. TLS 1.2+ in transit. Credentials </w:t>
      </w:r>
      <w:r w:rsidRPr="442B2B8D" w:rsidR="3865C7DA">
        <w:rPr>
          <w:rFonts w:ascii="Segoe UI" w:hAnsi="Segoe UI" w:eastAsia="Segoe UI" w:cs="Segoe UI"/>
          <w:color w:val="000000" w:themeColor="text1"/>
          <w:sz w:val="22"/>
          <w:szCs w:val="22"/>
          <w:highlight w:val="yellow"/>
        </w:rPr>
        <w:t>managed with</w:t>
      </w:r>
      <w:r w:rsidRPr="442B2B8D">
        <w:rPr>
          <w:rFonts w:ascii="Segoe UI" w:hAnsi="Segoe UI" w:eastAsia="Segoe UI" w:cs="Segoe UI"/>
          <w:color w:val="000000" w:themeColor="text1"/>
          <w:sz w:val="22"/>
          <w:szCs w:val="22"/>
          <w:highlight w:val="yellow"/>
        </w:rPr>
        <w:t xml:space="preserve"> G</w:t>
      </w:r>
      <w:r w:rsidRPr="442B2B8D" w:rsidR="65D5BAA0">
        <w:rPr>
          <w:rFonts w:ascii="Segoe UI" w:hAnsi="Segoe UI" w:eastAsia="Segoe UI" w:cs="Segoe UI"/>
          <w:color w:val="000000" w:themeColor="text1"/>
          <w:sz w:val="22"/>
          <w:szCs w:val="22"/>
          <w:highlight w:val="yellow"/>
        </w:rPr>
        <w:t xml:space="preserve">CP </w:t>
      </w:r>
      <w:r w:rsidRPr="442B2B8D">
        <w:rPr>
          <w:rFonts w:ascii="Segoe UI" w:hAnsi="Segoe UI" w:eastAsia="Segoe UI" w:cs="Segoe UI"/>
          <w:color w:val="000000" w:themeColor="text1"/>
          <w:sz w:val="22"/>
          <w:szCs w:val="22"/>
          <w:highlight w:val="yellow"/>
        </w:rPr>
        <w:t>Secret Manager.</w:t>
      </w:r>
    </w:p>
    <w:p w:rsidR="004D0E69" w:rsidP="00F1FA4B" w:rsidRDefault="004D0E69" w14:paraId="7AD30E40" w14:textId="2F993A7A">
      <w:pPr>
        <w:spacing w:after="0"/>
        <w:rPr>
          <w:rFonts w:ascii="Segoe UI" w:hAnsi="Segoe UI" w:eastAsia="Segoe UI" w:cs="Segoe UI"/>
          <w:color w:val="000000" w:themeColor="text1"/>
          <w:sz w:val="22"/>
          <w:szCs w:val="22"/>
        </w:rPr>
      </w:pPr>
    </w:p>
    <w:p w:rsidR="004D0E69" w:rsidP="00F1FA4B" w:rsidRDefault="004D0E69" w14:paraId="5E3746D9" w14:textId="00B5C732">
      <w:pPr>
        <w:spacing w:after="0"/>
        <w:rPr>
          <w:rFonts w:ascii="Segoe UI" w:hAnsi="Segoe UI" w:eastAsia="Segoe UI" w:cs="Segoe UI"/>
          <w:color w:val="000000" w:themeColor="text1"/>
          <w:sz w:val="22"/>
          <w:szCs w:val="22"/>
        </w:rPr>
      </w:pPr>
    </w:p>
    <w:p w:rsidR="004D0E69" w:rsidP="00F1FA4B" w:rsidRDefault="05A83726" w14:paraId="0ADCE494" w14:textId="333FF630">
      <w:pPr>
        <w:spacing w:after="30"/>
        <w:rPr>
          <w:rFonts w:ascii="Segoe UI" w:hAnsi="Segoe UI" w:eastAsia="Segoe UI" w:cs="Segoe UI"/>
          <w:b/>
          <w:bCs/>
          <w:color w:val="000000" w:themeColor="text1"/>
          <w:sz w:val="22"/>
          <w:szCs w:val="22"/>
        </w:rPr>
      </w:pPr>
      <w:r w:rsidRPr="00F1FA4B">
        <w:rPr>
          <w:rFonts w:ascii="Segoe UI" w:hAnsi="Segoe UI" w:eastAsia="Segoe UI" w:cs="Segoe UI"/>
          <w:b/>
          <w:bCs/>
          <w:color w:val="000000" w:themeColor="text1"/>
          <w:sz w:val="22"/>
          <w:szCs w:val="22"/>
        </w:rPr>
        <w:t>Full audit logs</w:t>
      </w:r>
    </w:p>
    <w:p w:rsidR="004D0E69" w:rsidP="00F1FA4B" w:rsidRDefault="05A83726" w14:paraId="37565FE0" w14:textId="6B8D89B6">
      <w:pPr>
        <w:spacing w:after="0"/>
        <w:rPr>
          <w:rFonts w:ascii="Segoe UI" w:hAnsi="Segoe UI" w:eastAsia="Segoe UI" w:cs="Segoe UI"/>
          <w:color w:val="000000" w:themeColor="text1"/>
          <w:sz w:val="22"/>
          <w:szCs w:val="22"/>
        </w:rPr>
      </w:pPr>
      <w:r w:rsidRPr="00F1FA4B">
        <w:rPr>
          <w:rFonts w:ascii="Segoe UI" w:hAnsi="Segoe UI" w:eastAsia="Segoe UI" w:cs="Segoe UI"/>
          <w:color w:val="000000" w:themeColor="text1"/>
          <w:sz w:val="22"/>
          <w:szCs w:val="22"/>
        </w:rPr>
        <w:t>Every action logged and exportable to your SIEM of choice.</w:t>
      </w:r>
    </w:p>
    <w:p w:rsidR="004D0E69" w:rsidP="00F1FA4B" w:rsidRDefault="05A83726" w14:paraId="75A8D5F1" w14:textId="4C9CA465">
      <w:pPr>
        <w:rPr>
          <w:rFonts w:hint="eastAsia"/>
        </w:rPr>
      </w:pPr>
      <w:r w:rsidRPr="00F1FA4B">
        <w:rPr>
          <w:b/>
          <w:bCs/>
        </w:rPr>
        <w:t>__________________________________________________________________________________</w:t>
      </w:r>
    </w:p>
    <w:p w:rsidR="004D0E69" w:rsidP="00F1FA4B" w:rsidRDefault="05A83726" w14:paraId="18B3E411" w14:textId="5D2AD5A4">
      <w:pPr>
        <w:rPr>
          <w:rFonts w:hint="eastAsia"/>
        </w:rPr>
      </w:pPr>
      <w:r w:rsidRPr="00F1FA4B">
        <w:rPr>
          <w:b/>
          <w:bCs/>
        </w:rPr>
        <w:t>Section 8:</w:t>
      </w:r>
    </w:p>
    <w:p w:rsidR="7CE61D7C" w:rsidP="7CE61D7C" w:rsidRDefault="5BFA098B" w14:paraId="3FBE2C62" w14:textId="2A34C310">
      <w:pPr>
        <w:rPr>
          <w:rFonts w:hint="eastAsia"/>
          <w:b/>
          <w:bCs/>
        </w:rPr>
      </w:pPr>
      <w:r w:rsidRPr="7CE61D7C">
        <w:rPr>
          <w:b/>
          <w:bCs/>
        </w:rPr>
        <w:t>Talk to a Tryvium expert</w:t>
      </w:r>
    </w:p>
    <w:p w:rsidR="004D0E69" w:rsidP="00F1FA4B" w:rsidRDefault="2C4B71BB" w14:paraId="2F7AB5E1" w14:textId="284993BB">
      <w:pPr>
        <w:rPr>
          <w:rFonts w:hint="eastAsia"/>
        </w:rPr>
      </w:pPr>
      <w:r w:rsidRPr="00F1FA4B">
        <w:rPr>
          <w:rFonts w:ascii="Segoe UI" w:hAnsi="Segoe UI" w:eastAsia="Segoe UI" w:cs="Segoe UI"/>
          <w:b/>
          <w:bCs/>
          <w:color w:val="141413"/>
        </w:rPr>
        <w:t>See what Tryvium’s autonomous AI agents can do for your enterprise</w:t>
      </w:r>
    </w:p>
    <w:p w:rsidR="004D0E69" w:rsidP="00F1FA4B" w:rsidRDefault="2C4B71BB" w14:paraId="76285853" w14:textId="311EA400">
      <w:pPr>
        <w:rPr>
          <w:rFonts w:hint="eastAsia"/>
        </w:rPr>
      </w:pPr>
      <w:r w:rsidRPr="00F1FA4B">
        <w:t xml:space="preserve">Tell us about your use case and we'll show you exactly how Tryvium + </w:t>
      </w:r>
      <w:r w:rsidR="3735DD91">
        <w:t>Google</w:t>
      </w:r>
      <w:r w:rsidRPr="00F1FA4B">
        <w:t xml:space="preserve"> </w:t>
      </w:r>
      <w:r w:rsidR="40427E7E">
        <w:t>Cloud Platform</w:t>
      </w:r>
      <w:r>
        <w:t xml:space="preserve"> </w:t>
      </w:r>
      <w:r w:rsidRPr="00F1FA4B">
        <w:t>fits into your environment, no generic demos.</w:t>
      </w:r>
    </w:p>
    <w:p w:rsidR="004D0E69" w:rsidP="00F1FA4B" w:rsidRDefault="511BCDA0" w14:paraId="7D314D3B" w14:textId="0E3523F1">
      <w:pPr>
        <w:rPr>
          <w:rFonts w:hint="eastAsia"/>
          <w:b/>
          <w:bCs/>
          <w:highlight w:val="yellow"/>
        </w:rPr>
      </w:pPr>
      <w:r w:rsidRPr="4653D428">
        <w:rPr>
          <w:b/>
          <w:bCs/>
          <w:highlight w:val="yellow"/>
        </w:rPr>
        <w:t>Schedule a</w:t>
      </w:r>
      <w:r w:rsidRPr="4653D428" w:rsidR="2C4B71BB">
        <w:rPr>
          <w:b/>
          <w:bCs/>
          <w:highlight w:val="yellow"/>
        </w:rPr>
        <w:t xml:space="preserve"> demo</w:t>
      </w:r>
    </w:p>
    <w:p w:rsidR="004D0E69" w:rsidP="00F1FA4B" w:rsidRDefault="2C4B71BB" w14:paraId="2C078E63" w14:textId="1D59FA39">
      <w:pPr>
        <w:rPr>
          <w:rFonts w:hint="eastAsia"/>
        </w:rPr>
      </w:pPr>
      <w:r w:rsidRPr="00F1FA4B">
        <w:rPr>
          <w:b/>
          <w:bCs/>
        </w:rPr>
        <w:t>____________________________________________________________________________________</w:t>
      </w:r>
    </w:p>
    <w:p w:rsidR="00F1FA4B" w:rsidP="00F1FA4B" w:rsidRDefault="00F1FA4B" w14:paraId="387D8707" w14:textId="4E02F0AD">
      <w:pPr>
        <w:rPr>
          <w:rFonts w:hint="eastAsia"/>
          <w:b/>
          <w:bCs/>
        </w:rPr>
      </w:pPr>
    </w:p>
    <w:p w:rsidR="00F1FA4B" w:rsidP="00F1FA4B" w:rsidRDefault="00F1FA4B" w14:paraId="77269438" w14:textId="6A814285">
      <w:pPr>
        <w:rPr>
          <w:rFonts w:hint="eastAsia"/>
          <w:b/>
          <w:bCs/>
        </w:rPr>
      </w:pPr>
    </w:p>
    <w:p w:rsidR="00F1FA4B" w:rsidP="00F1FA4B" w:rsidRDefault="00F1FA4B" w14:paraId="1122AF55" w14:textId="0F7E5CBF">
      <w:pPr>
        <w:rPr>
          <w:rFonts w:hint="eastAsia"/>
          <w:b/>
          <w:bCs/>
        </w:rPr>
      </w:pPr>
    </w:p>
    <w:p w:rsidR="0A45BA4F" w:rsidP="00F1FA4B" w:rsidRDefault="0A45BA4F" w14:paraId="45A5ECC7" w14:textId="4E85045D">
      <w:pPr>
        <w:rPr>
          <w:rFonts w:hint="eastAsia"/>
        </w:rPr>
      </w:pPr>
      <w:r w:rsidRPr="00F1FA4B">
        <w:rPr>
          <w:b/>
          <w:bCs/>
        </w:rPr>
        <w:t>Deleted content (Keeping for reference)</w:t>
      </w:r>
      <w:r w:rsidRPr="00F1FA4B" w:rsidR="0B1BEAB0">
        <w:rPr>
          <w:b/>
          <w:bCs/>
        </w:rPr>
        <w:t xml:space="preserve">: </w:t>
      </w:r>
    </w:p>
    <w:p w:rsidR="0B1BEAB0" w:rsidP="00F1FA4B" w:rsidRDefault="0B1BEAB0" w14:paraId="5ECFF668" w14:textId="2D287CFB">
      <w:pPr>
        <w:rPr>
          <w:rFonts w:ascii="Segoe UI" w:hAnsi="Segoe UI" w:eastAsia="Segoe UI" w:cs="Segoe UI"/>
          <w:b/>
          <w:bCs/>
          <w:sz w:val="28"/>
          <w:szCs w:val="28"/>
        </w:rPr>
      </w:pPr>
      <w:r w:rsidRPr="00F1FA4B">
        <w:rPr>
          <w:rFonts w:ascii="Segoe UI" w:hAnsi="Segoe UI" w:eastAsia="Segoe UI" w:cs="Segoe UI"/>
          <w:b/>
          <w:bCs/>
          <w:sz w:val="28"/>
          <w:szCs w:val="28"/>
        </w:rPr>
        <w:t>How Tryvium Dialog enable autonomous AI agents for your enterprise</w:t>
      </w:r>
    </w:p>
    <w:p w:rsidR="0B1BEAB0" w:rsidP="00F1FA4B" w:rsidRDefault="0B1BEAB0" w14:paraId="0A3D576F" w14:textId="302EC4A3">
      <w:pPr>
        <w:rPr>
          <w:rFonts w:hint="eastAsia"/>
        </w:rPr>
      </w:pPr>
      <w:r w:rsidRPr="00F1FA4B">
        <w:rPr>
          <w:rFonts w:ascii="Segoe UI" w:hAnsi="Segoe UI" w:eastAsia="Segoe UI" w:cs="Segoe UI"/>
          <w:b/>
          <w:bCs/>
          <w:color w:val="141413"/>
        </w:rPr>
        <w:t>Agents that take responsibilities, not just answer</w:t>
      </w:r>
      <w:r>
        <w:br/>
      </w:r>
      <w:r w:rsidRPr="00F1FA4B">
        <w:rPr>
          <w:rFonts w:ascii="Segoe UI" w:hAnsi="Segoe UI" w:eastAsia="Segoe UI" w:cs="Segoe UI"/>
        </w:rPr>
        <w:t>Tryvium's AI agents don't just retrieve information — they complete tasks, trigger workflows, and resolve requests end-to-end without human intervention.</w:t>
      </w:r>
      <w:r>
        <w:br/>
      </w:r>
      <w:r>
        <w:br/>
      </w:r>
      <w:r w:rsidRPr="00F1FA4B">
        <w:rPr>
          <w:rFonts w:ascii="Segoe UI" w:hAnsi="Segoe UI" w:eastAsia="Segoe UI" w:cs="Segoe UI"/>
          <w:b/>
          <w:bCs/>
        </w:rPr>
        <w:t>Unlock more from Google Cloud with Tryvium Dialog</w:t>
      </w:r>
      <w:r>
        <w:br/>
      </w:r>
      <w:r w:rsidRPr="00F1FA4B">
        <w:rPr>
          <w:rFonts w:ascii="Segoe UI" w:hAnsi="Segoe UI" w:eastAsia="Segoe UI" w:cs="Segoe UI"/>
        </w:rPr>
        <w:t>Plugging Tryvium into Google Cloud unlocks Dialogflow, Vertex AI, and more gives your agents better language understanding, smarter decisions, and enterprise-grade reliability.</w:t>
      </w:r>
    </w:p>
    <w:p w:rsidR="0B1BEAB0" w:rsidP="00F1FA4B" w:rsidRDefault="0B1BEAB0" w14:paraId="06C81E87" w14:textId="70F94503">
      <w:pPr>
        <w:rPr>
          <w:rFonts w:hint="eastAsia"/>
        </w:rPr>
      </w:pPr>
      <w:r w:rsidRPr="00F1FA4B">
        <w:rPr>
          <w:rFonts w:ascii="Segoe UI" w:hAnsi="Segoe UI" w:eastAsia="Segoe UI" w:cs="Segoe UI"/>
          <w:b/>
          <w:bCs/>
          <w:color w:val="141413"/>
        </w:rPr>
        <w:t>Fits your existing enterprise technology stack</w:t>
      </w:r>
      <w:r>
        <w:br/>
      </w:r>
      <w:r w:rsidRPr="00F1FA4B">
        <w:rPr>
          <w:rFonts w:ascii="Segoe UI" w:hAnsi="Segoe UI" w:eastAsia="Segoe UI" w:cs="Segoe UI"/>
        </w:rPr>
        <w:t>No rip-and-replace. Tryvium integrates with the ITSM, HRMS, CRM, and communication tools your teams already use with GCP as the connective tissue.</w:t>
      </w:r>
    </w:p>
    <w:p w:rsidR="0B1BEAB0" w:rsidP="00F1FA4B" w:rsidRDefault="0B1BEAB0" w14:paraId="4241D8FD" w14:textId="194253E6">
      <w:pPr>
        <w:shd w:val="clear" w:color="auto" w:fill="FFFFFF" w:themeFill="background1"/>
        <w:spacing w:after="0"/>
        <w:rPr>
          <w:rFonts w:ascii="Segoe UI" w:hAnsi="Segoe UI" w:eastAsia="Segoe UI" w:cs="Segoe UI"/>
        </w:rPr>
      </w:pPr>
      <w:r w:rsidRPr="00F1FA4B">
        <w:rPr>
          <w:rFonts w:ascii="Segoe UI" w:hAnsi="Segoe UI" w:eastAsia="Segoe UI" w:cs="Segoe UI"/>
          <w:b/>
          <w:bCs/>
          <w:color w:val="141413"/>
        </w:rPr>
        <w:t>Security your compliance team can sign off on</w:t>
      </w:r>
      <w:r>
        <w:br/>
      </w:r>
      <w:r w:rsidRPr="00F1FA4B">
        <w:rPr>
          <w:rFonts w:ascii="Segoe UI" w:hAnsi="Segoe UI" w:eastAsia="Segoe UI" w:cs="Segoe UI"/>
        </w:rPr>
        <w:t>Google Cloud's enterprise compliance framework, including SOC 2, ISO 27001, and GDPR support, extends to your Tryvium deployment, helping simplify governance and audit requirements.</w:t>
      </w:r>
      <w:r>
        <w:br/>
      </w:r>
    </w:p>
    <w:p w:rsidR="0B1BEAB0" w:rsidP="00F1FA4B" w:rsidRDefault="0B1BEAB0" w14:paraId="7A7D230D" w14:textId="65B70914">
      <w:pPr>
        <w:rPr>
          <w:rFonts w:ascii="Segoe UI" w:hAnsi="Segoe UI" w:eastAsia="Segoe UI" w:cs="Segoe UI"/>
          <w:b/>
          <w:bCs/>
          <w:color w:val="141413"/>
        </w:rPr>
      </w:pPr>
      <w:r w:rsidRPr="00F1FA4B">
        <w:rPr>
          <w:rFonts w:ascii="Segoe UI" w:hAnsi="Segoe UI" w:eastAsia="Segoe UI" w:cs="Segoe UI"/>
          <w:b/>
          <w:bCs/>
          <w:color w:val="141413"/>
        </w:rPr>
        <w:t xml:space="preserve">Employee Help </w:t>
      </w:r>
      <w:r w:rsidRPr="00F1FA4B" w:rsidR="006CABC5">
        <w:rPr>
          <w:rFonts w:ascii="Segoe UI" w:hAnsi="Segoe UI" w:eastAsia="Segoe UI" w:cs="Segoe UI"/>
          <w:b/>
          <w:bCs/>
          <w:color w:val="141413"/>
        </w:rPr>
        <w:t>D</w:t>
      </w:r>
      <w:r w:rsidRPr="00F1FA4B">
        <w:rPr>
          <w:rFonts w:ascii="Segoe UI" w:hAnsi="Segoe UI" w:eastAsia="Segoe UI" w:cs="Segoe UI"/>
          <w:b/>
          <w:bCs/>
          <w:color w:val="141413"/>
        </w:rPr>
        <w:t>esk Services</w:t>
      </w:r>
    </w:p>
    <w:p w:rsidR="0B1BEAB0" w:rsidRDefault="0B1BEAB0" w14:paraId="2EA65A35" w14:textId="0A483C06">
      <w:pPr>
        <w:rPr>
          <w:rFonts w:hint="eastAsia"/>
        </w:rPr>
      </w:pPr>
      <w:r w:rsidRPr="00F1FA4B">
        <w:rPr>
          <w:rFonts w:ascii="Segoe UI" w:hAnsi="Segoe UI" w:eastAsia="Segoe UI" w:cs="Segoe UI"/>
        </w:rPr>
        <w:t>Autonomous AI agents that automate HR and IT self-service, resolving requests, orchestrating approvals, and surfacing knowledge instantly, while engaging human teams only when expertise or oversight is required.</w:t>
      </w:r>
    </w:p>
    <w:p w:rsidR="0B1BEAB0" w:rsidP="00F1FA4B" w:rsidRDefault="0B1BEAB0" w14:paraId="724ED472" w14:textId="0A2CC887">
      <w:pPr>
        <w:rPr>
          <w:rFonts w:ascii="Segoe UI" w:hAnsi="Segoe UI" w:eastAsia="Segoe UI" w:cs="Segoe UI"/>
        </w:rPr>
      </w:pPr>
      <w:r w:rsidRPr="00F1FA4B">
        <w:rPr>
          <w:rFonts w:ascii="Segoe UI" w:hAnsi="Segoe UI" w:eastAsia="Segoe UI" w:cs="Segoe UI"/>
          <w:b/>
          <w:bCs/>
        </w:rPr>
        <w:t>Customer Service Desk Services</w:t>
      </w:r>
      <w:r>
        <w:br/>
      </w:r>
      <w:r w:rsidRPr="00F1FA4B">
        <w:rPr>
          <w:rFonts w:ascii="Segoe UI" w:hAnsi="Segoe UI" w:eastAsia="Segoe UI" w:cs="Segoe UI"/>
        </w:rPr>
        <w:t>Autonomous AI agents that handle customer requests across every channel, resolving issues, executing actions, and delivering outcomes while keeping human teams in control through governance and oversight.</w:t>
      </w:r>
    </w:p>
    <w:p w:rsidR="00F1FA4B" w:rsidP="00F1FA4B" w:rsidRDefault="00F1FA4B" w14:paraId="6DDC627D" w14:textId="6AEED3CF">
      <w:pPr>
        <w:rPr>
          <w:rFonts w:hint="eastAsia"/>
          <w:b/>
          <w:bCs/>
        </w:rPr>
      </w:pPr>
    </w:p>
    <w:sectPr w:rsidR="00F1FA4B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PU" w:author="Padmalosani Ulaganathan" w:date="2026-07-01T11:17:00Z" w:id="0">
    <w:p w:rsidR="008B54A1" w:rsidRDefault="008B54A1" w14:paraId="53484845" w14:textId="0092BEE4">
      <w:pPr>
        <w:rPr>
          <w:rFonts w:hint="eastAsia"/>
        </w:rPr>
      </w:pPr>
      <w:r>
        <w:annotationRef/>
      </w:r>
      <w:r w:rsidRPr="1FE7BBAB">
        <w:t>line break</w:t>
      </w:r>
    </w:p>
  </w:comment>
  <w:comment w:initials="PU" w:author="Padmalosani Ulaganathan" w:date="2026-07-01T11:19:00Z" w:id="1">
    <w:p w:rsidR="00225265" w:rsidRDefault="00225265" w14:paraId="4697140E" w14:textId="025C1ED5">
      <w:pPr>
        <w:rPr>
          <w:rFonts w:hint="eastAsia"/>
        </w:rPr>
      </w:pPr>
      <w:r>
        <w:annotationRef/>
      </w:r>
      <w:r w:rsidRPr="6F59AC48">
        <w:t>The points are not aligned parallelly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3484845" w15:done="0"/>
  <w15:commentEx w15:paraId="4697140E" w15:paraIdParent="5348484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2684846" w16cex:dateUtc="2026-07-01T05:47:00Z"/>
  <w16cex:commentExtensible w16cex:durableId="50753D64" w16cex:dateUtc="2026-07-01T05:4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3484845" w16cid:durableId="52684846"/>
  <w16cid:commentId w16cid:paraId="4697140E" w16cid:durableId="50753D6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E85BB"/>
    <w:multiLevelType w:val="hybridMultilevel"/>
    <w:tmpl w:val="24ECDCCA"/>
    <w:lvl w:ilvl="0" w:tplc="C316CC9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36CD3D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DAE830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92085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82214B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47CD13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E50BA3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FA2058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9A2457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81A3649"/>
    <w:multiLevelType w:val="hybridMultilevel"/>
    <w:tmpl w:val="D264C51C"/>
    <w:lvl w:ilvl="0" w:tplc="49F24AD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89C1DB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5A6A58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80871D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AF2517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328009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B065C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6254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E8C46F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B7ABBA6"/>
    <w:multiLevelType w:val="hybridMultilevel"/>
    <w:tmpl w:val="44F867BC"/>
    <w:lvl w:ilvl="0" w:tplc="F13639C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152136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A542C5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7B2C91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14ECB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05C54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ECCB0C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13248D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82C77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CEF0B24"/>
    <w:multiLevelType w:val="hybridMultilevel"/>
    <w:tmpl w:val="05060E06"/>
    <w:lvl w:ilvl="0" w:tplc="61960C7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2BC91C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DAAC72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DE834F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23C202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F7ABB0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25E39C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2864EA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E3052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FA7B901"/>
    <w:multiLevelType w:val="hybridMultilevel"/>
    <w:tmpl w:val="92B812D0"/>
    <w:lvl w:ilvl="0" w:tplc="322C197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A76AB2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AAEB5B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670DF1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0E654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A8C0FA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4E123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C20DE1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EAE97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8EB475E"/>
    <w:multiLevelType w:val="hybridMultilevel"/>
    <w:tmpl w:val="6C40734E"/>
    <w:lvl w:ilvl="0" w:tplc="D19A8B7E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w:ilvl="1" w:tplc="E0329526">
      <w:start w:val="1"/>
      <w:numFmt w:val="lowerLetter"/>
      <w:lvlText w:val="%2."/>
      <w:lvlJc w:val="left"/>
      <w:pPr>
        <w:ind w:left="1440" w:hanging="360"/>
      </w:pPr>
    </w:lvl>
    <w:lvl w:ilvl="2" w:tplc="4BD6DC34">
      <w:start w:val="1"/>
      <w:numFmt w:val="lowerRoman"/>
      <w:lvlText w:val="%3."/>
      <w:lvlJc w:val="right"/>
      <w:pPr>
        <w:ind w:left="2160" w:hanging="180"/>
      </w:pPr>
    </w:lvl>
    <w:lvl w:ilvl="3" w:tplc="53D80466">
      <w:start w:val="1"/>
      <w:numFmt w:val="decimal"/>
      <w:lvlText w:val="%4."/>
      <w:lvlJc w:val="left"/>
      <w:pPr>
        <w:ind w:left="2880" w:hanging="360"/>
      </w:pPr>
    </w:lvl>
    <w:lvl w:ilvl="4" w:tplc="06101380">
      <w:start w:val="1"/>
      <w:numFmt w:val="lowerLetter"/>
      <w:lvlText w:val="%5."/>
      <w:lvlJc w:val="left"/>
      <w:pPr>
        <w:ind w:left="3600" w:hanging="360"/>
      </w:pPr>
    </w:lvl>
    <w:lvl w:ilvl="5" w:tplc="58F04BDC">
      <w:start w:val="1"/>
      <w:numFmt w:val="lowerRoman"/>
      <w:lvlText w:val="%6."/>
      <w:lvlJc w:val="right"/>
      <w:pPr>
        <w:ind w:left="4320" w:hanging="180"/>
      </w:pPr>
    </w:lvl>
    <w:lvl w:ilvl="6" w:tplc="A9BC424A">
      <w:start w:val="1"/>
      <w:numFmt w:val="decimal"/>
      <w:lvlText w:val="%7."/>
      <w:lvlJc w:val="left"/>
      <w:pPr>
        <w:ind w:left="5040" w:hanging="360"/>
      </w:pPr>
    </w:lvl>
    <w:lvl w:ilvl="7" w:tplc="5B38CFE6">
      <w:start w:val="1"/>
      <w:numFmt w:val="lowerLetter"/>
      <w:lvlText w:val="%8."/>
      <w:lvlJc w:val="left"/>
      <w:pPr>
        <w:ind w:left="5760" w:hanging="360"/>
      </w:pPr>
    </w:lvl>
    <w:lvl w:ilvl="8" w:tplc="43FEEC54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C9D899"/>
    <w:multiLevelType w:val="hybridMultilevel"/>
    <w:tmpl w:val="985452DC"/>
    <w:lvl w:ilvl="0" w:tplc="2AAA18A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206DF2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22C9F4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2328AC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BF4DC4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150C49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E92B1F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7F81BD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12AB6D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610161985">
    <w:abstractNumId w:val="0"/>
  </w:num>
  <w:num w:numId="2" w16cid:durableId="165443450">
    <w:abstractNumId w:val="5"/>
  </w:num>
  <w:num w:numId="3" w16cid:durableId="1835994287">
    <w:abstractNumId w:val="2"/>
  </w:num>
  <w:num w:numId="4" w16cid:durableId="2093239339">
    <w:abstractNumId w:val="1"/>
  </w:num>
  <w:num w:numId="5" w16cid:durableId="465391961">
    <w:abstractNumId w:val="6"/>
  </w:num>
  <w:num w:numId="6" w16cid:durableId="491457481">
    <w:abstractNumId w:val="3"/>
  </w:num>
  <w:num w:numId="7" w16cid:durableId="680736958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admalosani Ulaganathan">
    <w15:presenceInfo w15:providerId="AD" w15:userId="S::padmalosani.u@sensiple.com::4c8baf8b-3641-4fca-87d9-e531aef558d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8B5A9D7"/>
    <w:rsid w:val="000110EC"/>
    <w:rsid w:val="000130C5"/>
    <w:rsid w:val="00016E73"/>
    <w:rsid w:val="000320A9"/>
    <w:rsid w:val="00032DF3"/>
    <w:rsid w:val="000348E5"/>
    <w:rsid w:val="000360FC"/>
    <w:rsid w:val="00037199"/>
    <w:rsid w:val="0005410D"/>
    <w:rsid w:val="00060822"/>
    <w:rsid w:val="0007058D"/>
    <w:rsid w:val="00071537"/>
    <w:rsid w:val="00071729"/>
    <w:rsid w:val="00076CB3"/>
    <w:rsid w:val="0008334B"/>
    <w:rsid w:val="000950AB"/>
    <w:rsid w:val="000953CA"/>
    <w:rsid w:val="000A7CF9"/>
    <w:rsid w:val="000C00D3"/>
    <w:rsid w:val="000C0863"/>
    <w:rsid w:val="000C1F5D"/>
    <w:rsid w:val="000D1D5C"/>
    <w:rsid w:val="000D699A"/>
    <w:rsid w:val="000E03E7"/>
    <w:rsid w:val="000E4C19"/>
    <w:rsid w:val="000E50A8"/>
    <w:rsid w:val="000F4F36"/>
    <w:rsid w:val="000F5D2D"/>
    <w:rsid w:val="000F7C13"/>
    <w:rsid w:val="00101BB4"/>
    <w:rsid w:val="001303E0"/>
    <w:rsid w:val="001354BB"/>
    <w:rsid w:val="00136762"/>
    <w:rsid w:val="001745B0"/>
    <w:rsid w:val="00187E86"/>
    <w:rsid w:val="00190DFC"/>
    <w:rsid w:val="001940AF"/>
    <w:rsid w:val="001A0D1A"/>
    <w:rsid w:val="001B2017"/>
    <w:rsid w:val="001C1A69"/>
    <w:rsid w:val="001D1E31"/>
    <w:rsid w:val="001D7F33"/>
    <w:rsid w:val="001E1756"/>
    <w:rsid w:val="001E6F0D"/>
    <w:rsid w:val="001F01B4"/>
    <w:rsid w:val="001F1E53"/>
    <w:rsid w:val="001F235A"/>
    <w:rsid w:val="001F36F7"/>
    <w:rsid w:val="001F5903"/>
    <w:rsid w:val="001F7285"/>
    <w:rsid w:val="00205124"/>
    <w:rsid w:val="00207A17"/>
    <w:rsid w:val="002133F9"/>
    <w:rsid w:val="00215A51"/>
    <w:rsid w:val="00225265"/>
    <w:rsid w:val="002313E8"/>
    <w:rsid w:val="00240DCC"/>
    <w:rsid w:val="0025122B"/>
    <w:rsid w:val="002557B3"/>
    <w:rsid w:val="00255D21"/>
    <w:rsid w:val="00261587"/>
    <w:rsid w:val="00262938"/>
    <w:rsid w:val="0028067A"/>
    <w:rsid w:val="00285BB2"/>
    <w:rsid w:val="00291281"/>
    <w:rsid w:val="002A1C92"/>
    <w:rsid w:val="002C0BBD"/>
    <w:rsid w:val="002C2D9B"/>
    <w:rsid w:val="002C76B8"/>
    <w:rsid w:val="002D0C87"/>
    <w:rsid w:val="002E62F6"/>
    <w:rsid w:val="002F3E93"/>
    <w:rsid w:val="002F562F"/>
    <w:rsid w:val="00310C96"/>
    <w:rsid w:val="0033101B"/>
    <w:rsid w:val="00334BC1"/>
    <w:rsid w:val="00345656"/>
    <w:rsid w:val="0034625E"/>
    <w:rsid w:val="003465FE"/>
    <w:rsid w:val="00364D0C"/>
    <w:rsid w:val="00366E7F"/>
    <w:rsid w:val="0037426E"/>
    <w:rsid w:val="00380FC8"/>
    <w:rsid w:val="003A1DF8"/>
    <w:rsid w:val="003A476F"/>
    <w:rsid w:val="003B5A57"/>
    <w:rsid w:val="0040010E"/>
    <w:rsid w:val="004001C5"/>
    <w:rsid w:val="004006FD"/>
    <w:rsid w:val="004054E7"/>
    <w:rsid w:val="0041178A"/>
    <w:rsid w:val="00414E44"/>
    <w:rsid w:val="00415395"/>
    <w:rsid w:val="00426F71"/>
    <w:rsid w:val="00427673"/>
    <w:rsid w:val="00444802"/>
    <w:rsid w:val="004539AC"/>
    <w:rsid w:val="00459214"/>
    <w:rsid w:val="00470190"/>
    <w:rsid w:val="00477957"/>
    <w:rsid w:val="00487FDE"/>
    <w:rsid w:val="00494384"/>
    <w:rsid w:val="004A2723"/>
    <w:rsid w:val="004A2C4F"/>
    <w:rsid w:val="004A6C50"/>
    <w:rsid w:val="004B3710"/>
    <w:rsid w:val="004B6AEB"/>
    <w:rsid w:val="004B7A47"/>
    <w:rsid w:val="004D0E69"/>
    <w:rsid w:val="004D59D5"/>
    <w:rsid w:val="004F2541"/>
    <w:rsid w:val="004F683E"/>
    <w:rsid w:val="005058C3"/>
    <w:rsid w:val="00526C67"/>
    <w:rsid w:val="00534554"/>
    <w:rsid w:val="00551434"/>
    <w:rsid w:val="005520F7"/>
    <w:rsid w:val="00571EF3"/>
    <w:rsid w:val="00573837"/>
    <w:rsid w:val="005754F9"/>
    <w:rsid w:val="00586BE2"/>
    <w:rsid w:val="005979DB"/>
    <w:rsid w:val="005A1440"/>
    <w:rsid w:val="005D3A4B"/>
    <w:rsid w:val="005E03B1"/>
    <w:rsid w:val="005E11CC"/>
    <w:rsid w:val="005E2732"/>
    <w:rsid w:val="005F5578"/>
    <w:rsid w:val="00602822"/>
    <w:rsid w:val="00605E0F"/>
    <w:rsid w:val="006137C9"/>
    <w:rsid w:val="00614A3A"/>
    <w:rsid w:val="00624F89"/>
    <w:rsid w:val="00670FDA"/>
    <w:rsid w:val="0068011C"/>
    <w:rsid w:val="00685A1B"/>
    <w:rsid w:val="006935C9"/>
    <w:rsid w:val="00693958"/>
    <w:rsid w:val="006A35FD"/>
    <w:rsid w:val="006A5497"/>
    <w:rsid w:val="006A700E"/>
    <w:rsid w:val="006CABC5"/>
    <w:rsid w:val="006D09F4"/>
    <w:rsid w:val="006F5A71"/>
    <w:rsid w:val="00704E82"/>
    <w:rsid w:val="00710D42"/>
    <w:rsid w:val="00711843"/>
    <w:rsid w:val="007154E4"/>
    <w:rsid w:val="00721962"/>
    <w:rsid w:val="00721B0A"/>
    <w:rsid w:val="00726C1E"/>
    <w:rsid w:val="00731C01"/>
    <w:rsid w:val="00731CBE"/>
    <w:rsid w:val="00734268"/>
    <w:rsid w:val="00737A98"/>
    <w:rsid w:val="007440C4"/>
    <w:rsid w:val="00746222"/>
    <w:rsid w:val="00754779"/>
    <w:rsid w:val="0077449E"/>
    <w:rsid w:val="007814F7"/>
    <w:rsid w:val="00784F48"/>
    <w:rsid w:val="0078739D"/>
    <w:rsid w:val="0079032D"/>
    <w:rsid w:val="00797FAC"/>
    <w:rsid w:val="007B510A"/>
    <w:rsid w:val="007B7365"/>
    <w:rsid w:val="007F4736"/>
    <w:rsid w:val="00802304"/>
    <w:rsid w:val="00807C9E"/>
    <w:rsid w:val="00812DA9"/>
    <w:rsid w:val="0081323B"/>
    <w:rsid w:val="00820D8D"/>
    <w:rsid w:val="00825573"/>
    <w:rsid w:val="00856322"/>
    <w:rsid w:val="00893F3B"/>
    <w:rsid w:val="008A085D"/>
    <w:rsid w:val="008A67FB"/>
    <w:rsid w:val="008B09A8"/>
    <w:rsid w:val="008B1132"/>
    <w:rsid w:val="008B2FF0"/>
    <w:rsid w:val="008B54A1"/>
    <w:rsid w:val="008B783B"/>
    <w:rsid w:val="008D51A4"/>
    <w:rsid w:val="008E25BF"/>
    <w:rsid w:val="008F27E1"/>
    <w:rsid w:val="008F30F7"/>
    <w:rsid w:val="00901DE5"/>
    <w:rsid w:val="00907EAF"/>
    <w:rsid w:val="00914E6F"/>
    <w:rsid w:val="00932A74"/>
    <w:rsid w:val="0094740E"/>
    <w:rsid w:val="00950410"/>
    <w:rsid w:val="009530D4"/>
    <w:rsid w:val="00966B5D"/>
    <w:rsid w:val="00970463"/>
    <w:rsid w:val="00970EFE"/>
    <w:rsid w:val="00972CA4"/>
    <w:rsid w:val="00992F52"/>
    <w:rsid w:val="009952B3"/>
    <w:rsid w:val="009A3144"/>
    <w:rsid w:val="009A6594"/>
    <w:rsid w:val="009C06B4"/>
    <w:rsid w:val="009C4C7E"/>
    <w:rsid w:val="009D293D"/>
    <w:rsid w:val="009E3371"/>
    <w:rsid w:val="009E3AE7"/>
    <w:rsid w:val="009F3235"/>
    <w:rsid w:val="009F78AB"/>
    <w:rsid w:val="00A1431E"/>
    <w:rsid w:val="00A320C6"/>
    <w:rsid w:val="00A331FD"/>
    <w:rsid w:val="00A43579"/>
    <w:rsid w:val="00A4578C"/>
    <w:rsid w:val="00A4793E"/>
    <w:rsid w:val="00A507B3"/>
    <w:rsid w:val="00A64ACD"/>
    <w:rsid w:val="00A71AB5"/>
    <w:rsid w:val="00A852D2"/>
    <w:rsid w:val="00A87763"/>
    <w:rsid w:val="00A87C6A"/>
    <w:rsid w:val="00A90013"/>
    <w:rsid w:val="00A97D6C"/>
    <w:rsid w:val="00AA5AB0"/>
    <w:rsid w:val="00AB3303"/>
    <w:rsid w:val="00AB741A"/>
    <w:rsid w:val="00AC2CFA"/>
    <w:rsid w:val="00AC7090"/>
    <w:rsid w:val="00AD0BBA"/>
    <w:rsid w:val="00AD1C88"/>
    <w:rsid w:val="00AD59DC"/>
    <w:rsid w:val="00AE5FE2"/>
    <w:rsid w:val="00AF3A30"/>
    <w:rsid w:val="00AF571B"/>
    <w:rsid w:val="00AF64CA"/>
    <w:rsid w:val="00B026FD"/>
    <w:rsid w:val="00B06691"/>
    <w:rsid w:val="00B11247"/>
    <w:rsid w:val="00B44303"/>
    <w:rsid w:val="00B44A9C"/>
    <w:rsid w:val="00B610FE"/>
    <w:rsid w:val="00B61CEA"/>
    <w:rsid w:val="00B7306B"/>
    <w:rsid w:val="00B8012A"/>
    <w:rsid w:val="00B90349"/>
    <w:rsid w:val="00B90FD8"/>
    <w:rsid w:val="00B92C8B"/>
    <w:rsid w:val="00BA3F89"/>
    <w:rsid w:val="00BB42D6"/>
    <w:rsid w:val="00BC02C0"/>
    <w:rsid w:val="00BD303B"/>
    <w:rsid w:val="00BD37F7"/>
    <w:rsid w:val="00BD77E6"/>
    <w:rsid w:val="00BE43E5"/>
    <w:rsid w:val="00BE6DB5"/>
    <w:rsid w:val="00C023DE"/>
    <w:rsid w:val="00C04687"/>
    <w:rsid w:val="00C04A40"/>
    <w:rsid w:val="00C06AF4"/>
    <w:rsid w:val="00C0789A"/>
    <w:rsid w:val="00C11AD5"/>
    <w:rsid w:val="00C178AC"/>
    <w:rsid w:val="00C23720"/>
    <w:rsid w:val="00C37AD4"/>
    <w:rsid w:val="00C4038D"/>
    <w:rsid w:val="00C53AB2"/>
    <w:rsid w:val="00C56C83"/>
    <w:rsid w:val="00CA3754"/>
    <w:rsid w:val="00CB34D9"/>
    <w:rsid w:val="00CB5E75"/>
    <w:rsid w:val="00CC0920"/>
    <w:rsid w:val="00CC6D3F"/>
    <w:rsid w:val="00CE204B"/>
    <w:rsid w:val="00D24177"/>
    <w:rsid w:val="00D27849"/>
    <w:rsid w:val="00D32505"/>
    <w:rsid w:val="00D37856"/>
    <w:rsid w:val="00D446B0"/>
    <w:rsid w:val="00D50E24"/>
    <w:rsid w:val="00D57C1E"/>
    <w:rsid w:val="00D743D6"/>
    <w:rsid w:val="00D81700"/>
    <w:rsid w:val="00D8664F"/>
    <w:rsid w:val="00D8725A"/>
    <w:rsid w:val="00D91BC2"/>
    <w:rsid w:val="00D92A3E"/>
    <w:rsid w:val="00DA0E06"/>
    <w:rsid w:val="00DB61EC"/>
    <w:rsid w:val="00DC11F6"/>
    <w:rsid w:val="00DC5A23"/>
    <w:rsid w:val="00DE06E6"/>
    <w:rsid w:val="00DE1BDD"/>
    <w:rsid w:val="00DF40FB"/>
    <w:rsid w:val="00E063EB"/>
    <w:rsid w:val="00E07DB3"/>
    <w:rsid w:val="00E20916"/>
    <w:rsid w:val="00E536D7"/>
    <w:rsid w:val="00E76667"/>
    <w:rsid w:val="00E820EE"/>
    <w:rsid w:val="00E82EAE"/>
    <w:rsid w:val="00E900B0"/>
    <w:rsid w:val="00EA512A"/>
    <w:rsid w:val="00EB5896"/>
    <w:rsid w:val="00EB6CA4"/>
    <w:rsid w:val="00EE1D5D"/>
    <w:rsid w:val="00EE2C98"/>
    <w:rsid w:val="00EE467E"/>
    <w:rsid w:val="00F01B6A"/>
    <w:rsid w:val="00F063EC"/>
    <w:rsid w:val="00F13072"/>
    <w:rsid w:val="00F17B43"/>
    <w:rsid w:val="00F1FA4B"/>
    <w:rsid w:val="00F31830"/>
    <w:rsid w:val="00F54625"/>
    <w:rsid w:val="00F67A7E"/>
    <w:rsid w:val="00F71510"/>
    <w:rsid w:val="00F7186F"/>
    <w:rsid w:val="00F80FDD"/>
    <w:rsid w:val="00F84D6C"/>
    <w:rsid w:val="00F84D6F"/>
    <w:rsid w:val="00F875B4"/>
    <w:rsid w:val="00FA1AEB"/>
    <w:rsid w:val="00FA66E3"/>
    <w:rsid w:val="00FA6787"/>
    <w:rsid w:val="00FB1A10"/>
    <w:rsid w:val="00FC16C2"/>
    <w:rsid w:val="00FC1809"/>
    <w:rsid w:val="00FD0D2D"/>
    <w:rsid w:val="00FD706D"/>
    <w:rsid w:val="00FE7B42"/>
    <w:rsid w:val="00FF1C4D"/>
    <w:rsid w:val="00FF4691"/>
    <w:rsid w:val="0103B303"/>
    <w:rsid w:val="01049924"/>
    <w:rsid w:val="017C1341"/>
    <w:rsid w:val="018DC5B6"/>
    <w:rsid w:val="01DCF3E4"/>
    <w:rsid w:val="022466D5"/>
    <w:rsid w:val="02770909"/>
    <w:rsid w:val="02ABE0C6"/>
    <w:rsid w:val="02E016ED"/>
    <w:rsid w:val="0354C207"/>
    <w:rsid w:val="03672847"/>
    <w:rsid w:val="03E9EF0A"/>
    <w:rsid w:val="03F82EF4"/>
    <w:rsid w:val="040C39D2"/>
    <w:rsid w:val="04697151"/>
    <w:rsid w:val="046FF181"/>
    <w:rsid w:val="048705BB"/>
    <w:rsid w:val="04F0F0CB"/>
    <w:rsid w:val="04F54084"/>
    <w:rsid w:val="0562041E"/>
    <w:rsid w:val="056529FD"/>
    <w:rsid w:val="058DB2ED"/>
    <w:rsid w:val="05923D66"/>
    <w:rsid w:val="05A32FB6"/>
    <w:rsid w:val="05A83726"/>
    <w:rsid w:val="05D870CA"/>
    <w:rsid w:val="06932FEE"/>
    <w:rsid w:val="06A79A2F"/>
    <w:rsid w:val="07AA2D85"/>
    <w:rsid w:val="07B68AA0"/>
    <w:rsid w:val="07EBDFCF"/>
    <w:rsid w:val="0800EB01"/>
    <w:rsid w:val="08168D24"/>
    <w:rsid w:val="0857F797"/>
    <w:rsid w:val="085FBFDC"/>
    <w:rsid w:val="086F0704"/>
    <w:rsid w:val="098CA72E"/>
    <w:rsid w:val="09CE22B5"/>
    <w:rsid w:val="0A1DC80A"/>
    <w:rsid w:val="0A2D2286"/>
    <w:rsid w:val="0A45BA4F"/>
    <w:rsid w:val="0A5D78FA"/>
    <w:rsid w:val="0A902EF9"/>
    <w:rsid w:val="0B1BEAB0"/>
    <w:rsid w:val="0B4D746F"/>
    <w:rsid w:val="0B767B1A"/>
    <w:rsid w:val="0B7FF83C"/>
    <w:rsid w:val="0B9C69DA"/>
    <w:rsid w:val="0BA4ACC5"/>
    <w:rsid w:val="0BFB4B03"/>
    <w:rsid w:val="0C6672C8"/>
    <w:rsid w:val="0C68365B"/>
    <w:rsid w:val="0CA93211"/>
    <w:rsid w:val="0DA35091"/>
    <w:rsid w:val="0DE385C9"/>
    <w:rsid w:val="0EA16458"/>
    <w:rsid w:val="0EC418F0"/>
    <w:rsid w:val="0FE1CF5C"/>
    <w:rsid w:val="103C55CE"/>
    <w:rsid w:val="103CD4E1"/>
    <w:rsid w:val="106A71B8"/>
    <w:rsid w:val="106EB40F"/>
    <w:rsid w:val="1146F474"/>
    <w:rsid w:val="11BD0028"/>
    <w:rsid w:val="12617C2D"/>
    <w:rsid w:val="12ABD0B3"/>
    <w:rsid w:val="1323A7A7"/>
    <w:rsid w:val="13919D27"/>
    <w:rsid w:val="13A1DB82"/>
    <w:rsid w:val="13BB0935"/>
    <w:rsid w:val="147CD817"/>
    <w:rsid w:val="14B6DFB2"/>
    <w:rsid w:val="14CA71ED"/>
    <w:rsid w:val="1548E563"/>
    <w:rsid w:val="1570A5CF"/>
    <w:rsid w:val="159A0869"/>
    <w:rsid w:val="1642AF37"/>
    <w:rsid w:val="1678A96A"/>
    <w:rsid w:val="168C8145"/>
    <w:rsid w:val="16927952"/>
    <w:rsid w:val="16C80B0E"/>
    <w:rsid w:val="17364AD4"/>
    <w:rsid w:val="17AFC41C"/>
    <w:rsid w:val="1825A2A3"/>
    <w:rsid w:val="1826559E"/>
    <w:rsid w:val="184B7709"/>
    <w:rsid w:val="189AAC3A"/>
    <w:rsid w:val="18AA4C60"/>
    <w:rsid w:val="1924AC44"/>
    <w:rsid w:val="19475579"/>
    <w:rsid w:val="1974996E"/>
    <w:rsid w:val="198EAA94"/>
    <w:rsid w:val="19A225AE"/>
    <w:rsid w:val="19E3B6B6"/>
    <w:rsid w:val="1A3827BD"/>
    <w:rsid w:val="1A4DB008"/>
    <w:rsid w:val="1ABE8A3A"/>
    <w:rsid w:val="1AD326BA"/>
    <w:rsid w:val="1B259AA7"/>
    <w:rsid w:val="1B67EC9F"/>
    <w:rsid w:val="1BEC2ACA"/>
    <w:rsid w:val="1C706513"/>
    <w:rsid w:val="1C7F11B2"/>
    <w:rsid w:val="1CAA4229"/>
    <w:rsid w:val="1D3AB9E8"/>
    <w:rsid w:val="1DA1F595"/>
    <w:rsid w:val="1E9BE24B"/>
    <w:rsid w:val="1EF183B5"/>
    <w:rsid w:val="1F61870E"/>
    <w:rsid w:val="1FD8F52F"/>
    <w:rsid w:val="1FFBF0A0"/>
    <w:rsid w:val="2047D4CC"/>
    <w:rsid w:val="2072924D"/>
    <w:rsid w:val="20A016B8"/>
    <w:rsid w:val="2142636D"/>
    <w:rsid w:val="218B0EFB"/>
    <w:rsid w:val="21F50952"/>
    <w:rsid w:val="2272EA96"/>
    <w:rsid w:val="22E7BF1C"/>
    <w:rsid w:val="22F5CFC7"/>
    <w:rsid w:val="23B33E12"/>
    <w:rsid w:val="23D4B795"/>
    <w:rsid w:val="2494B7C4"/>
    <w:rsid w:val="24B56DCB"/>
    <w:rsid w:val="252463D3"/>
    <w:rsid w:val="253E1C06"/>
    <w:rsid w:val="253FF03C"/>
    <w:rsid w:val="255A8999"/>
    <w:rsid w:val="261A2AB2"/>
    <w:rsid w:val="2690B9D9"/>
    <w:rsid w:val="26CB49AD"/>
    <w:rsid w:val="26F2A593"/>
    <w:rsid w:val="2755B0C0"/>
    <w:rsid w:val="2766694A"/>
    <w:rsid w:val="27855790"/>
    <w:rsid w:val="28189853"/>
    <w:rsid w:val="284FE884"/>
    <w:rsid w:val="29F6FB8F"/>
    <w:rsid w:val="2A1B84A5"/>
    <w:rsid w:val="2A20DD5D"/>
    <w:rsid w:val="2B15EDB0"/>
    <w:rsid w:val="2BEB3E27"/>
    <w:rsid w:val="2C4B71BB"/>
    <w:rsid w:val="2C9E9C8E"/>
    <w:rsid w:val="2DAF1EB3"/>
    <w:rsid w:val="2E944D9B"/>
    <w:rsid w:val="2EAA3E4C"/>
    <w:rsid w:val="2EB4180A"/>
    <w:rsid w:val="2ECA5B51"/>
    <w:rsid w:val="2EDE5909"/>
    <w:rsid w:val="2F0A10CA"/>
    <w:rsid w:val="2F29871D"/>
    <w:rsid w:val="2F749C08"/>
    <w:rsid w:val="2F7CF5D4"/>
    <w:rsid w:val="2FD20CD0"/>
    <w:rsid w:val="2FD9654C"/>
    <w:rsid w:val="2FE974BF"/>
    <w:rsid w:val="30802877"/>
    <w:rsid w:val="30C84A9F"/>
    <w:rsid w:val="315E7827"/>
    <w:rsid w:val="317BC417"/>
    <w:rsid w:val="31D5E49B"/>
    <w:rsid w:val="3217C9D4"/>
    <w:rsid w:val="325C0884"/>
    <w:rsid w:val="328F963E"/>
    <w:rsid w:val="3292346B"/>
    <w:rsid w:val="33B2D7F9"/>
    <w:rsid w:val="33D73DFF"/>
    <w:rsid w:val="33DA59F1"/>
    <w:rsid w:val="340CCA5C"/>
    <w:rsid w:val="344F41BA"/>
    <w:rsid w:val="3474B959"/>
    <w:rsid w:val="34992CDD"/>
    <w:rsid w:val="34C04A63"/>
    <w:rsid w:val="35575154"/>
    <w:rsid w:val="35786C40"/>
    <w:rsid w:val="357C1663"/>
    <w:rsid w:val="358A41FA"/>
    <w:rsid w:val="35F2EB99"/>
    <w:rsid w:val="364DBF45"/>
    <w:rsid w:val="3664E078"/>
    <w:rsid w:val="366AEFFF"/>
    <w:rsid w:val="36B74EB8"/>
    <w:rsid w:val="3735DD91"/>
    <w:rsid w:val="3756CDFD"/>
    <w:rsid w:val="37725B19"/>
    <w:rsid w:val="377FD80B"/>
    <w:rsid w:val="38209B31"/>
    <w:rsid w:val="382963D8"/>
    <w:rsid w:val="3865C7DA"/>
    <w:rsid w:val="3906C11E"/>
    <w:rsid w:val="39696589"/>
    <w:rsid w:val="39C97F64"/>
    <w:rsid w:val="3A27DE58"/>
    <w:rsid w:val="3A8430F5"/>
    <w:rsid w:val="3AD8C34E"/>
    <w:rsid w:val="3AF8CE84"/>
    <w:rsid w:val="3B51DB27"/>
    <w:rsid w:val="3B6E2F9B"/>
    <w:rsid w:val="3B8E9306"/>
    <w:rsid w:val="3BD4634E"/>
    <w:rsid w:val="3BDE6ACD"/>
    <w:rsid w:val="3BE33C90"/>
    <w:rsid w:val="3C4BE25B"/>
    <w:rsid w:val="3D785AF0"/>
    <w:rsid w:val="3DC08B2E"/>
    <w:rsid w:val="3DEEF3D6"/>
    <w:rsid w:val="3E2D4EC5"/>
    <w:rsid w:val="3F14BF1B"/>
    <w:rsid w:val="3F4FA440"/>
    <w:rsid w:val="3F63986A"/>
    <w:rsid w:val="3F7C2DF2"/>
    <w:rsid w:val="3F7E91B0"/>
    <w:rsid w:val="3FEC6E09"/>
    <w:rsid w:val="400FE1F3"/>
    <w:rsid w:val="402EFA23"/>
    <w:rsid w:val="40427E7E"/>
    <w:rsid w:val="4072A318"/>
    <w:rsid w:val="407935D2"/>
    <w:rsid w:val="4129DB3D"/>
    <w:rsid w:val="412CDF05"/>
    <w:rsid w:val="413CD19F"/>
    <w:rsid w:val="4209E9C4"/>
    <w:rsid w:val="427663A2"/>
    <w:rsid w:val="42935A81"/>
    <w:rsid w:val="42D20CB3"/>
    <w:rsid w:val="43477083"/>
    <w:rsid w:val="43790B96"/>
    <w:rsid w:val="43980929"/>
    <w:rsid w:val="43B1A7DF"/>
    <w:rsid w:val="43D2AFA8"/>
    <w:rsid w:val="43F48C48"/>
    <w:rsid w:val="442B2B8D"/>
    <w:rsid w:val="445C55E6"/>
    <w:rsid w:val="44989A49"/>
    <w:rsid w:val="44B2E9AD"/>
    <w:rsid w:val="44B7DF77"/>
    <w:rsid w:val="450A2D0B"/>
    <w:rsid w:val="45133705"/>
    <w:rsid w:val="45225CB5"/>
    <w:rsid w:val="4542C241"/>
    <w:rsid w:val="45EA6170"/>
    <w:rsid w:val="4653D428"/>
    <w:rsid w:val="46723E0A"/>
    <w:rsid w:val="4684E5F6"/>
    <w:rsid w:val="46C9CB5B"/>
    <w:rsid w:val="47C1E796"/>
    <w:rsid w:val="48A9ADB1"/>
    <w:rsid w:val="48BED662"/>
    <w:rsid w:val="48FB584B"/>
    <w:rsid w:val="494506D3"/>
    <w:rsid w:val="4961B6F9"/>
    <w:rsid w:val="4988096E"/>
    <w:rsid w:val="4991327D"/>
    <w:rsid w:val="49EDAFEA"/>
    <w:rsid w:val="4A63D113"/>
    <w:rsid w:val="4A8AB580"/>
    <w:rsid w:val="4B98FF57"/>
    <w:rsid w:val="4BB977BA"/>
    <w:rsid w:val="4BE3C2F9"/>
    <w:rsid w:val="4BFDD86F"/>
    <w:rsid w:val="4C32B2EB"/>
    <w:rsid w:val="4CEE33CF"/>
    <w:rsid w:val="4CF4A8DE"/>
    <w:rsid w:val="4D108960"/>
    <w:rsid w:val="4D673AA6"/>
    <w:rsid w:val="4D8C70A0"/>
    <w:rsid w:val="4D99667B"/>
    <w:rsid w:val="4DCBF626"/>
    <w:rsid w:val="4DE09B80"/>
    <w:rsid w:val="4E1D5615"/>
    <w:rsid w:val="4EA05EDA"/>
    <w:rsid w:val="4ECE4D59"/>
    <w:rsid w:val="4F38B6FF"/>
    <w:rsid w:val="4F7ED63C"/>
    <w:rsid w:val="4F905F2B"/>
    <w:rsid w:val="4FB3A118"/>
    <w:rsid w:val="4FF90C2A"/>
    <w:rsid w:val="50431A90"/>
    <w:rsid w:val="50623458"/>
    <w:rsid w:val="50FAF5C7"/>
    <w:rsid w:val="511BCDA0"/>
    <w:rsid w:val="52014866"/>
    <w:rsid w:val="521B374D"/>
    <w:rsid w:val="5300F6F7"/>
    <w:rsid w:val="5340F3D4"/>
    <w:rsid w:val="53A7AEE8"/>
    <w:rsid w:val="54901A5A"/>
    <w:rsid w:val="5526CFE7"/>
    <w:rsid w:val="552EEB20"/>
    <w:rsid w:val="55507DE6"/>
    <w:rsid w:val="557476F4"/>
    <w:rsid w:val="5578BEB4"/>
    <w:rsid w:val="5579F895"/>
    <w:rsid w:val="559E09FA"/>
    <w:rsid w:val="55BEDB7A"/>
    <w:rsid w:val="5673802E"/>
    <w:rsid w:val="5686ED5A"/>
    <w:rsid w:val="568B5A1E"/>
    <w:rsid w:val="56F25012"/>
    <w:rsid w:val="5707EF4C"/>
    <w:rsid w:val="57818C02"/>
    <w:rsid w:val="57CA9328"/>
    <w:rsid w:val="57DB39B6"/>
    <w:rsid w:val="599EFBD1"/>
    <w:rsid w:val="59ED39A7"/>
    <w:rsid w:val="5A3E15FF"/>
    <w:rsid w:val="5A516816"/>
    <w:rsid w:val="5A6F17CD"/>
    <w:rsid w:val="5A91D5CA"/>
    <w:rsid w:val="5AF2AEDA"/>
    <w:rsid w:val="5BAC1D90"/>
    <w:rsid w:val="5BF74A9E"/>
    <w:rsid w:val="5BF84CDC"/>
    <w:rsid w:val="5BFA098B"/>
    <w:rsid w:val="5C23ECF7"/>
    <w:rsid w:val="5C4D1A5B"/>
    <w:rsid w:val="5DF378AA"/>
    <w:rsid w:val="5E79F137"/>
    <w:rsid w:val="5ED5E3FB"/>
    <w:rsid w:val="5EF483BA"/>
    <w:rsid w:val="5F40478A"/>
    <w:rsid w:val="5F50F694"/>
    <w:rsid w:val="5F652B88"/>
    <w:rsid w:val="5FF8A0A4"/>
    <w:rsid w:val="5FFB2F0F"/>
    <w:rsid w:val="6026DC00"/>
    <w:rsid w:val="605A392A"/>
    <w:rsid w:val="608F2CE6"/>
    <w:rsid w:val="60B4CBA8"/>
    <w:rsid w:val="60B914C3"/>
    <w:rsid w:val="61385E26"/>
    <w:rsid w:val="615C93B5"/>
    <w:rsid w:val="61EB61CA"/>
    <w:rsid w:val="62070287"/>
    <w:rsid w:val="623B0124"/>
    <w:rsid w:val="62C37A1C"/>
    <w:rsid w:val="62D60AAB"/>
    <w:rsid w:val="6369B839"/>
    <w:rsid w:val="638050F5"/>
    <w:rsid w:val="63D5C50E"/>
    <w:rsid w:val="647E46AF"/>
    <w:rsid w:val="649EEE66"/>
    <w:rsid w:val="64C83FC0"/>
    <w:rsid w:val="650E5714"/>
    <w:rsid w:val="655A026D"/>
    <w:rsid w:val="65ABDD84"/>
    <w:rsid w:val="65BD7985"/>
    <w:rsid w:val="65C6E5D4"/>
    <w:rsid w:val="65CADAEF"/>
    <w:rsid w:val="65D5BAA0"/>
    <w:rsid w:val="667B4594"/>
    <w:rsid w:val="66D657D6"/>
    <w:rsid w:val="672246F3"/>
    <w:rsid w:val="67561F12"/>
    <w:rsid w:val="67CF8C8F"/>
    <w:rsid w:val="67D21E09"/>
    <w:rsid w:val="67DECFDF"/>
    <w:rsid w:val="6826B885"/>
    <w:rsid w:val="6856DBF8"/>
    <w:rsid w:val="686D8DAB"/>
    <w:rsid w:val="688B3D10"/>
    <w:rsid w:val="689BBEB7"/>
    <w:rsid w:val="68AB9432"/>
    <w:rsid w:val="68B5A9D7"/>
    <w:rsid w:val="68DAE5F9"/>
    <w:rsid w:val="691FB19A"/>
    <w:rsid w:val="6974C8FB"/>
    <w:rsid w:val="6A4580FA"/>
    <w:rsid w:val="6A6C28F2"/>
    <w:rsid w:val="6AAD761E"/>
    <w:rsid w:val="6AD63381"/>
    <w:rsid w:val="6BEC70BB"/>
    <w:rsid w:val="6CEEC412"/>
    <w:rsid w:val="6D107CE5"/>
    <w:rsid w:val="6D668A0B"/>
    <w:rsid w:val="6DB6AB29"/>
    <w:rsid w:val="6DD81183"/>
    <w:rsid w:val="6E05DFEB"/>
    <w:rsid w:val="6E061F3C"/>
    <w:rsid w:val="6E1DC13C"/>
    <w:rsid w:val="6E29F6E4"/>
    <w:rsid w:val="6E706FF9"/>
    <w:rsid w:val="6E8AEFD7"/>
    <w:rsid w:val="6EE19E82"/>
    <w:rsid w:val="6F2EC620"/>
    <w:rsid w:val="701626FF"/>
    <w:rsid w:val="70B8504E"/>
    <w:rsid w:val="70E3CCD5"/>
    <w:rsid w:val="70E72F03"/>
    <w:rsid w:val="711E1415"/>
    <w:rsid w:val="713CD777"/>
    <w:rsid w:val="71660AFD"/>
    <w:rsid w:val="716BFD95"/>
    <w:rsid w:val="71993C5A"/>
    <w:rsid w:val="7272CD64"/>
    <w:rsid w:val="72B53B7B"/>
    <w:rsid w:val="72C54FFF"/>
    <w:rsid w:val="7329EE97"/>
    <w:rsid w:val="734B3126"/>
    <w:rsid w:val="738B262B"/>
    <w:rsid w:val="744FCC61"/>
    <w:rsid w:val="7467BFFC"/>
    <w:rsid w:val="7475B2D9"/>
    <w:rsid w:val="74F5CD3C"/>
    <w:rsid w:val="75A180E9"/>
    <w:rsid w:val="76323820"/>
    <w:rsid w:val="769CD488"/>
    <w:rsid w:val="769EB672"/>
    <w:rsid w:val="76A7AD82"/>
    <w:rsid w:val="7719C8A2"/>
    <w:rsid w:val="772AE147"/>
    <w:rsid w:val="77475C15"/>
    <w:rsid w:val="774F4B75"/>
    <w:rsid w:val="77691D3B"/>
    <w:rsid w:val="777C3465"/>
    <w:rsid w:val="779B7F76"/>
    <w:rsid w:val="77BA28D2"/>
    <w:rsid w:val="7817018F"/>
    <w:rsid w:val="783297CF"/>
    <w:rsid w:val="78A47BB8"/>
    <w:rsid w:val="78E68ED6"/>
    <w:rsid w:val="78F33F25"/>
    <w:rsid w:val="7911CBA5"/>
    <w:rsid w:val="79A0BE7A"/>
    <w:rsid w:val="79CA5CE4"/>
    <w:rsid w:val="7AC6A17C"/>
    <w:rsid w:val="7BB44530"/>
    <w:rsid w:val="7BE3A9C1"/>
    <w:rsid w:val="7BE984AA"/>
    <w:rsid w:val="7C5D7E6B"/>
    <w:rsid w:val="7CA2B6D6"/>
    <w:rsid w:val="7CE61D7C"/>
    <w:rsid w:val="7D5FAD0B"/>
    <w:rsid w:val="7D899C1B"/>
    <w:rsid w:val="7D9249EF"/>
    <w:rsid w:val="7DBB5E4C"/>
    <w:rsid w:val="7E162F46"/>
    <w:rsid w:val="7E3BBC89"/>
    <w:rsid w:val="7E430BC7"/>
    <w:rsid w:val="7E5DE614"/>
    <w:rsid w:val="7E8A420D"/>
    <w:rsid w:val="7E8AE866"/>
    <w:rsid w:val="7F42A85E"/>
    <w:rsid w:val="7F51335A"/>
    <w:rsid w:val="7F8ED20E"/>
    <w:rsid w:val="7F930867"/>
    <w:rsid w:val="7FBCF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33912E"/>
  <w15:chartTrackingRefBased/>
  <w15:docId w15:val="{7E9DCAC0-BD42-4DEA-8926-C6BEE0A09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rsid w:val="00F1FA4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0F1FA4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00F1FA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FA4B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704E82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704E82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704E82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Padmalosani Ulaganathan</dc:creator>
  <keywords/>
  <dc:description/>
  <lastModifiedBy>Jeevitkumar R</lastModifiedBy>
  <revision>4</revision>
  <dcterms:created xsi:type="dcterms:W3CDTF">2026-06-05T05:13:00.0000000Z</dcterms:created>
  <dcterms:modified xsi:type="dcterms:W3CDTF">2026-07-06T08:55:48.8061879Z</dcterms:modified>
</coreProperties>
</file>