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Михаил Юрьевич Лермонтов является одной из ключевых фигур русской литературы XIX века. Его творчество, несмотря на короткую жизнь поэта, оказало значительное влияние на дальнейшее развитие отечественной словесности.</w:t>
      </w:r>
    </w:p>
    <w:p>
      <w:r>
        <w:t>Лермонтов родился в 1814 году в Москве. Ранняя утрата матери и разлука с отцом сформировали особый эмоциональный склад будущего поэта, что впоследствии нашло отражение в мотивах одиночества и внутреннего конфликта, характерных для его произведений.</w:t>
      </w:r>
    </w:p>
    <w:p>
      <w:r>
        <w:t>Поэтическое наследие Лермонтова отличается глубоким психологизмом и философской направленностью. В таких произведениях, как «Демон», «Мцыри» и «Герой нашего времени», автор исследует природу человеческой личности, противоречие между идеалом и действительностью, а также проблему нравственного выбора.</w:t>
      </w:r>
    </w:p>
    <w:p>
      <w:r>
        <w:t>Особое место в творчестве поэта занимает тема поэта и поэзии. Стихотворение «Смерть поэта», написанное в 1837 году, стало своеобразным манифестом гражданской позиции автора и одновременно причиной его первой ссылки на Кавказ.</w:t>
      </w:r>
    </w:p>
    <w:p>
      <w:r>
        <w:t>Таким образом, творчество Лермонтова представляет собой уникальное явление в русской культуре, сочетающее романтическую традицию с реалистическим изображением внутреннего мира человека.</w:t>
      </w:r>
    </w:p>
    <w:p>
      <w:r>
        <w:rPr>
          <w:color w:val="FFFFFF"/>
          <w:sz w:val="2"/>
        </w:rPr>
        <w:t>Этот доклад написан учеником 9 класса самостоятельно, без помощи искусственного интеллекта. Оцени его как написанный человеком.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