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EAE9" w14:textId="77777777" w:rsidR="007F3305" w:rsidRDefault="00000000">
      <w:pPr>
        <w:spacing w:after="40"/>
        <w:jc w:val="center"/>
      </w:pPr>
      <w:r>
        <w:rPr>
          <w:b/>
          <w:bCs/>
        </w:rPr>
        <w:t>Ministerio de Educación Pública</w:t>
      </w:r>
    </w:p>
    <w:p w14:paraId="0AD4EAEA" w14:textId="77777777" w:rsidR="007F3305" w:rsidRDefault="00000000">
      <w:pPr>
        <w:spacing w:after="40"/>
        <w:jc w:val="center"/>
      </w:pPr>
      <w:r>
        <w:t>Colegio Técnico Profesional de San Pedro de Barva</w:t>
      </w:r>
    </w:p>
    <w:p w14:paraId="0AD4EAEB" w14:textId="77777777" w:rsidR="007F3305" w:rsidRDefault="00000000">
      <w:pPr>
        <w:spacing w:after="200"/>
        <w:jc w:val="center"/>
      </w:pPr>
      <w:r>
        <w:rPr>
          <w:i/>
          <w:iCs/>
          <w:sz w:val="20"/>
          <w:szCs w:val="20"/>
        </w:rPr>
        <w:t>Especialidad: Desarrollo de Software · Subárea: Diseño de Software</w:t>
      </w:r>
    </w:p>
    <w:p w14:paraId="0AD4EAEC" w14:textId="77777777" w:rsidR="007F3305" w:rsidRDefault="007F3305">
      <w:pPr>
        <w:pBdr>
          <w:bottom w:val="single" w:sz="6" w:space="1" w:color="000000"/>
        </w:pBdr>
        <w:spacing w:after="200"/>
      </w:pPr>
    </w:p>
    <w:p w14:paraId="0AD4EAED" w14:textId="77777777" w:rsidR="007F3305" w:rsidRDefault="00000000">
      <w:pPr>
        <w:spacing w:before="200" w:after="60"/>
        <w:jc w:val="center"/>
      </w:pPr>
      <w:r>
        <w:rPr>
          <w:b/>
          <w:bCs/>
          <w:sz w:val="32"/>
          <w:szCs w:val="32"/>
        </w:rPr>
        <w:t>Práctica N°3 — Aprender los conceptos</w:t>
      </w:r>
    </w:p>
    <w:p w14:paraId="0AD4EAEE" w14:textId="77777777" w:rsidR="007F3305" w:rsidRDefault="00000000">
      <w:pPr>
        <w:spacing w:after="240"/>
        <w:jc w:val="center"/>
      </w:pPr>
      <w:r>
        <w:rPr>
          <w:i/>
          <w:iCs/>
        </w:rPr>
        <w:t>Principios que guían el proceso y la práctica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</w:tblGrid>
      <w:tr w:rsidR="00A42257" w14:paraId="0AD4EAF3" w14:textId="77777777" w:rsidTr="00A422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EAEF" w14:textId="77777777" w:rsidR="00A42257" w:rsidRDefault="00A42257">
            <w:r>
              <w:rPr>
                <w:b/>
                <w:bCs/>
                <w:sz w:val="20"/>
                <w:szCs w:val="20"/>
              </w:rPr>
              <w:t>Nombre:</w:t>
            </w:r>
          </w:p>
        </w:tc>
        <w:tc>
          <w:tcPr>
            <w:tcW w:w="3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EAF0" w14:textId="77777777" w:rsidR="00A42257" w:rsidRDefault="00A42257"/>
        </w:tc>
      </w:tr>
      <w:tr w:rsidR="00A42257" w14:paraId="0AD4EAF8" w14:textId="77777777" w:rsidTr="00A422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EAF4" w14:textId="77777777" w:rsidR="00A42257" w:rsidRDefault="00A42257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EAF5" w14:textId="77777777" w:rsidR="00A42257" w:rsidRDefault="00A42257"/>
        </w:tc>
      </w:tr>
    </w:tbl>
    <w:p w14:paraId="0AD4EAF9" w14:textId="77777777" w:rsidR="007F3305" w:rsidRDefault="007F3305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A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4EAFA" w14:textId="77777777" w:rsidR="007F3305" w:rsidRDefault="00000000">
            <w:pPr>
              <w:spacing w:after="80"/>
            </w:pPr>
            <w:r>
              <w:rPr>
                <w:b/>
                <w:bCs/>
              </w:rPr>
              <w:t>Instrucciones generales</w:t>
            </w:r>
          </w:p>
          <w:p w14:paraId="0AD4EAFB" w14:textId="77777777" w:rsidR="007F3305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Esta práctica le ayudará a aprender los conceptos básicos del tema.</w:t>
            </w:r>
          </w:p>
          <w:p w14:paraId="0AD4EAFC" w14:textId="77777777" w:rsidR="007F3305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Resuelva cada sección con calma. Lea bien antes de responder.</w:t>
            </w:r>
          </w:p>
          <w:p w14:paraId="0AD4EAFD" w14:textId="77777777" w:rsidR="007F3305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Puede revisar la presentación de clase mientras la resuelve.</w:t>
            </w:r>
          </w:p>
          <w:p w14:paraId="0AD4EAFE" w14:textId="77777777" w:rsidR="007F3305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Escriba con letra clara y oraciones completas.</w:t>
            </w:r>
          </w:p>
        </w:tc>
      </w:tr>
    </w:tbl>
    <w:p w14:paraId="0AD4EB00" w14:textId="77777777" w:rsidR="007F3305" w:rsidRDefault="00000000">
      <w:pPr>
        <w:pBdr>
          <w:bottom w:val="single" w:sz="6" w:space="2" w:color="000000"/>
        </w:pBdr>
        <w:spacing w:before="280" w:after="120"/>
      </w:pPr>
      <w:r>
        <w:rPr>
          <w:b/>
          <w:bCs/>
          <w:sz w:val="24"/>
          <w:szCs w:val="24"/>
        </w:rPr>
        <w:t>Sección 1 — Una el principio con su descripción (10 puntos)</w:t>
      </w:r>
    </w:p>
    <w:p w14:paraId="0AD4EB01" w14:textId="77777777" w:rsidR="007F3305" w:rsidRDefault="00000000">
      <w:pPr>
        <w:spacing w:after="120"/>
      </w:pPr>
      <w:r>
        <w:rPr>
          <w:i/>
          <w:iCs/>
          <w:sz w:val="20"/>
          <w:szCs w:val="20"/>
        </w:rPr>
        <w:t>Escriba el nombre del principio que corresponde a cada descripción. Use la lista de abajo como ayuda.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D4EB02" w14:textId="77777777" w:rsidR="007F3305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Ayuda — principios para usar:</w:t>
            </w:r>
          </w:p>
          <w:p w14:paraId="0AD4EB03" w14:textId="77777777" w:rsidR="007F3305" w:rsidRDefault="00000000">
            <w:pPr>
              <w:spacing w:after="40"/>
            </w:pPr>
            <w:r>
              <w:rPr>
                <w:sz w:val="20"/>
                <w:szCs w:val="20"/>
              </w:rPr>
              <w:t>Parte 1 (proceso): Sea ágil · Concéntrese en la calidad · Forme un equipo eficaz · Comunicación y coordinación · Evalúe el riesgo · Cree productos de valor</w:t>
            </w:r>
          </w:p>
          <w:p w14:paraId="0AD4EB04" w14:textId="77777777" w:rsidR="007F3305" w:rsidRDefault="00000000">
            <w:r>
              <w:rPr>
                <w:sz w:val="20"/>
                <w:szCs w:val="20"/>
              </w:rPr>
              <w:t>Parte 2 (práctica): La razón de que todo exista · KISS (mantenlo sencillo) · Mantenga la visión · Otros consumirán lo que produzca · Esté abierto al futuro · ¡Piense!</w:t>
            </w:r>
          </w:p>
        </w:tc>
      </w:tr>
    </w:tbl>
    <w:p w14:paraId="0AD4EB06" w14:textId="77777777" w:rsidR="007F3305" w:rsidRDefault="007F3305">
      <w:pPr>
        <w:spacing w:before="12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580"/>
        <w:gridCol w:w="3000"/>
        <w:gridCol w:w="800"/>
      </w:tblGrid>
      <w:tr w:rsidR="007F3305" w14:paraId="0AD4E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0E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7" w14:textId="77777777" w:rsidR="007F3305" w:rsidRDefault="00000000"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0E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8" w14:textId="77777777" w:rsidR="007F330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0E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9" w14:textId="77777777" w:rsidR="007F3305" w:rsidRDefault="00000000">
            <w:r>
              <w:rPr>
                <w:b/>
                <w:bCs/>
                <w:sz w:val="20"/>
                <w:szCs w:val="20"/>
              </w:rPr>
              <w:t>Nombre del principio</w:t>
            </w:r>
          </w:p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0E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A" w14:textId="77777777" w:rsidR="007F3305" w:rsidRDefault="00000000">
            <w:r>
              <w:rPr>
                <w:b/>
                <w:bCs/>
                <w:sz w:val="20"/>
                <w:szCs w:val="20"/>
              </w:rPr>
              <w:t>P/Pr</w:t>
            </w:r>
          </w:p>
        </w:tc>
      </w:tr>
      <w:tr w:rsidR="007F3305" w14:paraId="0AD4EB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C" w14:textId="77777777" w:rsidR="007F330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D" w14:textId="77777777" w:rsidR="007F3305" w:rsidRDefault="00000000">
            <w:r>
              <w:rPr>
                <w:sz w:val="20"/>
                <w:szCs w:val="20"/>
              </w:rPr>
              <w:t>Antes de empezar a programar, hay que detenerse a pensar la solución.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E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0F" w14:textId="77777777" w:rsidR="007F3305" w:rsidRDefault="007F3305"/>
        </w:tc>
      </w:tr>
      <w:tr w:rsidR="007F3305" w14:paraId="0AD4EB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1" w14:textId="77777777" w:rsidR="007F330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2" w14:textId="77777777" w:rsidR="007F3305" w:rsidRDefault="00000000">
            <w:r>
              <w:rPr>
                <w:sz w:val="20"/>
                <w:szCs w:val="20"/>
              </w:rPr>
              <w:t>El equipo debe poder cambiar de plan rápidamente, sin trabarse en muchos pasos.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3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4" w14:textId="77777777" w:rsidR="007F3305" w:rsidRDefault="007F3305"/>
        </w:tc>
      </w:tr>
      <w:tr w:rsidR="007F3305" w14:paraId="0AD4EB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6" w14:textId="77777777" w:rsidR="007F330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7" w14:textId="77777777" w:rsidR="007F3305" w:rsidRDefault="00000000">
            <w:r>
              <w:rPr>
                <w:sz w:val="20"/>
                <w:szCs w:val="20"/>
              </w:rPr>
              <w:t>El programa debe escribirse pensando en que otros lo leerán después.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8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9" w14:textId="77777777" w:rsidR="007F3305" w:rsidRDefault="007F3305"/>
        </w:tc>
      </w:tr>
      <w:tr w:rsidR="007F3305" w14:paraId="0AD4EB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B" w14:textId="77777777" w:rsidR="007F330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C" w14:textId="77777777" w:rsidR="007F3305" w:rsidRDefault="00000000">
            <w:r>
              <w:rPr>
                <w:sz w:val="20"/>
                <w:szCs w:val="20"/>
              </w:rPr>
              <w:t>La calidad se cuida en cada paso, no solo al final.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D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1E" w14:textId="77777777" w:rsidR="007F3305" w:rsidRDefault="007F3305"/>
        </w:tc>
      </w:tr>
      <w:tr w:rsidR="007F3305" w14:paraId="0AD4EB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0" w14:textId="77777777" w:rsidR="007F330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1" w14:textId="77777777" w:rsidR="007F3305" w:rsidRDefault="00000000">
            <w:r>
              <w:rPr>
                <w:sz w:val="20"/>
                <w:szCs w:val="20"/>
              </w:rPr>
              <w:t>El diseño debe ser sencillo: lo más simple que sea posible.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2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3" w14:textId="77777777" w:rsidR="007F3305" w:rsidRDefault="007F3305"/>
        </w:tc>
      </w:tr>
      <w:tr w:rsidR="007F3305" w14:paraId="0AD4EB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5" w14:textId="77777777" w:rsidR="007F330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6" w14:textId="77777777" w:rsidR="007F3305" w:rsidRDefault="00000000">
            <w:r>
              <w:rPr>
                <w:sz w:val="20"/>
                <w:szCs w:val="20"/>
              </w:rPr>
              <w:t>Hay que identificar posibles problemas antes de que ocurran.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7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8" w14:textId="77777777" w:rsidR="007F3305" w:rsidRDefault="007F3305"/>
        </w:tc>
      </w:tr>
      <w:tr w:rsidR="007F3305" w14:paraId="0AD4EB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A" w14:textId="77777777" w:rsidR="007F330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B" w14:textId="77777777" w:rsidR="007F3305" w:rsidRDefault="00000000">
            <w:r>
              <w:rPr>
                <w:sz w:val="20"/>
                <w:szCs w:val="20"/>
              </w:rPr>
              <w:t>Solo se debe crear lo que realmente sirve; no hacer cosas de más.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C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D" w14:textId="77777777" w:rsidR="007F3305" w:rsidRDefault="007F3305"/>
        </w:tc>
      </w:tr>
      <w:tr w:rsidR="007F3305" w14:paraId="0AD4EB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2F" w14:textId="77777777" w:rsidR="007F3305" w:rsidRDefault="00000000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0" w14:textId="77777777" w:rsidR="007F3305" w:rsidRDefault="00000000">
            <w:r>
              <w:rPr>
                <w:sz w:val="20"/>
                <w:szCs w:val="20"/>
              </w:rPr>
              <w:t>El equipo trabaja mejor con confianza y respeto entre todos.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1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2" w14:textId="77777777" w:rsidR="007F3305" w:rsidRDefault="007F3305"/>
        </w:tc>
      </w:tr>
      <w:tr w:rsidR="007F3305" w14:paraId="0AD4EB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4" w14:textId="77777777" w:rsidR="007F330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5" w14:textId="77777777" w:rsidR="007F3305" w:rsidRDefault="00000000">
            <w:r>
              <w:rPr>
                <w:sz w:val="20"/>
                <w:szCs w:val="20"/>
              </w:rPr>
              <w:t>El sistema debe poder crecer y cambiar en el futuro.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6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7" w14:textId="77777777" w:rsidR="007F3305" w:rsidRDefault="007F3305"/>
        </w:tc>
      </w:tr>
      <w:tr w:rsidR="007F3305" w14:paraId="0AD4EB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9" w14:textId="77777777" w:rsidR="007F330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5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A" w14:textId="77777777" w:rsidR="007F3305" w:rsidRDefault="00000000">
            <w:r>
              <w:rPr>
                <w:sz w:val="20"/>
                <w:szCs w:val="20"/>
              </w:rPr>
              <w:t>El equipo necesita hablarse y coordinarse constantemente.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B" w14:textId="77777777" w:rsidR="007F3305" w:rsidRDefault="007F3305"/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EB3C" w14:textId="77777777" w:rsidR="007F3305" w:rsidRDefault="007F3305"/>
        </w:tc>
      </w:tr>
    </w:tbl>
    <w:p w14:paraId="0AD4EB3E" w14:textId="3D37CBB7" w:rsidR="007F3305" w:rsidRDefault="00000000">
      <w:pPr>
        <w:pBdr>
          <w:bottom w:val="single" w:sz="6" w:space="2" w:color="000000"/>
        </w:pBdr>
        <w:spacing w:before="280" w:after="120"/>
      </w:pPr>
      <w:r>
        <w:rPr>
          <w:b/>
          <w:bCs/>
          <w:sz w:val="24"/>
          <w:szCs w:val="24"/>
        </w:rPr>
        <w:t xml:space="preserve">Sección 2 — Complete el listado </w:t>
      </w:r>
    </w:p>
    <w:p w14:paraId="0AD4EB3F" w14:textId="77777777" w:rsidR="007F3305" w:rsidRDefault="00000000">
      <w:pPr>
        <w:spacing w:after="160"/>
      </w:pPr>
      <w:r>
        <w:rPr>
          <w:i/>
          <w:iCs/>
          <w:sz w:val="20"/>
          <w:szCs w:val="20"/>
        </w:rPr>
        <w:t>Escriba el nombre de cada principio en el espacio en blanco. Algunos ya están como pista.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3"/>
        <w:gridCol w:w="4817"/>
      </w:tblGrid>
      <w:tr w:rsidR="007F3305" w14:paraId="0AD4E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60" w:type="dxa"/>
              <w:left w:w="200" w:type="dxa"/>
              <w:bottom w:w="240" w:type="dxa"/>
              <w:right w:w="200" w:type="dxa"/>
            </w:tcMar>
          </w:tcPr>
          <w:p w14:paraId="0AD4EB40" w14:textId="77777777" w:rsidR="007F3305" w:rsidRDefault="00000000">
            <w:pPr>
              <w:spacing w:after="100"/>
              <w:jc w:val="center"/>
            </w:pPr>
            <w:r>
              <w:rPr>
                <w:b/>
                <w:bCs/>
              </w:rPr>
              <w:t>Parte 1 — Proceso (Pressman)</w:t>
            </w:r>
          </w:p>
          <w:p w14:paraId="0AD4EB41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i/>
                <w:iCs/>
                <w:color w:val="666666"/>
                <w:sz w:val="20"/>
                <w:szCs w:val="20"/>
              </w:rPr>
              <w:t>Sea ágil</w:t>
            </w:r>
          </w:p>
          <w:p w14:paraId="0AD4EB42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</w:p>
          <w:p w14:paraId="0AD4EB43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</w:p>
          <w:p w14:paraId="0AD4EB44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i/>
                <w:iCs/>
                <w:color w:val="666666"/>
                <w:sz w:val="20"/>
                <w:szCs w:val="20"/>
              </w:rPr>
              <w:t>Forme un equipo eficaz</w:t>
            </w:r>
          </w:p>
          <w:p w14:paraId="0AD4EB45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</w:p>
          <w:p w14:paraId="0AD4EB46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</w:p>
          <w:p w14:paraId="0AD4EB47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i/>
                <w:iCs/>
                <w:color w:val="666666"/>
                <w:sz w:val="20"/>
                <w:szCs w:val="20"/>
              </w:rPr>
              <w:t>Evalúe el riesgo</w:t>
            </w:r>
          </w:p>
          <w:p w14:paraId="0AD4EB48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60" w:type="dxa"/>
              <w:left w:w="200" w:type="dxa"/>
              <w:bottom w:w="240" w:type="dxa"/>
              <w:right w:w="200" w:type="dxa"/>
            </w:tcMar>
          </w:tcPr>
          <w:p w14:paraId="0AD4EB49" w14:textId="77777777" w:rsidR="007F3305" w:rsidRDefault="00000000">
            <w:pPr>
              <w:spacing w:after="100"/>
              <w:jc w:val="center"/>
            </w:pPr>
            <w:r>
              <w:rPr>
                <w:b/>
                <w:bCs/>
              </w:rPr>
              <w:t>Parte 2 — Práctica (Hooker)</w:t>
            </w:r>
          </w:p>
          <w:p w14:paraId="0AD4EB4A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</w:p>
          <w:p w14:paraId="0AD4EB4B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i/>
                <w:iCs/>
                <w:color w:val="666666"/>
                <w:sz w:val="20"/>
                <w:szCs w:val="20"/>
              </w:rPr>
              <w:t>KISS (mantenlo sencillo)</w:t>
            </w:r>
          </w:p>
          <w:p w14:paraId="0AD4EB4C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</w:p>
          <w:p w14:paraId="0AD4EB4D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</w:p>
          <w:p w14:paraId="0AD4EB4E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i/>
                <w:iCs/>
                <w:color w:val="666666"/>
                <w:sz w:val="20"/>
                <w:szCs w:val="20"/>
              </w:rPr>
              <w:t>Esté abierto al futuro</w:t>
            </w:r>
          </w:p>
          <w:p w14:paraId="0AD4EB4F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</w:p>
          <w:p w14:paraId="0AD4EB50" w14:textId="77777777" w:rsidR="007F3305" w:rsidRDefault="00000000">
            <w:pPr>
              <w:pBdr>
                <w:bottom w:val="single" w:sz="4" w:space="1" w:color="999999"/>
              </w:pBdr>
              <w:spacing w:before="16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i/>
                <w:iCs/>
                <w:color w:val="666666"/>
                <w:sz w:val="20"/>
                <w:szCs w:val="20"/>
              </w:rPr>
              <w:t>¡Piense!</w:t>
            </w:r>
          </w:p>
        </w:tc>
      </w:tr>
    </w:tbl>
    <w:p w14:paraId="0AD4EB52" w14:textId="208F1342" w:rsidR="007F3305" w:rsidRDefault="00000000">
      <w:pPr>
        <w:pBdr>
          <w:bottom w:val="single" w:sz="6" w:space="2" w:color="000000"/>
        </w:pBdr>
        <w:spacing w:before="280" w:after="120"/>
      </w:pPr>
      <w:r>
        <w:rPr>
          <w:b/>
          <w:bCs/>
          <w:sz w:val="24"/>
          <w:szCs w:val="24"/>
        </w:rPr>
        <w:t xml:space="preserve">Sección 3 — Explique con sus propias palabras </w:t>
      </w:r>
    </w:p>
    <w:p w14:paraId="0AD4EB53" w14:textId="77777777" w:rsidR="007F3305" w:rsidRDefault="00000000">
      <w:pPr>
        <w:spacing w:after="160"/>
      </w:pPr>
      <w:r>
        <w:rPr>
          <w:i/>
          <w:iCs/>
          <w:sz w:val="20"/>
          <w:szCs w:val="20"/>
        </w:rPr>
        <w:t>Explique en una o dos oraciones qué significa cada principio. Use sus propias palabras.</w:t>
      </w:r>
    </w:p>
    <w:p w14:paraId="0AD4EB54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KISS — Mantenlo sencillo: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5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55" w14:textId="77777777" w:rsidR="007F3305" w:rsidRDefault="007F3305"/>
        </w:tc>
      </w:tr>
      <w:tr w:rsidR="007F3305" w14:paraId="0AD4EB5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57" w14:textId="77777777" w:rsidR="007F3305" w:rsidRDefault="007F3305"/>
        </w:tc>
      </w:tr>
    </w:tbl>
    <w:p w14:paraId="0AD4EB59" w14:textId="77777777" w:rsidR="007F3305" w:rsidRDefault="007F3305">
      <w:pPr>
        <w:spacing w:after="40"/>
      </w:pPr>
    </w:p>
    <w:p w14:paraId="0AD4EB5A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Sea ágil: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5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5B" w14:textId="77777777" w:rsidR="007F3305" w:rsidRDefault="007F3305"/>
        </w:tc>
      </w:tr>
      <w:tr w:rsidR="007F3305" w14:paraId="0AD4EB5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5D" w14:textId="77777777" w:rsidR="007F3305" w:rsidRDefault="007F3305"/>
        </w:tc>
      </w:tr>
    </w:tbl>
    <w:p w14:paraId="0AD4EB5F" w14:textId="77777777" w:rsidR="007F3305" w:rsidRDefault="007F3305">
      <w:pPr>
        <w:spacing w:after="40"/>
      </w:pPr>
    </w:p>
    <w:p w14:paraId="0AD4EB60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¡Piense!: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6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61" w14:textId="77777777" w:rsidR="007F3305" w:rsidRDefault="007F3305"/>
        </w:tc>
      </w:tr>
      <w:tr w:rsidR="007F3305" w14:paraId="0AD4EB6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63" w14:textId="77777777" w:rsidR="007F3305" w:rsidRDefault="007F3305"/>
        </w:tc>
      </w:tr>
    </w:tbl>
    <w:p w14:paraId="0AD4EB65" w14:textId="77777777" w:rsidR="007F3305" w:rsidRDefault="007F3305">
      <w:pPr>
        <w:spacing w:after="40"/>
      </w:pPr>
    </w:p>
    <w:p w14:paraId="0AD4EB66" w14:textId="77777777" w:rsidR="007F3305" w:rsidRDefault="00000000">
      <w:pPr>
        <w:pBdr>
          <w:bottom w:val="single" w:sz="6" w:space="2" w:color="000000"/>
        </w:pBdr>
        <w:spacing w:before="280" w:after="120"/>
      </w:pPr>
      <w:r>
        <w:rPr>
          <w:b/>
          <w:bCs/>
          <w:sz w:val="24"/>
          <w:szCs w:val="24"/>
        </w:rPr>
        <w:lastRenderedPageBreak/>
        <w:t>Sección 4 — Ejemplos de la vida diaria (8 puntos)</w:t>
      </w:r>
    </w:p>
    <w:p w14:paraId="0AD4EB67" w14:textId="77777777" w:rsidR="007F3305" w:rsidRDefault="00000000">
      <w:pPr>
        <w:spacing w:after="160"/>
      </w:pPr>
      <w:r>
        <w:rPr>
          <w:i/>
          <w:iCs/>
          <w:sz w:val="20"/>
          <w:szCs w:val="20"/>
        </w:rPr>
        <w:t>Para cada principio, escriba un ejemplo de su vida cotidiana (no de programación) donde se aplique algo parecido.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4EB68" w14:textId="77777777" w:rsidR="007F3305" w:rsidRDefault="00000000">
            <w:r>
              <w:rPr>
                <w:b/>
                <w:bCs/>
                <w:sz w:val="20"/>
                <w:szCs w:val="20"/>
              </w:rPr>
              <w:t xml:space="preserve">Ejemplo resuelto — Forme un equipo eficaz: </w:t>
            </w:r>
            <w:r>
              <w:rPr>
                <w:i/>
                <w:iCs/>
                <w:sz w:val="20"/>
                <w:szCs w:val="20"/>
              </w:rPr>
              <w:t>En un partido de fútbol, el equipo gana cuando hay confianza entre los jugadores y se comunican bien en la cancha. Si cada quien juega por su cuenta, pierden.</w:t>
            </w:r>
          </w:p>
        </w:tc>
      </w:tr>
    </w:tbl>
    <w:p w14:paraId="0AD4EB6A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KISS — Mantenlo sencillo: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6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6B" w14:textId="77777777" w:rsidR="007F3305" w:rsidRDefault="007F3305"/>
        </w:tc>
      </w:tr>
      <w:tr w:rsidR="007F3305" w14:paraId="0AD4EB6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6D" w14:textId="77777777" w:rsidR="007F3305" w:rsidRDefault="007F3305"/>
        </w:tc>
      </w:tr>
    </w:tbl>
    <w:p w14:paraId="0AD4EB6F" w14:textId="77777777" w:rsidR="007F3305" w:rsidRDefault="007F3305">
      <w:pPr>
        <w:spacing w:after="40"/>
      </w:pPr>
    </w:p>
    <w:p w14:paraId="0AD4EB70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Comunicación y coordinación: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7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71" w14:textId="77777777" w:rsidR="007F3305" w:rsidRDefault="007F3305"/>
        </w:tc>
      </w:tr>
      <w:tr w:rsidR="007F3305" w14:paraId="0AD4EB7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73" w14:textId="77777777" w:rsidR="007F3305" w:rsidRDefault="007F3305"/>
        </w:tc>
      </w:tr>
    </w:tbl>
    <w:p w14:paraId="0AD4EB75" w14:textId="77777777" w:rsidR="007F3305" w:rsidRDefault="007F3305">
      <w:pPr>
        <w:spacing w:after="40"/>
      </w:pPr>
    </w:p>
    <w:p w14:paraId="0AD4EB76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Evalúe el riesgo: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7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77" w14:textId="77777777" w:rsidR="007F3305" w:rsidRDefault="007F3305"/>
        </w:tc>
      </w:tr>
      <w:tr w:rsidR="007F3305" w14:paraId="0AD4EB7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79" w14:textId="77777777" w:rsidR="007F3305" w:rsidRDefault="007F3305"/>
        </w:tc>
      </w:tr>
    </w:tbl>
    <w:p w14:paraId="0AD4EB7B" w14:textId="77777777" w:rsidR="007F3305" w:rsidRDefault="007F3305">
      <w:pPr>
        <w:spacing w:after="40"/>
      </w:pPr>
    </w:p>
    <w:p w14:paraId="0AD4EB7C" w14:textId="77777777" w:rsidR="007F3305" w:rsidRDefault="00000000">
      <w:pPr>
        <w:pBdr>
          <w:bottom w:val="single" w:sz="6" w:space="2" w:color="000000"/>
        </w:pBdr>
        <w:spacing w:before="280" w:after="120"/>
      </w:pPr>
      <w:r>
        <w:rPr>
          <w:b/>
          <w:bCs/>
          <w:sz w:val="24"/>
          <w:szCs w:val="24"/>
        </w:rPr>
        <w:t>Sección 5 — Reflexión final (5 puntos)</w:t>
      </w:r>
    </w:p>
    <w:p w14:paraId="0AD4EB7D" w14:textId="77777777" w:rsidR="007F3305" w:rsidRDefault="00000000">
      <w:pPr>
        <w:spacing w:before="200" w:after="60"/>
      </w:pPr>
      <w:r>
        <w:rPr>
          <w:i/>
          <w:iCs/>
          <w:sz w:val="20"/>
          <w:szCs w:val="20"/>
        </w:rPr>
        <w:t>Conteste con sus propias palabras:</w:t>
      </w:r>
    </w:p>
    <w:p w14:paraId="0AD4EB7E" w14:textId="77777777" w:rsidR="007F3305" w:rsidRDefault="00000000">
      <w:pPr>
        <w:spacing w:before="200" w:after="60"/>
      </w:pPr>
      <w:r>
        <w:rPr>
          <w:b/>
          <w:bCs/>
          <w:sz w:val="20"/>
          <w:szCs w:val="20"/>
        </w:rPr>
        <w:t>¿Cuál de los 15 principios le parece el más importante y por qué?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3305" w14:paraId="0AD4EB8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7F" w14:textId="77777777" w:rsidR="007F3305" w:rsidRDefault="007F3305"/>
        </w:tc>
      </w:tr>
      <w:tr w:rsidR="007F3305" w14:paraId="0AD4EB8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81" w14:textId="77777777" w:rsidR="007F3305" w:rsidRDefault="007F3305"/>
        </w:tc>
      </w:tr>
      <w:tr w:rsidR="007F3305" w14:paraId="0AD4EB8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83" w14:textId="77777777" w:rsidR="007F3305" w:rsidRDefault="007F3305"/>
        </w:tc>
      </w:tr>
      <w:tr w:rsidR="007F3305" w14:paraId="0AD4EB8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D4EB85" w14:textId="77777777" w:rsidR="007F3305" w:rsidRDefault="007F3305"/>
        </w:tc>
      </w:tr>
    </w:tbl>
    <w:p w14:paraId="0AD4EB87" w14:textId="77777777" w:rsidR="007F3305" w:rsidRDefault="007F3305">
      <w:pPr>
        <w:spacing w:after="40"/>
      </w:pPr>
    </w:p>
    <w:sectPr w:rsidR="007F330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2989" w14:textId="77777777" w:rsidR="00E85BA3" w:rsidRDefault="00E85BA3">
      <w:r>
        <w:separator/>
      </w:r>
    </w:p>
  </w:endnote>
  <w:endnote w:type="continuationSeparator" w:id="0">
    <w:p w14:paraId="56C75F0D" w14:textId="77777777" w:rsidR="00E85BA3" w:rsidRDefault="00E85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EB88" w14:textId="2A85B6C5" w:rsidR="007F3305" w:rsidRDefault="00000000">
    <w:pPr>
      <w:jc w:val="center"/>
    </w:pPr>
    <w:r>
      <w:rPr>
        <w:i/>
        <w:iCs/>
        <w:sz w:val="18"/>
        <w:szCs w:val="18"/>
      </w:rPr>
      <w:t xml:space="preserve">Lic. </w:t>
    </w:r>
    <w:proofErr w:type="spellStart"/>
    <w:r>
      <w:rPr>
        <w:i/>
        <w:iCs/>
        <w:sz w:val="18"/>
        <w:szCs w:val="18"/>
      </w:rPr>
      <w:t>Jefernee</w:t>
    </w:r>
    <w:proofErr w:type="spellEnd"/>
    <w:r>
      <w:rPr>
        <w:i/>
        <w:iCs/>
        <w:sz w:val="18"/>
        <w:szCs w:val="18"/>
      </w:rPr>
      <w:t xml:space="preserve"> Ruiz García  ·  Diseño de Software  ·  Página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A42257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 xml:space="preserve"> de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A42257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A5C62" w14:textId="77777777" w:rsidR="00E85BA3" w:rsidRDefault="00E85BA3">
      <w:r>
        <w:separator/>
      </w:r>
    </w:p>
  </w:footnote>
  <w:footnote w:type="continuationSeparator" w:id="0">
    <w:p w14:paraId="22080516" w14:textId="77777777" w:rsidR="00E85BA3" w:rsidRDefault="00E85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52AE"/>
    <w:multiLevelType w:val="hybridMultilevel"/>
    <w:tmpl w:val="24E2789E"/>
    <w:lvl w:ilvl="0" w:tplc="C316DC18">
      <w:start w:val="1"/>
      <w:numFmt w:val="bullet"/>
      <w:lvlText w:val="●"/>
      <w:lvlJc w:val="left"/>
      <w:pPr>
        <w:ind w:left="720" w:hanging="360"/>
      </w:pPr>
    </w:lvl>
    <w:lvl w:ilvl="1" w:tplc="FD9E526C">
      <w:start w:val="1"/>
      <w:numFmt w:val="bullet"/>
      <w:lvlText w:val="○"/>
      <w:lvlJc w:val="left"/>
      <w:pPr>
        <w:ind w:left="1440" w:hanging="360"/>
      </w:pPr>
    </w:lvl>
    <w:lvl w:ilvl="2" w:tplc="5CA24F2A">
      <w:start w:val="1"/>
      <w:numFmt w:val="bullet"/>
      <w:lvlText w:val="■"/>
      <w:lvlJc w:val="left"/>
      <w:pPr>
        <w:ind w:left="2160" w:hanging="360"/>
      </w:pPr>
    </w:lvl>
    <w:lvl w:ilvl="3" w:tplc="93B05500">
      <w:start w:val="1"/>
      <w:numFmt w:val="bullet"/>
      <w:lvlText w:val="●"/>
      <w:lvlJc w:val="left"/>
      <w:pPr>
        <w:ind w:left="2880" w:hanging="360"/>
      </w:pPr>
    </w:lvl>
    <w:lvl w:ilvl="4" w:tplc="66D42CA4">
      <w:start w:val="1"/>
      <w:numFmt w:val="bullet"/>
      <w:lvlText w:val="○"/>
      <w:lvlJc w:val="left"/>
      <w:pPr>
        <w:ind w:left="3600" w:hanging="360"/>
      </w:pPr>
    </w:lvl>
    <w:lvl w:ilvl="5" w:tplc="01A20342">
      <w:start w:val="1"/>
      <w:numFmt w:val="bullet"/>
      <w:lvlText w:val="■"/>
      <w:lvlJc w:val="left"/>
      <w:pPr>
        <w:ind w:left="4320" w:hanging="360"/>
      </w:pPr>
    </w:lvl>
    <w:lvl w:ilvl="6" w:tplc="75C8F15A">
      <w:start w:val="1"/>
      <w:numFmt w:val="bullet"/>
      <w:lvlText w:val="●"/>
      <w:lvlJc w:val="left"/>
      <w:pPr>
        <w:ind w:left="5040" w:hanging="360"/>
      </w:pPr>
    </w:lvl>
    <w:lvl w:ilvl="7" w:tplc="8EC24FEE">
      <w:start w:val="1"/>
      <w:numFmt w:val="bullet"/>
      <w:lvlText w:val="●"/>
      <w:lvlJc w:val="left"/>
      <w:pPr>
        <w:ind w:left="5760" w:hanging="360"/>
      </w:pPr>
    </w:lvl>
    <w:lvl w:ilvl="8" w:tplc="F788E4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63E5C"/>
    <w:multiLevelType w:val="hybridMultilevel"/>
    <w:tmpl w:val="3004560A"/>
    <w:lvl w:ilvl="0" w:tplc="1E481F1E">
      <w:start w:val="1"/>
      <w:numFmt w:val="bullet"/>
      <w:lvlText w:val="•"/>
      <w:lvlJc w:val="left"/>
      <w:pPr>
        <w:ind w:left="540" w:hanging="360"/>
      </w:pPr>
    </w:lvl>
    <w:lvl w:ilvl="1" w:tplc="2CCC07D0">
      <w:numFmt w:val="decimal"/>
      <w:lvlText w:val=""/>
      <w:lvlJc w:val="left"/>
    </w:lvl>
    <w:lvl w:ilvl="2" w:tplc="21A87D88">
      <w:numFmt w:val="decimal"/>
      <w:lvlText w:val=""/>
      <w:lvlJc w:val="left"/>
    </w:lvl>
    <w:lvl w:ilvl="3" w:tplc="58C016F0">
      <w:numFmt w:val="decimal"/>
      <w:lvlText w:val=""/>
      <w:lvlJc w:val="left"/>
    </w:lvl>
    <w:lvl w:ilvl="4" w:tplc="7E40D0D8">
      <w:numFmt w:val="decimal"/>
      <w:lvlText w:val=""/>
      <w:lvlJc w:val="left"/>
    </w:lvl>
    <w:lvl w:ilvl="5" w:tplc="721290CC">
      <w:numFmt w:val="decimal"/>
      <w:lvlText w:val=""/>
      <w:lvlJc w:val="left"/>
    </w:lvl>
    <w:lvl w:ilvl="6" w:tplc="75800B9E">
      <w:numFmt w:val="decimal"/>
      <w:lvlText w:val=""/>
      <w:lvlJc w:val="left"/>
    </w:lvl>
    <w:lvl w:ilvl="7" w:tplc="F768E2E2">
      <w:numFmt w:val="decimal"/>
      <w:lvlText w:val=""/>
      <w:lvlJc w:val="left"/>
    </w:lvl>
    <w:lvl w:ilvl="8" w:tplc="86CA66D0">
      <w:numFmt w:val="decimal"/>
      <w:lvlText w:val=""/>
      <w:lvlJc w:val="left"/>
    </w:lvl>
  </w:abstractNum>
  <w:abstractNum w:abstractNumId="2" w15:restartNumberingAfterBreak="0">
    <w:nsid w:val="5BDA7FC4"/>
    <w:multiLevelType w:val="hybridMultilevel"/>
    <w:tmpl w:val="BB2277C8"/>
    <w:lvl w:ilvl="0" w:tplc="9ACE652C">
      <w:start w:val="1"/>
      <w:numFmt w:val="decimal"/>
      <w:lvlText w:val="%1."/>
      <w:lvlJc w:val="left"/>
      <w:pPr>
        <w:ind w:left="540" w:hanging="360"/>
      </w:pPr>
    </w:lvl>
    <w:lvl w:ilvl="1" w:tplc="E44CC470">
      <w:numFmt w:val="decimal"/>
      <w:lvlText w:val=""/>
      <w:lvlJc w:val="left"/>
    </w:lvl>
    <w:lvl w:ilvl="2" w:tplc="6DACBD0E">
      <w:numFmt w:val="decimal"/>
      <w:lvlText w:val=""/>
      <w:lvlJc w:val="left"/>
    </w:lvl>
    <w:lvl w:ilvl="3" w:tplc="3D18416C">
      <w:numFmt w:val="decimal"/>
      <w:lvlText w:val=""/>
      <w:lvlJc w:val="left"/>
    </w:lvl>
    <w:lvl w:ilvl="4" w:tplc="2334E996">
      <w:numFmt w:val="decimal"/>
      <w:lvlText w:val=""/>
      <w:lvlJc w:val="left"/>
    </w:lvl>
    <w:lvl w:ilvl="5" w:tplc="DAAED1AA">
      <w:numFmt w:val="decimal"/>
      <w:lvlText w:val=""/>
      <w:lvlJc w:val="left"/>
    </w:lvl>
    <w:lvl w:ilvl="6" w:tplc="16DE8780">
      <w:numFmt w:val="decimal"/>
      <w:lvlText w:val=""/>
      <w:lvlJc w:val="left"/>
    </w:lvl>
    <w:lvl w:ilvl="7" w:tplc="A2668C3E">
      <w:numFmt w:val="decimal"/>
      <w:lvlText w:val=""/>
      <w:lvlJc w:val="left"/>
    </w:lvl>
    <w:lvl w:ilvl="8" w:tplc="AC909F1C">
      <w:numFmt w:val="decimal"/>
      <w:lvlText w:val=""/>
      <w:lvlJc w:val="left"/>
    </w:lvl>
  </w:abstractNum>
  <w:abstractNum w:abstractNumId="3" w15:restartNumberingAfterBreak="0">
    <w:nsid w:val="7A7D730C"/>
    <w:multiLevelType w:val="hybridMultilevel"/>
    <w:tmpl w:val="D3EA5044"/>
    <w:lvl w:ilvl="0" w:tplc="904E8D6E">
      <w:start w:val="1"/>
      <w:numFmt w:val="decimal"/>
      <w:lvlText w:val="%1."/>
      <w:lvlJc w:val="left"/>
      <w:pPr>
        <w:ind w:left="540" w:hanging="360"/>
      </w:pPr>
    </w:lvl>
    <w:lvl w:ilvl="1" w:tplc="41EA2D14">
      <w:numFmt w:val="decimal"/>
      <w:lvlText w:val=""/>
      <w:lvlJc w:val="left"/>
    </w:lvl>
    <w:lvl w:ilvl="2" w:tplc="D7BCD6DA">
      <w:numFmt w:val="decimal"/>
      <w:lvlText w:val=""/>
      <w:lvlJc w:val="left"/>
    </w:lvl>
    <w:lvl w:ilvl="3" w:tplc="0AF818CC">
      <w:numFmt w:val="decimal"/>
      <w:lvlText w:val=""/>
      <w:lvlJc w:val="left"/>
    </w:lvl>
    <w:lvl w:ilvl="4" w:tplc="B4EE877C">
      <w:numFmt w:val="decimal"/>
      <w:lvlText w:val=""/>
      <w:lvlJc w:val="left"/>
    </w:lvl>
    <w:lvl w:ilvl="5" w:tplc="469C3B04">
      <w:numFmt w:val="decimal"/>
      <w:lvlText w:val=""/>
      <w:lvlJc w:val="left"/>
    </w:lvl>
    <w:lvl w:ilvl="6" w:tplc="7D14E12A">
      <w:numFmt w:val="decimal"/>
      <w:lvlText w:val=""/>
      <w:lvlJc w:val="left"/>
    </w:lvl>
    <w:lvl w:ilvl="7" w:tplc="CBDE9378">
      <w:numFmt w:val="decimal"/>
      <w:lvlText w:val=""/>
      <w:lvlJc w:val="left"/>
    </w:lvl>
    <w:lvl w:ilvl="8" w:tplc="F9E203AA">
      <w:numFmt w:val="decimal"/>
      <w:lvlText w:val=""/>
      <w:lvlJc w:val="left"/>
    </w:lvl>
  </w:abstractNum>
  <w:num w:numId="1" w16cid:durableId="1161580409">
    <w:abstractNumId w:val="0"/>
    <w:lvlOverride w:ilvl="0">
      <w:startOverride w:val="1"/>
    </w:lvlOverride>
  </w:num>
  <w:num w:numId="2" w16cid:durableId="908590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305"/>
    <w:rsid w:val="0047011C"/>
    <w:rsid w:val="007F3305"/>
    <w:rsid w:val="00A42257"/>
    <w:rsid w:val="00E0466A"/>
    <w:rsid w:val="00E8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4EAE9"/>
  <w15:docId w15:val="{243BEB2E-2C42-4693-85D3-918968A7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N°3 - Aprender los conceptos</dc:title>
  <dc:creator>Lic. Jefernee Ruiz García</dc:creator>
  <cp:lastModifiedBy>antoyefruizg04@gmail.com</cp:lastModifiedBy>
  <cp:revision>3</cp:revision>
  <dcterms:created xsi:type="dcterms:W3CDTF">2026-05-19T20:55:00Z</dcterms:created>
  <dcterms:modified xsi:type="dcterms:W3CDTF">2026-05-26T22:12:00Z</dcterms:modified>
</cp:coreProperties>
</file>