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E9E7E"/>
          <w:sz w:val="20"/>
          <w:szCs w:val="20"/>
        </w:rPr>
        <w:t xml:space="preserve">PRÁCTICA 1 · Cuadro comparativo</w:t>
      </w:r>
    </w:p>
    <w:p>
      <w:pPr>
        <w:pStyle w:val="Heading1"/>
        <w:spacing w:after="120"/>
      </w:pPr>
      <w:r>
        <w:t xml:space="preserve">El Antes y el Después del Diseño de Software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Nombre: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Sección: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Fecha: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Profesor(a):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18"/>
              <w:bottom w:val="none"/>
              <w:right w:val="none"/>
            </w:tcBorders>
            <w:shd w:fill="F0F4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Objetivo de aprendizaje: </w:t>
            </w:r>
            <w:r>
              <w:rPr>
                <w:sz w:val="21"/>
                <w:szCs w:val="21"/>
              </w:rPr>
              <w:t xml:space="preserve">Comparar cómo se desarrollaba el software en sus inicios (sin diseño) con la forma en que se construye hoy, para comprender por qué diseñar es importante.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Instrucciones</w:t>
      </w:r>
    </w:p>
    <w:p>
      <w:pPr>
        <w:spacing w:after="80" w:before="80"/>
      </w:pPr>
      <w:r>
        <w:rPr>
          <w:sz w:val="22"/>
          <w:szCs w:val="22"/>
        </w:rPr>
        <w:t xml:space="preserve">Con base en la presentación vista en clase, completá el siguiente cuadro comparativo. En cada fila, escribí cómo era el desarrollo de software en los años 1950–1960 y cómo es hoy en día (era de la nube y metodologías ágiles).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Antes (1950–1960)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Hoy (era ágil y nube)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¿Se planificaba antes de programar?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¿Qué pasaba cuando el sistema crecía?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¿De qué dependía la calidad?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¿Se reutilizaban piezas ya hechas?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¿Cómo se trabajaba en equipo?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2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/>
      </w:pPr>
      <w:r>
        <w:t xml:space="preserve">Reflexión final</w:t>
      </w:r>
    </w:p>
    <w:p>
      <w:pPr>
        <w:spacing w:after="80" w:before="80"/>
      </w:pPr>
      <w:r>
        <w:rPr>
          <w:sz w:val="22"/>
          <w:szCs w:val="22"/>
        </w:rPr>
        <w:t xml:space="preserve">En tus propias palabras, explicá: ¿por qué crees que hoy es necesario diseñar el software antes de programarlo? Da al menos una razón.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80"/>
    </w:pPr>
    <w:r>
      <w:rPr>
        <w:b/>
        <w:bCs/>
        <w:color w:val="808080"/>
        <w:sz w:val="16"/>
        <w:szCs w:val="16"/>
      </w:rPr>
      <w:t xml:space="preserve">Diseño de Software — Décimo año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9E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2026-06-02T20:40:21.047Z</dcterms:created>
  <dcterms:modified xsi:type="dcterms:W3CDTF">2026-06-02T20:40:21.047Z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