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9E7E"/>
          <w:sz w:val="20"/>
          <w:szCs w:val="20"/>
        </w:rPr>
        <w:t xml:space="preserve">PRÁCTICA 2 · Análisis de casos reales</w:t>
      </w:r>
    </w:p>
    <w:p>
      <w:pPr>
        <w:pStyle w:val="Heading1"/>
        <w:spacing w:after="120"/>
      </w:pPr>
      <w:r>
        <w:t xml:space="preserve">Detectives de la Crisis del Software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Nombre: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Sección: 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Fecha: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999999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Profesor(a):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4E79" w:sz="18"/>
              <w:bottom w:val="none"/>
              <w:right w:val="none"/>
            </w:tcBorders>
            <w:shd w:fill="F0F4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Objetivo de aprendizaje: </w:t>
            </w:r>
            <w:r>
              <w:rPr>
                <w:sz w:val="21"/>
                <w:szCs w:val="21"/>
              </w:rPr>
              <w:t xml:space="preserve">Analizar dos casos reales de la historia en que programar de verdad costaba, identificar por qué fallaron y comparar esa situación con las ventajas que tenemos hoy.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Antes de empezar</w:t>
      </w:r>
    </w:p>
    <w:p>
      <w:pPr>
        <w:spacing w:after="80" w:before="80"/>
      </w:pPr>
      <w:r>
        <w:rPr>
          <w:sz w:val="22"/>
          <w:szCs w:val="22"/>
        </w:rPr>
        <w:t xml:space="preserve">En las décadas pasadas, construir software era lentísimo y muy caro. No existían las herramientas, las librerías ni la nube que tenemos hoy. Vas a investigar dos casos reales y famosos, y luego vas a compararlos con cómo se trabaja en la actualidad.</w:t>
      </w:r>
    </w:p>
    <w:p>
      <w:pPr>
        <w:pStyle w:val="Heading2"/>
      </w:pPr>
      <w:r>
        <w:t xml:space="preserve">Caso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E7E" w:sz="4"/>
              <w:left w:val="single" w:color="2E9E7E" w:sz="4"/>
              <w:bottom w:val="single" w:color="2E9E7E" w:sz="4"/>
              <w:right w:val="single" w:color="2E9E7E" w:sz="4"/>
            </w:tcBorders>
            <w:shd w:fill="EAF6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</w:rPr>
              <w:t xml:space="preserve">AÑOS 60 · El nacimiento de la “crisis del software”  </w:t>
            </w:r>
          </w:p>
          <w:p>
            <w:r>
              <w:rPr>
                <w:b/>
                <w:bCs/>
                <w:color w:val="1F4E79"/>
                <w:sz w:val="23"/>
                <w:szCs w:val="23"/>
              </w:rPr>
              <w:t xml:space="preserve">IBM OS/360: el proyecto gigante que se salió de control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En los años 60, IBM quiso crear OS/360, uno de los programas más grandes y ambiciosos jamás intentados hasta ese momento. En el punto más alto del proyecto trabajaron más de mil personas a la vez.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El resultado: se entregó tarde, usaba más memoria de la planeada, costó varias veces más de lo estimado y al inicio ni siquiera funcionaba bien.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El jefe del proyecto, Fred Brooks, descubrió algo curioso: cuando el proyecto ya iba atrasado y metían más programadores para apurarlo, ¡el proyecto se atrasaba todavía más! Hoy a esto se le llama la “Ley de Brooks”.</w:t>
            </w:r>
          </w:p>
        </w:tc>
      </w:tr>
    </w:tbl>
    <w:p>
      <w:pPr>
        <w:pStyle w:val="Heading2"/>
      </w:pPr>
      <w:r>
        <w:t xml:space="preserve">Caso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9E7E" w:sz="4"/>
              <w:left w:val="single" w:color="2E9E7E" w:sz="4"/>
              <w:bottom w:val="single" w:color="2E9E7E" w:sz="4"/>
              <w:right w:val="single" w:color="2E9E7E" w:sz="4"/>
            </w:tcBorders>
            <w:shd w:fill="EAF6F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</w:rPr>
              <w:t xml:space="preserve">1996 · Un error que costó cientos de millones  </w:t>
            </w:r>
          </w:p>
          <w:p>
            <w:r>
              <w:rPr>
                <w:b/>
                <w:bCs/>
                <w:color w:val="1F4E79"/>
                <w:sz w:val="23"/>
                <w:szCs w:val="23"/>
              </w:rPr>
              <w:t xml:space="preserve">Ariane 5: cuando un error de software hizo explotar un cohete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El cohete europeo Ariane 5 se desarrolló durante unos 10 años. En su primer vuelo, el 4 de junio de 1996, explotó apenas unos 40 segundos después del despegue.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La causa no fue una falla mecánica: fue un error en el software del sistema de navegación, heredado del cohete anterior (el Ariane 4) sin probarlo bien en el nuevo.</w:t>
            </w:r>
          </w:p>
          <w:p>
            <w:pPr>
              <w:spacing w:before="80"/>
            </w:pPr>
            <w:r>
              <w:rPr>
                <w:sz w:val="21"/>
                <w:szCs w:val="21"/>
              </w:rPr>
              <w:t xml:space="preserve">Las pérdidas se estimaron en cientos de millones de dólares. Es uno de los fallos de software más caros de la historia, y se pudo haber evitado con mejores pruebas y diseño.</w:t>
            </w:r>
          </w:p>
        </w:tc>
      </w:tr>
    </w:tbl>
    <w:p>
      <w:pPr>
        <w:pStyle w:val="Heading2"/>
        <w:spacing w:before="240"/>
      </w:pPr>
      <w:r>
        <w:t xml:space="preserve">Tu misión como detective</w:t>
      </w:r>
    </w:p>
    <w:p>
      <w:pPr>
        <w:pStyle w:val="ListParagraph"/>
        <w:numPr>
          <w:ilvl w:val="0"/>
          <w:numId w:val="2"/>
        </w:numPr>
        <w:spacing w:before="160"/>
      </w:pPr>
      <w:r>
        <w:rPr>
          <w:b/>
          <w:bCs/>
        </w:rPr>
        <w:t xml:space="preserve">¿Qué tienen en común los dos casos? ¿Por qué fallaron?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En el caso del OS/360, meter más programadores empeoró el atraso. ¿Por qué crees que pasó eso?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¿Qué pudieron haber hecho ANTES de programar para evitar estos desastres?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Style w:val="Heading2"/>
        <w:spacing w:before="280"/>
      </w:pPr>
      <w:r>
        <w:t xml:space="preserve">Antes vs. Hoy: ¿por qué hoy es mejor?</w:t>
      </w:r>
    </w:p>
    <w:p>
      <w:pPr>
        <w:spacing w:after="80" w:before="80"/>
      </w:pPr>
      <w:r>
        <w:rPr>
          <w:sz w:val="22"/>
          <w:szCs w:val="22"/>
        </w:rPr>
        <w:t xml:space="preserve">Completá la columna de la derecha explicando qué ventaja tenemos hoy frente a cada problema del pasado.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B23A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Problema de antes</w:t>
            </w:r>
          </w:p>
        </w:tc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9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Ventaja de hoy (completá)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A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Había que escribir casi todo desde cero, lo que tomaba años.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A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Era muy difícil y caro probar el software antes de usarlo.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A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Coordinar a cientos de programadores era un caos.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BEA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algo fallaba, corregirlo costaba muchísimo tiempo y dinero.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3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/>
      </w:pPr>
      <w:r>
        <w:t xml:space="preserve">Conclusión</w:t>
      </w:r>
    </w:p>
    <w:p>
      <w:pPr>
        <w:spacing w:after="80" w:before="80"/>
      </w:pPr>
      <w:r>
        <w:rPr>
          <w:sz w:val="22"/>
          <w:szCs w:val="22"/>
        </w:rPr>
        <w:t xml:space="preserve">En una frase: ¿por qué se dice que hoy es mucho mejor (más rápido, barato y seguro) construir software que en aquellos años?</w:t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4" w:space="6"/>
        </w:pBdr>
        <w:spacing w:after="0" w:before="200"/>
      </w:pPr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80"/>
    </w:pPr>
    <w:r>
      <w:rPr>
        <w:b/>
        <w:bCs/>
        <w:color w:val="808080"/>
        <w:sz w:val="16"/>
        <w:szCs w:val="16"/>
      </w:rPr>
      <w:t xml:space="preserve">Diseño de Software — Décimo año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9E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2026-06-02T21:38:36.928Z</dcterms:created>
  <dcterms:modified xsi:type="dcterms:W3CDTF">2026-06-02T21:38:36.941Z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