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Ministerio de Educación Pública</w:t>
      </w:r>
    </w:p>
    <w:p>
      <w:pPr>
        <w:spacing w:after="40"/>
        <w:jc w:val="center"/>
      </w:pPr>
      <w:r>
        <w:rPr>
          <w:sz w:val="20"/>
          <w:szCs w:val="20"/>
        </w:rPr>
        <w:t xml:space="preserve">Colegio Técnico Profesional de San Pedro de Barva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Diseño de Software · Desarrollo Web · Décimo Año</w:t>
      </w:r>
    </w:p>
    <w:p>
      <w:pPr>
        <w:spacing w:after="60"/>
        <w:jc w:val="center"/>
      </w:pPr>
      <w:r>
        <w:rPr>
          <w:b/>
          <w:bCs/>
          <w:color w:val="833C00"/>
          <w:sz w:val="32"/>
          <w:szCs w:val="32"/>
        </w:rPr>
        <w:t xml:space="preserve">ACTIVIDAD EN EQUIPO 2</w:t>
      </w:r>
    </w:p>
    <w:p>
      <w:pPr>
        <w:spacing w:after="240"/>
        <w:jc w:val="center"/>
      </w:pPr>
      <w:r>
        <w:rPr>
          <w:b/>
          <w:bCs/>
          <w:color w:val="C55A11"/>
          <w:sz w:val="26"/>
          <w:szCs w:val="26"/>
        </w:rPr>
        <w:t xml:space="preserve">Consultora de Software: del problema al plano</w:t>
      </w:r>
    </w:p>
    <w:p>
      <w:pPr>
        <w:pStyle w:val="Heading1"/>
      </w:pPr>
      <w:r>
        <w:t xml:space="preserve">Reto STEAM</w:t>
      </w:r>
    </w:p>
    <w:p>
      <w:pPr>
        <w:spacing w:after="120"/>
      </w:pPr>
      <w:r>
        <w:t xml:space="preserve">Cada equipo es una consultora de software. Les llega un cliente costarricense con un proyecto y ustedes deben PLANEARLO completo recorriendo las cuatro fases del Proceso Unificado, sin escribir todavía una sola línea de código.</w:t>
      </w:r>
    </w:p>
    <w:p>
      <w:pPr>
        <w:spacing w:after="120"/>
      </w:pPr>
      <w:r>
        <w:t xml:space="preserve">El reto difícil tiene tres exigencias que NO pueden faltar: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Llenar una ficha técnica por cada una de las cuatro fases del Proceso Unificado.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Identificar el MAYOR riesgo técnico de cada fase y proponer un plan de contingencia (esto es aplicar el principio de Pressman “Evalúe el riesgo”).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Defender ante la clase POR QUÉ su arquitectura es la correcta para ese cliente.</w:t>
      </w:r>
    </w:p>
    <w:p>
      <w:pPr>
        <w:pStyle w:val="Heading1"/>
      </w:pPr>
      <w:r>
        <w:t xml:space="preserve">Proyectos disponibles para elegir</w:t>
      </w:r>
    </w:p>
    <w:p>
      <w:pPr>
        <w:spacing w:after="120"/>
      </w:pPr>
      <w:r>
        <w:t xml:space="preserve">Cada equipo elige UNO de estos cinco proyectos. Como son diferentes entre sí, no importa que dos equipos no coincidan: pueden trabajar el que prefieran.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PROYECTO (CLIENTE)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 DEL ENCARGO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Veterinaria en Heredia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para agendar citas, llevar el expediente de cada mascota y enviar recordatorios de vacunas a los dueños.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Pulpería de barrio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cobro e inventario que controle productos, ventas del día y avise cuándo reabastecer.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Colegio técnico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de matrícula y registro de notas, con acceso para docentes, estudiantes y administración.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Soda (restaurante)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de pedidos y entregas a domicilio, con menú, carrito de compras y seguimiento del pedido.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Turismo rural comunitario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de reservas de tours y hospedaje, con calendario de disponibilidad y pagos.</w:t>
            </w:r>
          </w:p>
        </w:tc>
      </w:tr>
    </w:tbl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La ficha técnica: las cuatro fases</w:t>
      </w:r>
    </w:p>
    <w:p>
      <w:pPr>
        <w:spacing w:after="120"/>
      </w:pPr>
      <w:r>
        <w:t xml:space="preserve">Su consultora debe completar esta ficha para el proyecto que eligieron. Una fila por fase. Recuerden agregar a cada fase su mayor riesgo técnico con su plan de contingencia.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PREGUNTA CLAVE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DEBEN ENTREGAR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Inicio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¿Vale la pena construir este sistema?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Documento de visión: para qué sirve la app, quién la usará y lista inicial de requisitos.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Elaboración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¿Cómo estará construido el sistema?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Prototipo de arquitectura: módulos del sistema, base de datos elegida y plan de construcción.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Construcción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¿Cómo implementamos todo el sistema?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de implementación: qué módulo se programa primero y bosquejo de las pantallas principales.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Transición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¿El sistema está listo para el usuario?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de entrega: cómo probarán el sistema, cómo capacitarán al cliente y manual breve de uso.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</w:pPr>
      <w:r>
        <w:t xml:space="preserve">Cómo desempeñarse en STEAM</w:t>
      </w:r>
    </w:p>
    <w:p>
      <w:pPr>
        <w:spacing w:after="120"/>
      </w:pPr>
      <w:r>
        <w:t xml:space="preserve">Su trabajo debe integrar las cinco áreas STEAM. Repártanse los roles según las fortalezas del equipo: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debe hacer su consultora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Science (Ciencia)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Analicen el problema real del cliente: ¿qué necesita?, ¿qué hace hoy sin la app?, ¿qué datos maneja? Justifiquen sus conclusiones.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 (Tecnología)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Elijan las tecnologías: ¿qué base de datos?, ¿web o móvil?, ¿qué plataforma o lenguaje? Argumenten por qué esa y no otra.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Engineering (Ingeniería)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Diseñen la arquitectura: definan los módulos del sistema y cómo se conectan. Aquí aplican modularidad y abstracción.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Arts (Arte)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Dibujen un bosquejo de la interfaz (pantallas principales) o un diagrama claro de la arquitectura. Que se entienda a simple vista.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Math (Matemática)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Estimen tiempos por fase (en semanas) y un presupuesto aproximado en colones (₡). Sumen y presenten el total.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Instrucciones paso a paso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Reúnanse como consultora, elijan su proyecto-cliente y repártanse las áreas STEAM.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Analicen el problema del cliente (Science): escriban con claridad qué necesita y qué datos maneja.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Recorran las cuatro fases del Proceso Unificado y llenen la ficha técnica de cada una.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cada fase, anoten el mayor riesgo técnico y su plan de contingencia.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Elijan tecnologías (Technology), diseñen la arquitectura por módulos (Engineering) y hagan el bosquejo o diagrama (Arts).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Estimen tiempos y presupuesto en colones (Math).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Preparen una defensa de 4 a 5 minutos: presenten su plan y justifiquen por qué su arquitectura es la correcta.</w:t>
      </w:r>
    </w:p>
    <w:p>
      <w:pPr>
        <w:pStyle w:val="Heading2"/>
      </w:pPr>
      <w:r>
        <w:t xml:space="preserve">Tiempos sugeridos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Organización y elección del proyecto: 10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Análisis del cliente y fase de Inicio: 20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Fases de Elaboración y Construcción (arquitectura, módulos, riesgos): 40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Fase de Transición, bosquejo y presupuesto: 25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Defensa ante la clase (todos los equipos): 25 minutos.</w:t>
      </w:r>
    </w:p>
    <w:p>
      <w:pPr>
        <w:pStyle w:val="Heading2"/>
      </w:pPr>
      <w:r>
        <w:t xml:space="preserve">Preguntas guía para no perderse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¿Qué pasaría si saltáramos la fase de Elaboración y empezáramos a programar directo?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¿Cuál es el módulo más riesgoso de nuestro sistema y por qué?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el cliente cambia de opinión a mitad del proyecto, ¿nuestra arquitectura aguanta el cambio?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¿Por qué elegimos esa base de datos y no otra?</w:t>
      </w:r>
    </w:p>
    <w:p>
      <w:pPr>
        <w:pStyle w:val="Heading1"/>
      </w:pPr>
      <w:r>
        <w:t xml:space="preserve">Entregable final</w:t>
      </w:r>
    </w:p>
    <w:p>
      <w:pPr>
        <w:spacing w:after="120"/>
      </w:pPr>
      <w:r>
        <w:t xml:space="preserve">Cada consultora entrega su ficha técnica completa (las cuatro fases con riesgos y contingencias) y hace su defensa ante la clase. Gana credibilidad la consultora que mejor justifique sus decisiones, no la que tenga más adornos.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5A11" w:sz="6" w:space="4"/>
      </w:pBdr>
      <w:spacing w:after="160" w:before="240"/>
      <w:outlineLvl w:val="0"/>
    </w:pPr>
    <w:rPr>
      <w:rFonts w:ascii="Arial" w:cs="Arial" w:eastAsia="Arial" w:hAnsi="Arial"/>
      <w:b/>
      <w:bCs/>
      <w:color w:val="833C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C55A1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2026-06-23T22:09:01.784Z</dcterms:created>
  <dcterms:modified xsi:type="dcterms:W3CDTF">2026-06-23T22:09:01.784Z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