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C1B2E"/>
          <w:sz w:val="31"/>
          <w:szCs w:val="31"/>
        </w:rPr>
        <w:t xml:space="preserve">Práctica 1. Resolución de problemas: el sitio que carga lento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B6880"/>
          <w:sz w:val="20"/>
          <w:szCs w:val="20"/>
        </w:rPr>
        <w:t xml:space="preserve">Diseño de Software  ·  Especialidad: Desarrollo Web  ·  Duodécimo año  ·  Tiempo: 15 minutos</w:t>
      </w:r>
    </w:p>
    <w:p>
      <w:pPr>
        <w:pBdr>
          <w:bottom w:val="single" w:color="5B2C87" w:sz="8" w:space="1"/>
        </w:pBdr>
        <w:spacing w:after="160" w:before="2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single" w:color="E1DDEB" w:sz="4"/>
          <w:left w:val="single" w:color="E1DDEB" w:sz="4"/>
          <w:bottom w:val="single" w:color="E1DDEB" w:sz="4"/>
          <w:right w:val="single" w:color="E1DDEB" w:sz="4"/>
          <w:insideH w:val="single" w:color="E1DDEB" w:sz="4"/>
          <w:insideV w:val="single" w:color="E1DDEB" w:sz="4"/>
        </w:tblBorders>
      </w:tblPr>
      <w:tblGrid>
        <w:gridCol w:w="5040"/>
        <w:gridCol w:w="2520"/>
        <w:gridCol w:w="2520"/>
      </w:tblGrid>
      <w:tr>
        <w:trPr>
          <w:tblHeader/>
        </w:trPr>
        <w:tc>
          <w:tcPr>
            <w:tcW w:type="dxa" w:w="504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del estudiante</w:t>
            </w:r>
          </w:p>
        </w:tc>
        <w:tc>
          <w:tcPr>
            <w:tcW w:type="dxa" w:w="252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2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C1B2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E1DDEB" w:sz="4"/>
          <w:left w:val="single" w:color="5B2C87" w:sz="20"/>
          <w:bottom w:val="single" w:color="E1DDEB" w:sz="4"/>
          <w:right w:val="single" w:color="E1DDEB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FEA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1"/>
                <w:szCs w:val="21"/>
              </w:rPr>
              <w:t xml:space="preserve">Antes de empezar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Trabajo individual. Todas las respuestas están en la presentación que acabamos de ver.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Regla práctica vista en clase:   fotografía → WebP (con respaldo JPG)   ·   logo o icono → SVG   ·   transparencia → PNG o WebP   ·   animación → MP4 antes que GIF.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Otra idea de la clase: una imagen se exporta del tamaño con que se va a ver en la página, no más grande.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La Soda La Casona tiene una página web y los clientes dicen que en el celular tarda mucho en abrir. Al revisar la carpeta de imágenes del proyecto encontramos esto:</w:t>
      </w:r>
    </w:p>
    <w:tbl>
      <w:tblPr>
        <w:tblW w:type="dxa" w:w="10080"/>
        <w:tblBorders>
          <w:top w:val="single" w:color="E1DDEB" w:sz="4"/>
          <w:left w:val="single" w:color="E1DDEB" w:sz="4"/>
          <w:bottom w:val="single" w:color="E1DDEB" w:sz="4"/>
          <w:right w:val="single" w:color="E1DDEB" w:sz="4"/>
          <w:insideH w:val="single" w:color="E1DDEB" w:sz="4"/>
          <w:insideV w:val="single" w:color="E1DDEB" w:sz="4"/>
        </w:tblBorders>
      </w:tblPr>
      <w:tblGrid>
        <w:gridCol w:w="2400"/>
        <w:gridCol w:w="2740"/>
        <w:gridCol w:w="2200"/>
        <w:gridCol w:w="2740"/>
      </w:tblGrid>
      <w:tr>
        <w:trPr>
          <w:tblHeader/>
        </w:trPr>
        <w:tc>
          <w:tcPr>
            <w:tcW w:type="dxa" w:w="240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74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es la imagen?</w:t>
            </w:r>
          </w:p>
        </w:tc>
        <w:tc>
          <w:tcPr>
            <w:tcW w:type="dxa" w:w="220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Tamaño del archivo</w:t>
            </w:r>
          </w:p>
        </w:tc>
        <w:tc>
          <w:tcPr>
            <w:tcW w:type="dxa" w:w="274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Tamaño con que se ve en la página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C1B2E"/>
                <w:sz w:val="20"/>
                <w:szCs w:val="20"/>
              </w:rPr>
              <w:t xml:space="preserve">fachada.jpg</w:t>
            </w:r>
          </w:p>
        </w:tc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>Una fotografía del local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>4000 × 3000 px</w:t>
            </w:r>
          </w:p>
        </w:tc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>1600 × 900 px</w:t>
            </w:r>
          </w:p>
        </w:tc>
      </w:tr>
      <w:tr>
        <w:tc>
          <w:tcPr>
            <w:tcW w:type="dxa" w:w="240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C1B2E"/>
                <w:sz w:val="20"/>
                <w:szCs w:val="20"/>
              </w:rPr>
              <w:t xml:space="preserve">logo.png</w:t>
            </w:r>
          </w:p>
        </w:tc>
        <w:tc>
          <w:tcPr>
            <w:tcW w:type="dxa" w:w="274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>El logo de la soda</w:t>
            </w:r>
          </w:p>
        </w:tc>
        <w:tc>
          <w:tcPr>
            <w:tcW w:type="dxa" w:w="220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>1200 × 1200 px</w:t>
            </w:r>
          </w:p>
        </w:tc>
        <w:tc>
          <w:tcPr>
            <w:tcW w:type="dxa" w:w="274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>180 × 180 px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C1B2E"/>
                <w:sz w:val="20"/>
                <w:szCs w:val="20"/>
              </w:rPr>
              <w:t xml:space="preserve">plato.png</w:t>
            </w:r>
          </w:p>
        </w:tc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>Una fotografía de un plato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>3000 × 4000 px</w:t>
            </w:r>
          </w:p>
        </w:tc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>600 × 800 px</w:t>
            </w:r>
          </w:p>
        </w:tc>
      </w:tr>
      <w:tr>
        <w:tc>
          <w:tcPr>
            <w:tcW w:type="dxa" w:w="240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C1B2E"/>
                <w:sz w:val="20"/>
                <w:szCs w:val="20"/>
              </w:rPr>
              <w:t xml:space="preserve">icono-menu.jpg</w:t>
            </w:r>
          </w:p>
        </w:tc>
        <w:tc>
          <w:tcPr>
            <w:tcW w:type="dxa" w:w="274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>Un icono del menú</w:t>
            </w:r>
          </w:p>
        </w:tc>
        <w:tc>
          <w:tcPr>
            <w:tcW w:type="dxa" w:w="220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>512 × 512 px</w:t>
            </w:r>
          </w:p>
        </w:tc>
        <w:tc>
          <w:tcPr>
            <w:tcW w:type="dxa" w:w="274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>48 × 48 px</w:t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Según la presentación, ¿cuál de estas dos cosas es la causa más común de que un sitio web cargue lento?</w:t>
      </w:r>
    </w:p>
    <w:p>
      <w:pPr>
        <w:spacing w:after="110" w:before="90"/>
        <w:ind w:left="28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Que el código tenga muchas líneas            (     )  Que las imágenes no estén optimizadas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Clasifique cada imagen. Marque con una X en la columna que corresponde.</w:t>
      </w:r>
      <w:r>
        <w:rPr>
          <w:rFonts w:ascii="Calibri" w:cs="Calibri" w:eastAsia="Calibri" w:hAnsi="Calibri"/>
          <w:i/>
          <w:iCs/>
          <w:color w:val="5B2C87"/>
          <w:sz w:val="20"/>
          <w:szCs w:val="20"/>
        </w:rPr>
        <w:t xml:space="preserve">  el logo y los iconos deben poder cambiar de tamaño sin perder calidad</w:t>
      </w:r>
    </w:p>
    <w:tbl>
      <w:tblPr>
        <w:tblW w:type="dxa" w:w="10080"/>
        <w:tblBorders>
          <w:top w:val="single" w:color="E1DDEB" w:sz="4"/>
          <w:left w:val="single" w:color="E1DDEB" w:sz="4"/>
          <w:bottom w:val="single" w:color="E1DDEB" w:sz="4"/>
          <w:right w:val="single" w:color="E1DDEB" w:sz="4"/>
          <w:insideH w:val="single" w:color="E1DDEB" w:sz="4"/>
          <w:insideV w:val="single" w:color="E1DDEB" w:sz="4"/>
        </w:tblBorders>
      </w:tblPr>
      <w:tblGrid>
        <w:gridCol w:w="2800"/>
        <w:gridCol w:w="3640"/>
        <w:gridCol w:w="3640"/>
      </w:tblGrid>
      <w:tr>
        <w:trPr>
          <w:tblHeader/>
        </w:trPr>
        <w:tc>
          <w:tcPr>
            <w:tcW w:type="dxa" w:w="280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64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 una fotografía (mapa de bits)</w:t>
            </w:r>
          </w:p>
        </w:tc>
        <w:tc>
          <w:tcPr>
            <w:tcW w:type="dxa" w:w="364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Debe escalar sin perder calidad (vectorial)</w:t>
            </w:r>
          </w:p>
        </w:tc>
      </w:tr>
      <w:tr>
        <w:tc>
          <w:tcPr>
            <w:tcW w:type="dxa" w:w="280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>fachada.jpg</w:t>
            </w:r>
          </w:p>
        </w:tc>
        <w:tc>
          <w:tcPr>
            <w:tcW w:type="dxa" w:w="364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0"/>
                <w:szCs w:val="20"/>
              </w:rPr>
              <w:t xml:space="preserve">X</w:t>
            </w:r>
          </w:p>
        </w:tc>
        <w:tc>
          <w:tcPr>
            <w:tcW w:type="dxa" w:w="364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B2E"/>
                <w:sz w:val="20"/>
                <w:szCs w:val="20"/>
              </w:rPr>
              <w:t xml:space="preserve">logo.png</w:t>
            </w:r>
          </w:p>
        </w:tc>
        <w:tc>
          <w:tcPr>
            <w:tcW w:type="dxa" w:w="364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  <w:tc>
          <w:tcPr>
            <w:tcW w:type="dxa" w:w="364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B2E"/>
                <w:sz w:val="20"/>
                <w:szCs w:val="20"/>
              </w:rPr>
              <w:t xml:space="preserve">plato.png</w:t>
            </w:r>
          </w:p>
        </w:tc>
        <w:tc>
          <w:tcPr>
            <w:tcW w:type="dxa" w:w="3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  <w:tc>
          <w:tcPr>
            <w:tcW w:type="dxa" w:w="3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B2E"/>
                <w:sz w:val="20"/>
                <w:szCs w:val="20"/>
              </w:rPr>
              <w:t xml:space="preserve">icono-menu.jpg</w:t>
            </w:r>
          </w:p>
        </w:tc>
        <w:tc>
          <w:tcPr>
            <w:tcW w:type="dxa" w:w="364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  <w:tc>
          <w:tcPr>
            <w:tcW w:type="dxa" w:w="364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Complete el plan de corrección usando la regla práctica. La primera fila ya está resuelta como ejemplo.</w:t>
      </w:r>
    </w:p>
    <w:tbl>
      <w:tblPr>
        <w:tblW w:type="dxa" w:w="10080"/>
        <w:tblBorders>
          <w:top w:val="single" w:color="E1DDEB" w:sz="4"/>
          <w:left w:val="single" w:color="E1DDEB" w:sz="4"/>
          <w:bottom w:val="single" w:color="E1DDEB" w:sz="4"/>
          <w:right w:val="single" w:color="E1DDEB" w:sz="4"/>
          <w:insideH w:val="single" w:color="E1DDEB" w:sz="4"/>
          <w:insideV w:val="single" w:color="E1DDEB" w:sz="4"/>
        </w:tblBorders>
      </w:tblPr>
      <w:tblGrid>
        <w:gridCol w:w="2800"/>
        <w:gridCol w:w="3400"/>
        <w:gridCol w:w="3880"/>
      </w:tblGrid>
      <w:tr>
        <w:trPr>
          <w:tblHeader/>
        </w:trPr>
        <w:tc>
          <w:tcPr>
            <w:tcW w:type="dxa" w:w="280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40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¿A qué tamaño se exporta?</w:t>
            </w:r>
          </w:p>
        </w:tc>
        <w:tc>
          <w:tcPr>
            <w:tcW w:type="dxa" w:w="388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formato conviene?</w:t>
            </w:r>
          </w:p>
        </w:tc>
      </w:tr>
      <w:tr>
        <w:tc>
          <w:tcPr>
            <w:tcW w:type="dxa" w:w="280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>fachada.jpg</w:t>
            </w:r>
          </w:p>
        </w:tc>
        <w:tc>
          <w:tcPr>
            <w:tcW w:type="dxa" w:w="340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0"/>
                <w:szCs w:val="20"/>
              </w:rPr>
              <w:t xml:space="preserve">1600 × 900 px</w:t>
            </w:r>
          </w:p>
        </w:tc>
        <w:tc>
          <w:tcPr>
            <w:tcW w:type="dxa" w:w="388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0"/>
                <w:szCs w:val="20"/>
              </w:rPr>
              <w:t xml:space="preserve">WebP, porque es una fotografía</w:t>
            </w:r>
          </w:p>
        </w:tc>
      </w:tr>
      <w:tr>
        <w:tc>
          <w:tcPr>
            <w:tcW w:type="dxa" w:w="280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B2E"/>
                <w:sz w:val="20"/>
                <w:szCs w:val="20"/>
              </w:rPr>
              <w:t xml:space="preserve">logo.png</w:t>
            </w:r>
          </w:p>
        </w:tc>
        <w:tc>
          <w:tcPr>
            <w:tcW w:type="dxa" w:w="340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B2E"/>
                <w:sz w:val="20"/>
                <w:szCs w:val="20"/>
              </w:rPr>
              <w:t xml:space="preserve">plato.png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B2E"/>
                <w:sz w:val="20"/>
                <w:szCs w:val="20"/>
              </w:rPr>
              <w:t xml:space="preserve">icono-menu.jpg</w:t>
            </w:r>
          </w:p>
        </w:tc>
        <w:tc>
          <w:tcPr>
            <w:tcW w:type="dxa" w:w="340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i/>
          <w:iCs/>
          <w:color w:val="6B6880"/>
          <w:sz w:val="20"/>
          <w:szCs w:val="20"/>
        </w:rPr>
        <w:t xml:space="preserve">Recuerde: el tamaño de exportación es el mismo tamaño con que la imagen se ve en la página (última columna de la primera tabla).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Al ampliar el logo se ve pixelado, con los bordes en cuadritos. ¿Por qué pasa eso?</w:t>
      </w:r>
    </w:p>
    <w:p>
      <w:pPr>
        <w:spacing w:after="110" w:before="90"/>
        <w:ind w:left="28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Porque está guardado como mapa de bits y se amplió más allá de su tamaño</w:t>
      </w:r>
    </w:p>
    <w:p>
      <w:pPr>
        <w:spacing w:after="110" w:before="90"/>
        <w:ind w:left="28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Porque el navegador no reconoce el archivo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Ordene los cinco pasos del flujo que vimos en la presentación. Escriba 1, 2, 3, 4 y 5 en la columna de la derecha.</w:t>
      </w:r>
    </w:p>
    <w:tbl>
      <w:tblPr>
        <w:tblW w:type="dxa" w:w="10080"/>
        <w:tblBorders>
          <w:top w:val="single" w:color="E1DDEB" w:sz="4"/>
          <w:left w:val="single" w:color="E1DDEB" w:sz="4"/>
          <w:bottom w:val="single" w:color="E1DDEB" w:sz="4"/>
          <w:right w:val="single" w:color="E1DDEB" w:sz="4"/>
          <w:insideH w:val="single" w:color="E1DDEB" w:sz="4"/>
          <w:insideV w:val="single" w:color="E1DDEB" w:sz="4"/>
        </w:tblBorders>
      </w:tblPr>
      <w:tblGrid>
        <w:gridCol w:w="8080"/>
        <w:gridCol w:w="2000"/>
      </w:tblGrid>
      <w:tr>
        <w:trPr>
          <w:tblHeader/>
        </w:trPr>
        <w:tc>
          <w:tcPr>
            <w:tcW w:type="dxa" w:w="808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00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</w:tr>
      <w:tr>
        <w:tc>
          <w:tcPr>
            <w:tcW w:type="dxa" w:w="8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B2E"/>
                <w:sz w:val="20"/>
                <w:szCs w:val="20"/>
              </w:rPr>
              <w:t xml:space="preserve">Nombrar el archivo sin tildes ni espacios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8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>Diseñar la pieza en el editor de imágenes</w:t>
            </w:r>
          </w:p>
        </w:tc>
        <w:tc>
          <w:tcPr>
            <w:tcW w:type="dxa" w:w="200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B2E"/>
                <w:sz w:val="20"/>
                <w:szCs w:val="20"/>
              </w:rPr>
              <w:t xml:space="preserve">Integrar la imagen en el HTML con su atributo alt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8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B2E"/>
                <w:sz w:val="20"/>
                <w:szCs w:val="20"/>
              </w:rPr>
              <w:t xml:space="preserve">Optimizar: comprimir y convertir a WebP</w:t>
            </w:r>
          </w:p>
        </w:tc>
        <w:tc>
          <w:tcPr>
            <w:tcW w:type="dxa" w:w="200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B2E"/>
                <w:sz w:val="20"/>
                <w:szCs w:val="20"/>
              </w:rPr>
              <w:t xml:space="preserve">Exportar en las dimensiones reales de uso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Marque los nombres de archivo que están bien escritos según la regla vista en clase.</w:t>
      </w:r>
    </w:p>
    <w:p>
      <w:pPr>
        <w:spacing w:after="110" w:before="90"/>
        <w:ind w:left="28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Fachada Principal.jpg          (     )  fachada-principal.webp</w:t>
      </w:r>
    </w:p>
    <w:p>
      <w:pPr>
        <w:spacing w:after="110" w:before="90"/>
        <w:ind w:left="28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logo del colegio.png          (     )  logo.svg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Dos estudiantes insertaron la misma imagen en el HTML. Marque cuál está bien hecha.</w:t>
      </w:r>
    </w:p>
    <w:p>
      <w:pPr>
        <w:shd w:fill="1C1B2E" w:color="auto" w:val="clear"/>
        <w:spacing w:after="70" w:before="7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Opción A:   </w:t>
      </w:r>
      <w:r>
        <w:rPr>
          <w:rFonts w:ascii="Courier New" w:cs="Courier New" w:eastAsia="Courier New" w:hAnsi="Courier New"/>
          <w:color w:val="E8E6F2"/>
          <w:sz w:val="19"/>
          <w:szCs w:val="19"/>
        </w:rPr>
        <w:t xml:space="preserve">&lt;img src="Fachada Principal.jpg"&gt;  </w:t>
      </w:r>
    </w:p>
    <w:p>
      <w:pPr>
        <w:shd w:fill="1C1B2E" w:color="auto" w:val="clear"/>
        <w:spacing w:after="70" w:before="7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Opción B:   </w:t>
      </w:r>
      <w:r>
        <w:rPr>
          <w:rFonts w:ascii="Courier New" w:cs="Courier New" w:eastAsia="Courier New" w:hAnsi="Courier New"/>
          <w:color w:val="E8E6F2"/>
          <w:sz w:val="19"/>
          <w:szCs w:val="19"/>
        </w:rPr>
        <w:t xml:space="preserve">&lt;img src="fachada.webp" alt="Fachada de la soda" width="1600" height="900"&gt;  </w:t>
      </w:r>
    </w:p>
    <w:p>
      <w:pPr>
        <w:spacing w:after="110" w:before="90"/>
        <w:ind w:left="28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Opción A            (     )  Opción B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C1B2E"/>
          <w:sz w:val="22"/>
          <w:szCs w:val="22"/>
        </w:rPr>
        <w:t xml:space="preserve">Escriba una razón de su respuesta:</w:t>
      </w:r>
    </w:p>
    <w:tbl>
      <w:tblPr>
        <w:tblW w:type="dxa" w:w="10080"/>
        <w:tblBorders>
          <w:top w:val="none"/>
          <w:left w:val="none"/>
          <w:bottom w:val="dotted" w:color="A9A3BD" w:sz="6"/>
          <w:right w:val="none"/>
          <w:insideH w:val="dotted" w:color="A9A3BD" w:sz="6"/>
          <w:insideV w:val="none"/>
        </w:tblBorders>
      </w:tblPr>
      <w:tblGrid>
        <w:gridCol w:w="10080"/>
      </w:tblGrid>
      <w:tr>
        <w:trPr>
          <w:trHeight w:val="330" w:hRule="atLeast"/>
        </w:trPr>
        <w:tc>
          <w:tcPr>
            <w:tcW w:type="dxa" w:w="1008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En el laboratorio no se pueden instalar programas. Escoja una herramienta de la lista para cada tarea.</w:t>
      </w:r>
    </w:p>
    <w:tbl>
      <w:tblPr>
        <w:tblW w:type="dxa" w:w="10080"/>
        <w:tblBorders>
          <w:top w:val="single" w:color="E1DDEB" w:sz="4"/>
          <w:left w:val="single" w:color="D64A2A" w:sz="20"/>
          <w:bottom w:val="single" w:color="E1DDEB" w:sz="4"/>
          <w:right w:val="single" w:color="E1DDEB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FEA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D64A2A"/>
                <w:sz w:val="21"/>
                <w:szCs w:val="21"/>
              </w:rPr>
              <w:t xml:space="preserve">Herramientas en la nube vistas en clase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Photopea: editor de mapa de bits parecido a Photoshop; abre archivos PSD.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Figma: diseño de interfaces, prototipos y exportación de assets.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Canva: piezas gráficas rápidas con plantillas, útil para banners y redes.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Squoosh: compresión y conversión a WebP o AVIF.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E1DDEB" w:sz="4"/>
          <w:left w:val="single" w:color="E1DDEB" w:sz="4"/>
          <w:bottom w:val="single" w:color="E1DDEB" w:sz="4"/>
          <w:right w:val="single" w:color="E1DDEB" w:sz="4"/>
          <w:insideH w:val="single" w:color="E1DDEB" w:sz="4"/>
          <w:insideV w:val="single" w:color="E1DDEB" w:sz="4"/>
        </w:tblBorders>
      </w:tblPr>
      <w:tblGrid>
        <w:gridCol w:w="6580"/>
        <w:gridCol w:w="3500"/>
      </w:tblGrid>
      <w:tr>
        <w:trPr>
          <w:tblHeader/>
        </w:trPr>
        <w:tc>
          <w:tcPr>
            <w:tcW w:type="dxa" w:w="658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50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 que voy a usar</w:t>
            </w:r>
          </w:p>
        </w:tc>
      </w:tr>
      <w:tr>
        <w:tc>
          <w:tcPr>
            <w:tcW w:type="dxa" w:w="658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>Recortar y cambiar el tamaño de las fotografías</w:t>
            </w:r>
          </w:p>
        </w:tc>
        <w:tc>
          <w:tcPr>
            <w:tcW w:type="dxa" w:w="350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0"/>
                <w:szCs w:val="20"/>
              </w:rPr>
              <w:t xml:space="preserve">Photopea</w:t>
            </w:r>
          </w:p>
        </w:tc>
      </w:tr>
      <w:tr>
        <w:tc>
          <w:tcPr>
            <w:tcW w:type="dxa" w:w="658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B2E"/>
                <w:sz w:val="20"/>
                <w:szCs w:val="20"/>
              </w:rPr>
              <w:t xml:space="preserve">Convertir las fotografías a WebP</w:t>
            </w:r>
          </w:p>
        </w:tc>
        <w:tc>
          <w:tcPr>
            <w:tcW w:type="dxa" w:w="350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B2E"/>
                <w:sz w:val="20"/>
                <w:szCs w:val="20"/>
              </w:rPr>
              <w:t xml:space="preserve">Diseñar el banner de la promoción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8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B2E"/>
                <w:sz w:val="20"/>
                <w:szCs w:val="20"/>
              </w:rPr>
              <w:t xml:space="preserve">Diseñar el prototipo de la pantalla de inicio</w:t>
            </w:r>
          </w:p>
        </w:tc>
        <w:tc>
          <w:tcPr>
            <w:tcW w:type="dxa" w:w="350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Para terminar: explíquele al dueño de la soda, en una o dos líneas, por qué su página carga lento y qué hay que hacer con las imágenes.</w:t>
      </w:r>
    </w:p>
    <w:tbl>
      <w:tblPr>
        <w:tblW w:type="dxa" w:w="10080"/>
        <w:tblBorders>
          <w:top w:val="none"/>
          <w:left w:val="none"/>
          <w:bottom w:val="dotted" w:color="A9A3BD" w:sz="6"/>
          <w:right w:val="none"/>
          <w:insideH w:val="dotted" w:color="A9A3BD" w:sz="6"/>
          <w:insideV w:val="none"/>
        </w:tblBorders>
      </w:tblPr>
      <w:tblGrid>
        <w:gridCol w:w="10080"/>
      </w:tblGrid>
      <w:tr>
        <w:trPr>
          <w:trHeight w:val="330" w:hRule="atLeast"/>
        </w:trPr>
        <w:tc>
          <w:tcPr>
            <w:tcW w:type="dxa" w:w="1008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1008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2026-08-04T23:04:35.229Z</dcterms:created>
  <dcterms:modified xsi:type="dcterms:W3CDTF">2026-08-04T23:04:35.229Z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