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160"/>
        <w:gridCol w:w="3000"/>
      </w:tblGrid>
      <w:tr w:rsidR="00E014EF" w14:paraId="5EF3582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E8E8E8"/>
            <w:tcMar>
              <w:top w:w="60" w:type="dxa"/>
              <w:left w:w="100" w:type="dxa"/>
              <w:bottom w:w="60" w:type="dxa"/>
              <w:right w:w="100" w:type="dxa"/>
            </w:tcMar>
            <w:vAlign w:val="center"/>
          </w:tcPr>
          <w:p w14:paraId="66AD72D7" w14:textId="77777777" w:rsidR="00E014EF" w:rsidRDefault="00000000">
            <w:pPr>
              <w:jc w:val="center"/>
            </w:pPr>
            <w:r>
              <w:rPr>
                <w:b/>
                <w:bCs/>
                <w:color w:val="000000"/>
                <w:sz w:val="19"/>
                <w:szCs w:val="19"/>
              </w:rPr>
              <w:t>CTP San Pedro de Barva</w:t>
            </w:r>
          </w:p>
        </w:tc>
        <w:tc>
          <w:tcPr>
            <w:tcW w:w="316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271B829D" w14:textId="77777777" w:rsidR="00E014EF" w:rsidRDefault="00000000">
            <w:pPr>
              <w:jc w:val="center"/>
            </w:pPr>
            <w:r>
              <w:rPr>
                <w:b/>
                <w:bCs/>
                <w:color w:val="000000"/>
                <w:sz w:val="21"/>
                <w:szCs w:val="21"/>
              </w:rPr>
              <w:t>Práctica B</w:t>
            </w:r>
          </w:p>
        </w:tc>
        <w:tc>
          <w:tcPr>
            <w:tcW w:w="3000" w:type="dxa"/>
            <w:tcBorders>
              <w:top w:val="single" w:sz="4" w:space="0" w:color="999999"/>
              <w:left w:val="single" w:sz="4" w:space="0" w:color="999999"/>
              <w:bottom w:val="single" w:sz="4" w:space="0" w:color="999999"/>
              <w:right w:val="single" w:sz="4" w:space="0" w:color="999999"/>
            </w:tcBorders>
            <w:shd w:val="clear" w:color="auto" w:fill="E8E8E8"/>
            <w:tcMar>
              <w:top w:w="60" w:type="dxa"/>
              <w:left w:w="100" w:type="dxa"/>
              <w:bottom w:w="60" w:type="dxa"/>
              <w:right w:w="100" w:type="dxa"/>
            </w:tcMar>
            <w:vAlign w:val="center"/>
          </w:tcPr>
          <w:p w14:paraId="656E9913" w14:textId="77777777" w:rsidR="00E014EF" w:rsidRDefault="00000000">
            <w:pPr>
              <w:jc w:val="center"/>
            </w:pPr>
            <w:r>
              <w:rPr>
                <w:color w:val="000000"/>
                <w:sz w:val="19"/>
                <w:szCs w:val="19"/>
              </w:rPr>
              <w:t>Desarrollo de Software</w:t>
            </w:r>
          </w:p>
        </w:tc>
      </w:tr>
      <w:tr w:rsidR="00E014EF" w14:paraId="592790A0"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38899960" w14:textId="77777777" w:rsidR="00E014EF" w:rsidRDefault="00000000">
            <w:pPr>
              <w:jc w:val="center"/>
            </w:pPr>
            <w:r>
              <w:rPr>
                <w:color w:val="000000"/>
                <w:sz w:val="19"/>
                <w:szCs w:val="19"/>
              </w:rPr>
              <w:t>Diseño de Software</w:t>
            </w:r>
          </w:p>
        </w:tc>
        <w:tc>
          <w:tcPr>
            <w:tcW w:w="31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1CDBD1D" w14:textId="77777777" w:rsidR="00E014EF" w:rsidRDefault="00000000">
            <w:pPr>
              <w:jc w:val="center"/>
            </w:pPr>
            <w:r>
              <w:rPr>
                <w:color w:val="000000"/>
                <w:sz w:val="19"/>
                <w:szCs w:val="19"/>
              </w:rPr>
              <w:t>Décimo Segundo Año</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CDCAEB8" w14:textId="77777777" w:rsidR="00E014EF" w:rsidRDefault="00000000">
            <w:pPr>
              <w:jc w:val="center"/>
            </w:pPr>
            <w:r>
              <w:rPr>
                <w:color w:val="000000"/>
                <w:sz w:val="18"/>
                <w:szCs w:val="18"/>
              </w:rPr>
              <w:t>Nombre: ________________________</w:t>
            </w:r>
          </w:p>
        </w:tc>
      </w:tr>
    </w:tbl>
    <w:p w14:paraId="5DE42469" w14:textId="77777777" w:rsidR="00E014EF" w:rsidRDefault="00000000">
      <w:r>
        <w:t xml:space="preserve"> </w:t>
      </w:r>
    </w:p>
    <w:p w14:paraId="1455CBA1" w14:textId="77777777" w:rsidR="00E014EF" w:rsidRDefault="00000000">
      <w:r>
        <w:t xml:space="preserve"> </w:t>
      </w:r>
    </w:p>
    <w:p w14:paraId="3A71A027" w14:textId="77777777" w:rsidR="00E014EF" w:rsidRDefault="00000000">
      <w:pPr>
        <w:pBdr>
          <w:bottom w:val="single" w:sz="6" w:space="1" w:color="000000"/>
        </w:pBdr>
        <w:spacing w:before="280" w:after="120"/>
      </w:pPr>
      <w:r>
        <w:rPr>
          <w:b/>
          <w:bCs/>
          <w:color w:val="000000"/>
          <w:sz w:val="26"/>
          <w:szCs w:val="26"/>
        </w:rPr>
        <w:t xml:space="preserve">Caso: </w:t>
      </w:r>
      <w:proofErr w:type="spellStart"/>
      <w:r>
        <w:rPr>
          <w:b/>
          <w:bCs/>
          <w:color w:val="000000"/>
          <w:sz w:val="26"/>
          <w:szCs w:val="26"/>
        </w:rPr>
        <w:t>TechNova</w:t>
      </w:r>
      <w:proofErr w:type="spellEnd"/>
      <w:r>
        <w:rPr>
          <w:b/>
          <w:bCs/>
          <w:color w:val="000000"/>
          <w:sz w:val="26"/>
          <w:szCs w:val="26"/>
        </w:rPr>
        <w:t xml:space="preserve"> y el Sistema de Parqueos Municipales</w:t>
      </w:r>
    </w:p>
    <w:p w14:paraId="3419C8A4" w14:textId="77777777" w:rsidR="00E014EF" w:rsidRDefault="00000000">
      <w:r>
        <w:t xml:space="preserve"> </w:t>
      </w:r>
    </w:p>
    <w:p w14:paraId="5C331890" w14:textId="77777777" w:rsidR="00E014EF" w:rsidRDefault="00000000">
      <w:pPr>
        <w:spacing w:after="140"/>
      </w:pPr>
      <w:r>
        <w:rPr>
          <w:b/>
          <w:bCs/>
          <w:color w:val="000000"/>
        </w:rPr>
        <w:t>Lee con atención el siguiente caso y responde las actividades que se presentan a continuación.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014EF" w14:paraId="38AFDDE4" w14:textId="77777777">
        <w:tblPrEx>
          <w:tblCellMar>
            <w:top w:w="0" w:type="dxa"/>
            <w:bottom w:w="0" w:type="dxa"/>
          </w:tblCellMar>
        </w:tblPrEx>
        <w:tc>
          <w:tcPr>
            <w:tcW w:w="9200" w:type="dxa"/>
            <w:tcBorders>
              <w:top w:val="single" w:sz="4" w:space="0" w:color="999999"/>
              <w:left w:val="single" w:sz="4" w:space="0" w:color="999999"/>
              <w:bottom w:val="single" w:sz="4" w:space="0" w:color="999999"/>
              <w:right w:val="single" w:sz="4" w:space="0" w:color="999999"/>
            </w:tcBorders>
            <w:shd w:val="clear" w:color="auto" w:fill="F7F7F7"/>
            <w:tcMar>
              <w:top w:w="140" w:type="dxa"/>
              <w:left w:w="200" w:type="dxa"/>
              <w:bottom w:w="140" w:type="dxa"/>
              <w:right w:w="200" w:type="dxa"/>
            </w:tcMar>
          </w:tcPr>
          <w:p w14:paraId="2F42361D" w14:textId="77777777" w:rsidR="00E014EF" w:rsidRDefault="00000000">
            <w:pPr>
              <w:spacing w:after="100"/>
            </w:pPr>
            <w:proofErr w:type="spellStart"/>
            <w:r>
              <w:rPr>
                <w:color w:val="000000"/>
              </w:rPr>
              <w:t>TechNova</w:t>
            </w:r>
            <w:proofErr w:type="spellEnd"/>
            <w:r>
              <w:rPr>
                <w:color w:val="000000"/>
              </w:rPr>
              <w:t xml:space="preserve"> Software recibió el contrato para desarrollar un Sistema de Gestión de Parqueos para la Municipalidad de San Rafael. El objetivo era automatizar el cobro, controlar el tiempo de estadía de los vehículos y generar reportes mensuales para las autoridades municipales.</w:t>
            </w:r>
          </w:p>
          <w:p w14:paraId="1A22BC4C" w14:textId="77777777" w:rsidR="00E014EF" w:rsidRDefault="00000000">
            <w:pPr>
              <w:spacing w:after="100"/>
            </w:pPr>
            <w:r>
              <w:rPr>
                <w:color w:val="000000"/>
              </w:rPr>
              <w:t xml:space="preserve">El equipo de </w:t>
            </w:r>
            <w:proofErr w:type="spellStart"/>
            <w:r>
              <w:rPr>
                <w:color w:val="000000"/>
              </w:rPr>
              <w:t>TechNova</w:t>
            </w:r>
            <w:proofErr w:type="spellEnd"/>
            <w:r>
              <w:rPr>
                <w:color w:val="000000"/>
              </w:rPr>
              <w:t>, emocionado con el proyecto, tomó las siguientes decisiones:</w:t>
            </w:r>
          </w:p>
          <w:p w14:paraId="419E6735" w14:textId="77777777" w:rsidR="00E014EF" w:rsidRDefault="00000000">
            <w:pPr>
              <w:pStyle w:val="Prrafodelista"/>
              <w:numPr>
                <w:ilvl w:val="0"/>
                <w:numId w:val="2"/>
              </w:numPr>
              <w:spacing w:before="40" w:after="40"/>
            </w:pPr>
            <w:r>
              <w:rPr>
                <w:color w:val="000000"/>
              </w:rPr>
              <w:t>Saltaron la reunión de análisis de factibilidad y comenzaron a codificar el primer día.</w:t>
            </w:r>
          </w:p>
          <w:p w14:paraId="74EA2D8C" w14:textId="77777777" w:rsidR="00E014EF" w:rsidRDefault="00000000">
            <w:pPr>
              <w:pStyle w:val="Prrafodelista"/>
              <w:numPr>
                <w:ilvl w:val="0"/>
                <w:numId w:val="2"/>
              </w:numPr>
              <w:spacing w:before="40" w:after="40"/>
            </w:pPr>
            <w:r>
              <w:rPr>
                <w:color w:val="000000"/>
              </w:rPr>
              <w:t>Estimaron el tiempo de entrega en tres meses basándose en la intuición del gerente, sin descomponer el sistema en tareas.</w:t>
            </w:r>
          </w:p>
          <w:p w14:paraId="56E25722" w14:textId="77777777" w:rsidR="00E014EF" w:rsidRDefault="00000000">
            <w:pPr>
              <w:pStyle w:val="Prrafodelista"/>
              <w:numPr>
                <w:ilvl w:val="0"/>
                <w:numId w:val="2"/>
              </w:numPr>
              <w:spacing w:before="40" w:after="40"/>
            </w:pPr>
            <w:r>
              <w:rPr>
                <w:color w:val="000000"/>
              </w:rPr>
              <w:t>No definieron con claridad qué funcionalidades incluiría el sistema, asumiendo que el cliente entendía lo mismo que ellos.</w:t>
            </w:r>
          </w:p>
          <w:p w14:paraId="4435962F" w14:textId="77777777" w:rsidR="00E014EF" w:rsidRDefault="00000000">
            <w:pPr>
              <w:pStyle w:val="Prrafodelista"/>
              <w:numPr>
                <w:ilvl w:val="0"/>
                <w:numId w:val="2"/>
              </w:numPr>
              <w:spacing w:before="40" w:after="40"/>
            </w:pPr>
            <w:r>
              <w:rPr>
                <w:color w:val="000000"/>
              </w:rPr>
              <w:t>Asignaron al único programador del equipo a desarrollar el sistema completo, sin considerar su curva de aprendizaje con el lenguaje requerido.</w:t>
            </w:r>
          </w:p>
          <w:p w14:paraId="56CF52F4" w14:textId="77777777" w:rsidR="00E014EF" w:rsidRDefault="00000000">
            <w:pPr>
              <w:pStyle w:val="Prrafodelista"/>
              <w:numPr>
                <w:ilvl w:val="0"/>
                <w:numId w:val="2"/>
              </w:numPr>
              <w:spacing w:before="40" w:after="80"/>
            </w:pPr>
            <w:r>
              <w:rPr>
                <w:color w:val="000000"/>
              </w:rPr>
              <w:t>No incluyeron ninguna reserva de contingencia en el presupuesto.</w:t>
            </w:r>
          </w:p>
          <w:p w14:paraId="6AAE3839" w14:textId="77777777" w:rsidR="00E014EF" w:rsidRDefault="00000000">
            <w:pPr>
              <w:spacing w:before="80" w:after="60"/>
            </w:pPr>
            <w:r>
              <w:rPr>
                <w:color w:val="000000"/>
              </w:rPr>
              <w:t xml:space="preserve">El resultado fue el siguiente: el sistema tardó siete meses en entregarse (más del doble de lo prometido), el costo real fue tres veces el presupuesto inicial, el cliente exigió funcionalidades que </w:t>
            </w:r>
            <w:proofErr w:type="spellStart"/>
            <w:r>
              <w:rPr>
                <w:color w:val="000000"/>
              </w:rPr>
              <w:t>TechNova</w:t>
            </w:r>
            <w:proofErr w:type="spellEnd"/>
            <w:r>
              <w:rPr>
                <w:color w:val="000000"/>
              </w:rPr>
              <w:t xml:space="preserve"> no había contemplado y, al final, la municipalidad rechazó el sistema porque no cubría sus necesidades reales.</w:t>
            </w:r>
          </w:p>
        </w:tc>
      </w:tr>
    </w:tbl>
    <w:p w14:paraId="4DE03EFB" w14:textId="77777777" w:rsidR="00E014EF" w:rsidRDefault="00000000">
      <w:r>
        <w:t xml:space="preserve"> </w:t>
      </w:r>
    </w:p>
    <w:p w14:paraId="2EDD0424" w14:textId="77777777" w:rsidR="00E014EF" w:rsidRDefault="00000000">
      <w:pPr>
        <w:spacing w:before="300" w:after="140"/>
      </w:pPr>
      <w:r>
        <w:rPr>
          <w:b/>
          <w:bCs/>
          <w:color w:val="000000"/>
          <w:sz w:val="24"/>
          <w:szCs w:val="24"/>
        </w:rPr>
        <w:t>Actividad 1: Diagnóstico del Fracaso</w:t>
      </w:r>
    </w:p>
    <w:p w14:paraId="6FF4B490" w14:textId="77777777" w:rsidR="00E014EF" w:rsidRDefault="00000000">
      <w:pPr>
        <w:spacing w:after="100"/>
      </w:pPr>
      <w:r>
        <w:rPr>
          <w:color w:val="000000"/>
        </w:rPr>
        <w:t>Con base en el caso anterior y en los conceptos estudiados, responde lo siguiente:</w:t>
      </w:r>
    </w:p>
    <w:p w14:paraId="19BFF033" w14:textId="77777777" w:rsidR="00E014EF" w:rsidRDefault="00000000">
      <w:pPr>
        <w:spacing w:before="120" w:after="80"/>
      </w:pPr>
      <w:r>
        <w:rPr>
          <w:b/>
          <w:bCs/>
          <w:color w:val="404040"/>
        </w:rPr>
        <w:t xml:space="preserve">Parte </w:t>
      </w:r>
      <w:proofErr w:type="gramStart"/>
      <w:r>
        <w:rPr>
          <w:b/>
          <w:bCs/>
          <w:color w:val="404040"/>
        </w:rPr>
        <w:t>A  —</w:t>
      </w:r>
      <w:proofErr w:type="gramEnd"/>
      <w:r>
        <w:rPr>
          <w:b/>
          <w:bCs/>
          <w:color w:val="404040"/>
        </w:rPr>
        <w:t xml:space="preserve">  Identificación de errores</w:t>
      </w:r>
    </w:p>
    <w:p w14:paraId="736E9FFA" w14:textId="77777777" w:rsidR="00E014EF" w:rsidRDefault="00000000">
      <w:pPr>
        <w:spacing w:after="120"/>
      </w:pPr>
      <w:r>
        <w:rPr>
          <w:color w:val="000000"/>
        </w:rPr>
        <w:t xml:space="preserve">Identifica al menos cuatro (4) errores cometidos por </w:t>
      </w:r>
      <w:proofErr w:type="spellStart"/>
      <w:r>
        <w:rPr>
          <w:color w:val="000000"/>
        </w:rPr>
        <w:t>TechNova</w:t>
      </w:r>
      <w:proofErr w:type="spellEnd"/>
      <w:r>
        <w:rPr>
          <w:color w:val="000000"/>
        </w:rPr>
        <w:t>. Para cada error indica a qué concepto del proceso de estimación está relacionado (planificación, factibilidad, alcance, recursos humanos, técnica de estimación o presupuesto).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400"/>
        <w:gridCol w:w="3300"/>
      </w:tblGrid>
      <w:tr w:rsidR="00E014EF" w14:paraId="1486A83F"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75FC36A6" w14:textId="77777777" w:rsidR="00E014EF" w:rsidRDefault="00000000">
            <w:r>
              <w:rPr>
                <w:b/>
                <w:bCs/>
                <w:color w:val="000000"/>
                <w:sz w:val="20"/>
                <w:szCs w:val="20"/>
              </w:rPr>
              <w:t>#</w:t>
            </w:r>
          </w:p>
        </w:tc>
        <w:tc>
          <w:tcPr>
            <w:tcW w:w="5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67C96FD2" w14:textId="77777777" w:rsidR="00E014EF" w:rsidRDefault="00000000">
            <w:r>
              <w:rPr>
                <w:b/>
                <w:bCs/>
                <w:color w:val="000000"/>
                <w:sz w:val="20"/>
                <w:szCs w:val="20"/>
              </w:rPr>
              <w:t xml:space="preserve">Error cometido por </w:t>
            </w:r>
            <w:proofErr w:type="spellStart"/>
            <w:r>
              <w:rPr>
                <w:b/>
                <w:bCs/>
                <w:color w:val="000000"/>
                <w:sz w:val="20"/>
                <w:szCs w:val="20"/>
              </w:rPr>
              <w:t>TechNova</w:t>
            </w:r>
            <w:proofErr w:type="spellEnd"/>
          </w:p>
        </w:tc>
        <w:tc>
          <w:tcPr>
            <w:tcW w:w="33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35D3AC52" w14:textId="77777777" w:rsidR="00E014EF" w:rsidRDefault="00000000">
            <w:r>
              <w:rPr>
                <w:b/>
                <w:bCs/>
                <w:color w:val="000000"/>
                <w:sz w:val="20"/>
                <w:szCs w:val="20"/>
              </w:rPr>
              <w:t>Concepto relacionado</w:t>
            </w:r>
          </w:p>
        </w:tc>
      </w:tr>
      <w:tr w:rsidR="00E014EF" w14:paraId="63572792"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CF1464B" w14:textId="77777777" w:rsidR="00E014EF" w:rsidRDefault="00000000">
            <w:r>
              <w:rPr>
                <w:color w:val="000000"/>
                <w:sz w:val="20"/>
                <w:szCs w:val="20"/>
              </w:rPr>
              <w:t>1</w:t>
            </w:r>
          </w:p>
        </w:tc>
        <w:tc>
          <w:tcPr>
            <w:tcW w:w="5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F2250B6" w14:textId="77777777" w:rsidR="00E014EF" w:rsidRDefault="00000000">
            <w:r>
              <w:rPr>
                <w:color w:val="000000"/>
                <w:sz w:val="20"/>
                <w:szCs w:val="20"/>
              </w:rPr>
              <w:t xml:space="preserve"> </w:t>
            </w:r>
          </w:p>
        </w:tc>
        <w:tc>
          <w:tcPr>
            <w:tcW w:w="3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27F2911" w14:textId="77777777" w:rsidR="00E014EF" w:rsidRDefault="00000000">
            <w:r>
              <w:rPr>
                <w:color w:val="000000"/>
                <w:sz w:val="20"/>
                <w:szCs w:val="20"/>
              </w:rPr>
              <w:t xml:space="preserve"> </w:t>
            </w:r>
          </w:p>
        </w:tc>
      </w:tr>
      <w:tr w:rsidR="00E014EF" w14:paraId="1B8A37DD"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196074D" w14:textId="77777777" w:rsidR="00E014EF" w:rsidRDefault="00000000">
            <w:r>
              <w:rPr>
                <w:color w:val="000000"/>
                <w:sz w:val="20"/>
                <w:szCs w:val="20"/>
              </w:rPr>
              <w:t>2</w:t>
            </w:r>
          </w:p>
        </w:tc>
        <w:tc>
          <w:tcPr>
            <w:tcW w:w="5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3A2D7BD" w14:textId="77777777" w:rsidR="00E014EF" w:rsidRDefault="00000000">
            <w:r>
              <w:rPr>
                <w:color w:val="000000"/>
                <w:sz w:val="20"/>
                <w:szCs w:val="20"/>
              </w:rPr>
              <w:t xml:space="preserve"> </w:t>
            </w:r>
          </w:p>
        </w:tc>
        <w:tc>
          <w:tcPr>
            <w:tcW w:w="3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93B1B11" w14:textId="77777777" w:rsidR="00E014EF" w:rsidRDefault="00000000">
            <w:r>
              <w:rPr>
                <w:color w:val="000000"/>
                <w:sz w:val="20"/>
                <w:szCs w:val="20"/>
              </w:rPr>
              <w:t xml:space="preserve"> </w:t>
            </w:r>
          </w:p>
        </w:tc>
      </w:tr>
      <w:tr w:rsidR="00E014EF" w14:paraId="35DE2B23"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08DE736" w14:textId="77777777" w:rsidR="00E014EF" w:rsidRDefault="00000000">
            <w:r>
              <w:rPr>
                <w:color w:val="000000"/>
                <w:sz w:val="20"/>
                <w:szCs w:val="20"/>
              </w:rPr>
              <w:t>3</w:t>
            </w:r>
          </w:p>
        </w:tc>
        <w:tc>
          <w:tcPr>
            <w:tcW w:w="5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EEBD8DB" w14:textId="77777777" w:rsidR="00E014EF" w:rsidRDefault="00000000">
            <w:r>
              <w:rPr>
                <w:color w:val="000000"/>
                <w:sz w:val="20"/>
                <w:szCs w:val="20"/>
              </w:rPr>
              <w:t xml:space="preserve"> </w:t>
            </w:r>
          </w:p>
        </w:tc>
        <w:tc>
          <w:tcPr>
            <w:tcW w:w="3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8EB4C62" w14:textId="77777777" w:rsidR="00E014EF" w:rsidRDefault="00000000">
            <w:r>
              <w:rPr>
                <w:color w:val="000000"/>
                <w:sz w:val="20"/>
                <w:szCs w:val="20"/>
              </w:rPr>
              <w:t xml:space="preserve"> </w:t>
            </w:r>
          </w:p>
        </w:tc>
      </w:tr>
      <w:tr w:rsidR="00E014EF" w14:paraId="722146FE"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729A7E5" w14:textId="77777777" w:rsidR="00E014EF" w:rsidRDefault="00000000">
            <w:r>
              <w:rPr>
                <w:color w:val="000000"/>
                <w:sz w:val="20"/>
                <w:szCs w:val="20"/>
              </w:rPr>
              <w:t>4</w:t>
            </w:r>
          </w:p>
        </w:tc>
        <w:tc>
          <w:tcPr>
            <w:tcW w:w="5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41ACF4A" w14:textId="77777777" w:rsidR="00E014EF" w:rsidRDefault="00000000">
            <w:r>
              <w:rPr>
                <w:color w:val="000000"/>
                <w:sz w:val="20"/>
                <w:szCs w:val="20"/>
              </w:rPr>
              <w:t xml:space="preserve"> </w:t>
            </w:r>
          </w:p>
        </w:tc>
        <w:tc>
          <w:tcPr>
            <w:tcW w:w="3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38F0E38" w14:textId="77777777" w:rsidR="00E014EF" w:rsidRDefault="00000000">
            <w:r>
              <w:rPr>
                <w:color w:val="000000"/>
                <w:sz w:val="20"/>
                <w:szCs w:val="20"/>
              </w:rPr>
              <w:t xml:space="preserve"> </w:t>
            </w:r>
          </w:p>
        </w:tc>
      </w:tr>
      <w:tr w:rsidR="00E014EF" w14:paraId="09C1CBFD"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1AD7783" w14:textId="77777777" w:rsidR="00E014EF" w:rsidRDefault="00000000">
            <w:r>
              <w:rPr>
                <w:color w:val="000000"/>
                <w:sz w:val="20"/>
                <w:szCs w:val="20"/>
              </w:rPr>
              <w:t>5</w:t>
            </w:r>
          </w:p>
        </w:tc>
        <w:tc>
          <w:tcPr>
            <w:tcW w:w="5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6CE8C2B" w14:textId="77777777" w:rsidR="00E014EF" w:rsidRDefault="00000000">
            <w:r>
              <w:rPr>
                <w:color w:val="000000"/>
                <w:sz w:val="20"/>
                <w:szCs w:val="20"/>
              </w:rPr>
              <w:t xml:space="preserve"> </w:t>
            </w:r>
          </w:p>
        </w:tc>
        <w:tc>
          <w:tcPr>
            <w:tcW w:w="3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CE43493" w14:textId="77777777" w:rsidR="00E014EF" w:rsidRDefault="00000000">
            <w:r>
              <w:rPr>
                <w:color w:val="000000"/>
                <w:sz w:val="20"/>
                <w:szCs w:val="20"/>
              </w:rPr>
              <w:t xml:space="preserve"> </w:t>
            </w:r>
          </w:p>
        </w:tc>
      </w:tr>
    </w:tbl>
    <w:p w14:paraId="6ABB61A1" w14:textId="77777777" w:rsidR="00E014EF" w:rsidRDefault="00000000">
      <w:r>
        <w:t xml:space="preserve"> </w:t>
      </w:r>
    </w:p>
    <w:p w14:paraId="319D4A96" w14:textId="77777777" w:rsidR="00E014EF" w:rsidRDefault="00000000">
      <w:pPr>
        <w:spacing w:before="120" w:after="80"/>
      </w:pPr>
      <w:r>
        <w:rPr>
          <w:b/>
          <w:bCs/>
          <w:color w:val="404040"/>
        </w:rPr>
        <w:t xml:space="preserve">Parte </w:t>
      </w:r>
      <w:proofErr w:type="gramStart"/>
      <w:r>
        <w:rPr>
          <w:b/>
          <w:bCs/>
          <w:color w:val="404040"/>
        </w:rPr>
        <w:t>B  —</w:t>
      </w:r>
      <w:proofErr w:type="gramEnd"/>
      <w:r>
        <w:rPr>
          <w:b/>
          <w:bCs/>
          <w:color w:val="404040"/>
        </w:rPr>
        <w:t xml:space="preserve">  Consecuencias de cada error</w:t>
      </w:r>
    </w:p>
    <w:p w14:paraId="7A4321F3" w14:textId="77777777" w:rsidR="00E014EF" w:rsidRDefault="00000000">
      <w:pPr>
        <w:spacing w:after="80"/>
      </w:pPr>
      <w:r>
        <w:rPr>
          <w:color w:val="000000"/>
        </w:rPr>
        <w:lastRenderedPageBreak/>
        <w:t>Elige dos de los errores que identificaste en la Parte A y explica con detalle qué consecuencia concreta tuvo cada uno en el resultado final del proyecto.</w:t>
      </w:r>
    </w:p>
    <w:p w14:paraId="7C7A4FB9" w14:textId="77777777" w:rsidR="00E014EF" w:rsidRDefault="00000000">
      <w:pPr>
        <w:spacing w:before="80" w:after="40"/>
      </w:pPr>
      <w:r>
        <w:rPr>
          <w:b/>
          <w:bCs/>
          <w:color w:val="000000"/>
        </w:rPr>
        <w:t>Error seleccionado 1:</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014EF" w14:paraId="7EEF3BEC"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B517480" w14:textId="77777777" w:rsidR="00E014EF" w:rsidRDefault="00000000">
            <w:pPr>
              <w:pBdr>
                <w:bottom w:val="single" w:sz="4" w:space="1" w:color="AAAAAA"/>
              </w:pBdr>
            </w:pPr>
            <w:r>
              <w:t xml:space="preserve"> </w:t>
            </w:r>
          </w:p>
        </w:tc>
      </w:tr>
      <w:tr w:rsidR="00E014EF" w14:paraId="747C816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ADABC74" w14:textId="77777777" w:rsidR="00E014EF" w:rsidRDefault="00000000">
            <w:pPr>
              <w:pBdr>
                <w:bottom w:val="single" w:sz="4" w:space="1" w:color="AAAAAA"/>
              </w:pBdr>
            </w:pPr>
            <w:r>
              <w:t xml:space="preserve"> </w:t>
            </w:r>
          </w:p>
        </w:tc>
      </w:tr>
      <w:tr w:rsidR="00E014EF" w14:paraId="2F1039B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77C853C" w14:textId="77777777" w:rsidR="00E014EF" w:rsidRDefault="00000000">
            <w:pPr>
              <w:pBdr>
                <w:bottom w:val="single" w:sz="4" w:space="1" w:color="AAAAAA"/>
              </w:pBdr>
            </w:pPr>
            <w:r>
              <w:t xml:space="preserve"> </w:t>
            </w:r>
          </w:p>
        </w:tc>
      </w:tr>
    </w:tbl>
    <w:p w14:paraId="1C832967" w14:textId="77777777" w:rsidR="00E014EF" w:rsidRDefault="00000000">
      <w:r>
        <w:t xml:space="preserve"> </w:t>
      </w:r>
    </w:p>
    <w:p w14:paraId="6ED81AEC" w14:textId="77777777" w:rsidR="00E014EF" w:rsidRDefault="00000000">
      <w:pPr>
        <w:spacing w:before="60" w:after="40"/>
      </w:pPr>
      <w:r>
        <w:rPr>
          <w:b/>
          <w:bCs/>
          <w:color w:val="000000"/>
        </w:rPr>
        <w:t>Consecuencia:</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014EF" w14:paraId="21FEE0E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38DCD03" w14:textId="77777777" w:rsidR="00E014EF" w:rsidRDefault="00000000">
            <w:pPr>
              <w:pBdr>
                <w:bottom w:val="single" w:sz="4" w:space="1" w:color="AAAAAA"/>
              </w:pBdr>
            </w:pPr>
            <w:r>
              <w:t xml:space="preserve"> </w:t>
            </w:r>
          </w:p>
        </w:tc>
      </w:tr>
      <w:tr w:rsidR="00E014EF" w14:paraId="0498734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A06DEA6" w14:textId="77777777" w:rsidR="00E014EF" w:rsidRDefault="00000000">
            <w:pPr>
              <w:pBdr>
                <w:bottom w:val="single" w:sz="4" w:space="1" w:color="AAAAAA"/>
              </w:pBdr>
            </w:pPr>
            <w:r>
              <w:t xml:space="preserve"> </w:t>
            </w:r>
          </w:p>
        </w:tc>
      </w:tr>
      <w:tr w:rsidR="00E014EF" w14:paraId="3D31D50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78A3C22" w14:textId="77777777" w:rsidR="00E014EF" w:rsidRDefault="00000000">
            <w:pPr>
              <w:pBdr>
                <w:bottom w:val="single" w:sz="4" w:space="1" w:color="AAAAAA"/>
              </w:pBdr>
            </w:pPr>
            <w:r>
              <w:t xml:space="preserve"> </w:t>
            </w:r>
          </w:p>
        </w:tc>
      </w:tr>
    </w:tbl>
    <w:p w14:paraId="3BC6E807" w14:textId="77777777" w:rsidR="00E014EF" w:rsidRDefault="00000000">
      <w:r>
        <w:t xml:space="preserve"> </w:t>
      </w:r>
    </w:p>
    <w:p w14:paraId="58C036FF" w14:textId="77777777" w:rsidR="00E014EF" w:rsidRDefault="00000000">
      <w:pPr>
        <w:spacing w:before="80" w:after="40"/>
      </w:pPr>
      <w:r>
        <w:rPr>
          <w:b/>
          <w:bCs/>
          <w:color w:val="000000"/>
        </w:rPr>
        <w:t>Error seleccionado 2:</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014EF" w14:paraId="75B6E33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10AC866" w14:textId="77777777" w:rsidR="00E014EF" w:rsidRDefault="00000000">
            <w:pPr>
              <w:pBdr>
                <w:bottom w:val="single" w:sz="4" w:space="1" w:color="AAAAAA"/>
              </w:pBdr>
            </w:pPr>
            <w:r>
              <w:t xml:space="preserve"> </w:t>
            </w:r>
          </w:p>
        </w:tc>
      </w:tr>
      <w:tr w:rsidR="00E014EF" w14:paraId="0F645A3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438BAD6" w14:textId="77777777" w:rsidR="00E014EF" w:rsidRDefault="00000000">
            <w:pPr>
              <w:pBdr>
                <w:bottom w:val="single" w:sz="4" w:space="1" w:color="AAAAAA"/>
              </w:pBdr>
            </w:pPr>
            <w:r>
              <w:t xml:space="preserve"> </w:t>
            </w:r>
          </w:p>
        </w:tc>
      </w:tr>
      <w:tr w:rsidR="00E014EF" w14:paraId="65C9EB78"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7E5CBD8" w14:textId="77777777" w:rsidR="00E014EF" w:rsidRDefault="00000000">
            <w:pPr>
              <w:pBdr>
                <w:bottom w:val="single" w:sz="4" w:space="1" w:color="AAAAAA"/>
              </w:pBdr>
            </w:pPr>
            <w:r>
              <w:t xml:space="preserve"> </w:t>
            </w:r>
          </w:p>
        </w:tc>
      </w:tr>
    </w:tbl>
    <w:p w14:paraId="0E5B37CF" w14:textId="77777777" w:rsidR="00E014EF" w:rsidRDefault="00000000">
      <w:r>
        <w:t xml:space="preserve"> </w:t>
      </w:r>
    </w:p>
    <w:p w14:paraId="5C78B22D" w14:textId="77777777" w:rsidR="00E014EF" w:rsidRDefault="00000000">
      <w:pPr>
        <w:spacing w:before="60" w:after="40"/>
      </w:pPr>
      <w:r>
        <w:rPr>
          <w:b/>
          <w:bCs/>
          <w:color w:val="000000"/>
        </w:rPr>
        <w:t>Consecuencia:</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014EF" w14:paraId="5ED312E4"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D58481C" w14:textId="77777777" w:rsidR="00E014EF" w:rsidRDefault="00000000">
            <w:pPr>
              <w:pBdr>
                <w:bottom w:val="single" w:sz="4" w:space="1" w:color="AAAAAA"/>
              </w:pBdr>
            </w:pPr>
            <w:r>
              <w:t xml:space="preserve"> </w:t>
            </w:r>
          </w:p>
        </w:tc>
      </w:tr>
      <w:tr w:rsidR="00E014EF" w14:paraId="2EB8C68F"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288A1EC" w14:textId="77777777" w:rsidR="00E014EF" w:rsidRDefault="00000000">
            <w:pPr>
              <w:pBdr>
                <w:bottom w:val="single" w:sz="4" w:space="1" w:color="AAAAAA"/>
              </w:pBdr>
            </w:pPr>
            <w:r>
              <w:t xml:space="preserve"> </w:t>
            </w:r>
          </w:p>
        </w:tc>
      </w:tr>
      <w:tr w:rsidR="00E014EF" w14:paraId="5CDB210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1A61E0A" w14:textId="77777777" w:rsidR="00E014EF" w:rsidRDefault="00000000">
            <w:pPr>
              <w:pBdr>
                <w:bottom w:val="single" w:sz="4" w:space="1" w:color="AAAAAA"/>
              </w:pBdr>
            </w:pPr>
            <w:r>
              <w:t xml:space="preserve"> </w:t>
            </w:r>
          </w:p>
        </w:tc>
      </w:tr>
    </w:tbl>
    <w:p w14:paraId="5D8FCB23" w14:textId="77777777" w:rsidR="00E014EF" w:rsidRDefault="00000000">
      <w:r>
        <w:t xml:space="preserve"> </w:t>
      </w:r>
    </w:p>
    <w:p w14:paraId="7070D3BB" w14:textId="77777777" w:rsidR="00E014EF" w:rsidRDefault="00000000">
      <w:r>
        <w:br w:type="page"/>
      </w:r>
    </w:p>
    <w:p w14:paraId="355D1F74" w14:textId="77777777" w:rsidR="00E014EF" w:rsidRDefault="00000000">
      <w:r>
        <w:lastRenderedPageBreak/>
        <w:t xml:space="preserve"> </w:t>
      </w:r>
    </w:p>
    <w:p w14:paraId="508C62A8" w14:textId="77777777" w:rsidR="00E014EF" w:rsidRDefault="00000000">
      <w:r>
        <w:t xml:space="preserve"> </w:t>
      </w:r>
    </w:p>
    <w:p w14:paraId="34B1A5BE" w14:textId="77777777" w:rsidR="00E014EF" w:rsidRDefault="00000000">
      <w:pPr>
        <w:spacing w:before="300" w:after="140"/>
      </w:pPr>
      <w:r>
        <w:rPr>
          <w:b/>
          <w:bCs/>
          <w:color w:val="000000"/>
          <w:sz w:val="24"/>
          <w:szCs w:val="24"/>
        </w:rPr>
        <w:t>Actividad 2: Rediseño con Estimación PERT</w:t>
      </w:r>
    </w:p>
    <w:p w14:paraId="1E303448" w14:textId="77777777" w:rsidR="00E014EF" w:rsidRDefault="00000000">
      <w:pPr>
        <w:spacing w:after="100"/>
      </w:pPr>
      <w:r>
        <w:rPr>
          <w:color w:val="000000"/>
        </w:rPr>
        <w:t>Imagina que eres el líder del nuevo equipo contratado por la Municipalidad para rescatar el proyecto. Esta vez lo harás correctamente, aplicando la Técnica de Estimación por Tres Valores (PERT) para estimar el tiempo de cada módulo.</w:t>
      </w:r>
    </w:p>
    <w:p w14:paraId="3A5261DC" w14:textId="77777777" w:rsidR="00E014EF" w:rsidRDefault="00000000">
      <w:pPr>
        <w:spacing w:before="120" w:after="80"/>
      </w:pPr>
      <w:r>
        <w:rPr>
          <w:b/>
          <w:bCs/>
          <w:color w:val="404040"/>
        </w:rPr>
        <w:t>Referencia de la fórmula PERT</w:t>
      </w:r>
    </w:p>
    <w:p w14:paraId="0580F524" w14:textId="77777777" w:rsidR="00E014EF" w:rsidRDefault="00000000">
      <w:r>
        <w:t xml:space="preserve">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014EF" w14:paraId="2C00B810" w14:textId="77777777">
        <w:tblPrEx>
          <w:tblCellMar>
            <w:top w:w="0" w:type="dxa"/>
            <w:bottom w:w="0" w:type="dxa"/>
          </w:tblCellMar>
        </w:tblPrEx>
        <w:tc>
          <w:tcPr>
            <w:tcW w:w="920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200" w:type="dxa"/>
              <w:bottom w:w="120" w:type="dxa"/>
              <w:right w:w="200" w:type="dxa"/>
            </w:tcMar>
          </w:tcPr>
          <w:p w14:paraId="3F490CBE" w14:textId="77777777" w:rsidR="00E014EF" w:rsidRDefault="00000000">
            <w:pPr>
              <w:jc w:val="center"/>
            </w:pPr>
            <w:proofErr w:type="gramStart"/>
            <w:r>
              <w:rPr>
                <w:b/>
                <w:bCs/>
                <w:color w:val="000000"/>
                <w:sz w:val="28"/>
                <w:szCs w:val="28"/>
              </w:rPr>
              <w:t>E  =</w:t>
            </w:r>
            <w:proofErr w:type="gramEnd"/>
            <w:r>
              <w:rPr>
                <w:b/>
                <w:bCs/>
                <w:color w:val="000000"/>
                <w:sz w:val="28"/>
                <w:szCs w:val="28"/>
              </w:rPr>
              <w:t xml:space="preserve">  </w:t>
            </w:r>
            <w:proofErr w:type="gramStart"/>
            <w:r>
              <w:rPr>
                <w:b/>
                <w:bCs/>
                <w:color w:val="000000"/>
                <w:sz w:val="28"/>
                <w:szCs w:val="28"/>
              </w:rPr>
              <w:t>( O</w:t>
            </w:r>
            <w:proofErr w:type="gramEnd"/>
            <w:r>
              <w:rPr>
                <w:b/>
                <w:bCs/>
                <w:color w:val="000000"/>
                <w:sz w:val="28"/>
                <w:szCs w:val="28"/>
              </w:rPr>
              <w:t xml:space="preserve">  </w:t>
            </w:r>
            <w:proofErr w:type="gramStart"/>
            <w:r>
              <w:rPr>
                <w:b/>
                <w:bCs/>
                <w:color w:val="000000"/>
                <w:sz w:val="28"/>
                <w:szCs w:val="28"/>
              </w:rPr>
              <w:t>+  4M  +</w:t>
            </w:r>
            <w:proofErr w:type="gramEnd"/>
            <w:r>
              <w:rPr>
                <w:b/>
                <w:bCs/>
                <w:color w:val="000000"/>
                <w:sz w:val="28"/>
                <w:szCs w:val="28"/>
              </w:rPr>
              <w:t xml:space="preserve">  </w:t>
            </w:r>
            <w:proofErr w:type="gramStart"/>
            <w:r>
              <w:rPr>
                <w:b/>
                <w:bCs/>
                <w:color w:val="000000"/>
                <w:sz w:val="28"/>
                <w:szCs w:val="28"/>
              </w:rPr>
              <w:t>P )</w:t>
            </w:r>
            <w:proofErr w:type="gramEnd"/>
            <w:r>
              <w:rPr>
                <w:b/>
                <w:bCs/>
                <w:color w:val="000000"/>
                <w:sz w:val="28"/>
                <w:szCs w:val="28"/>
              </w:rPr>
              <w:t xml:space="preserve">  </w:t>
            </w:r>
            <w:proofErr w:type="gramStart"/>
            <w:r>
              <w:rPr>
                <w:b/>
                <w:bCs/>
                <w:color w:val="000000"/>
                <w:sz w:val="28"/>
                <w:szCs w:val="28"/>
              </w:rPr>
              <w:t>÷  6</w:t>
            </w:r>
            <w:proofErr w:type="gramEnd"/>
          </w:p>
          <w:p w14:paraId="707AA45F" w14:textId="77777777" w:rsidR="00E014EF" w:rsidRDefault="00000000">
            <w:pPr>
              <w:spacing w:before="80"/>
              <w:jc w:val="center"/>
            </w:pPr>
            <w:r>
              <w:rPr>
                <w:color w:val="595959"/>
                <w:sz w:val="18"/>
                <w:szCs w:val="18"/>
              </w:rPr>
              <w:t>O = Optimista     M = Más probable     P = Pesimista     E = Estimado final</w:t>
            </w:r>
          </w:p>
        </w:tc>
      </w:tr>
    </w:tbl>
    <w:p w14:paraId="32A218DA" w14:textId="77777777" w:rsidR="00E014EF" w:rsidRDefault="00000000">
      <w:r>
        <w:t xml:space="preserve"> </w:t>
      </w:r>
    </w:p>
    <w:p w14:paraId="0FA03146" w14:textId="77777777" w:rsidR="00E014EF" w:rsidRDefault="00000000">
      <w:pPr>
        <w:spacing w:before="120" w:after="80"/>
      </w:pPr>
      <w:r>
        <w:rPr>
          <w:b/>
          <w:bCs/>
          <w:color w:val="404040"/>
        </w:rPr>
        <w:t xml:space="preserve">Parte </w:t>
      </w:r>
      <w:proofErr w:type="gramStart"/>
      <w:r>
        <w:rPr>
          <w:b/>
          <w:bCs/>
          <w:color w:val="404040"/>
        </w:rPr>
        <w:t>A  —</w:t>
      </w:r>
      <w:proofErr w:type="gramEnd"/>
      <w:r>
        <w:rPr>
          <w:b/>
          <w:bCs/>
          <w:color w:val="404040"/>
        </w:rPr>
        <w:t xml:space="preserve">  Estimación PERT de los módulos del sistema</w:t>
      </w:r>
    </w:p>
    <w:p w14:paraId="0F8F0840" w14:textId="77777777" w:rsidR="00E014EF" w:rsidRDefault="00000000">
      <w:pPr>
        <w:spacing w:after="120"/>
      </w:pPr>
      <w:r>
        <w:rPr>
          <w:color w:val="000000"/>
        </w:rPr>
        <w:t>Se han identificado los siguientes módulos para el Sistema de Gestión de Parqueos. Para cada módulo, propón tus tres estimaciones de tiempo en días y calcula el estimado ponderado aplicando la fórmula PERT. Muestra el cálculo.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5"/>
        <w:gridCol w:w="1471"/>
        <w:gridCol w:w="859"/>
        <w:gridCol w:w="859"/>
        <w:gridCol w:w="2106"/>
      </w:tblGrid>
      <w:tr w:rsidR="00E014EF" w14:paraId="051A396C"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7D3C2D1A" w14:textId="77777777" w:rsidR="00E014EF" w:rsidRDefault="00000000">
            <w:r>
              <w:rPr>
                <w:b/>
                <w:bCs/>
                <w:color w:val="000000"/>
                <w:sz w:val="20"/>
                <w:szCs w:val="20"/>
              </w:rPr>
              <w:t>Módulo del sistema</w:t>
            </w:r>
          </w:p>
        </w:tc>
        <w:tc>
          <w:tcPr>
            <w:tcW w:w="1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089B44F2" w14:textId="77777777" w:rsidR="00E014EF" w:rsidRDefault="00000000">
            <w:r>
              <w:rPr>
                <w:b/>
                <w:bCs/>
                <w:color w:val="000000"/>
                <w:sz w:val="20"/>
                <w:szCs w:val="20"/>
              </w:rPr>
              <w:t>O (días)</w:t>
            </w:r>
          </w:p>
        </w:tc>
        <w:tc>
          <w:tcPr>
            <w:tcW w:w="1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47B0AD30" w14:textId="77777777" w:rsidR="00E014EF" w:rsidRDefault="00000000">
            <w:r>
              <w:rPr>
                <w:b/>
                <w:bCs/>
                <w:color w:val="000000"/>
                <w:sz w:val="20"/>
                <w:szCs w:val="20"/>
              </w:rPr>
              <w:t>M (días)</w:t>
            </w:r>
          </w:p>
        </w:tc>
        <w:tc>
          <w:tcPr>
            <w:tcW w:w="1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5FF0E9E5" w14:textId="77777777" w:rsidR="00E014EF" w:rsidRDefault="00000000">
            <w:r>
              <w:rPr>
                <w:b/>
                <w:bCs/>
                <w:color w:val="000000"/>
                <w:sz w:val="20"/>
                <w:szCs w:val="20"/>
              </w:rPr>
              <w:t>P (días)</w:t>
            </w:r>
          </w:p>
        </w:tc>
        <w:tc>
          <w:tcPr>
            <w:tcW w:w="33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3849DFC4" w14:textId="77777777" w:rsidR="00E014EF" w:rsidRDefault="00000000">
            <w:r>
              <w:rPr>
                <w:b/>
                <w:bCs/>
                <w:color w:val="000000"/>
                <w:sz w:val="20"/>
                <w:szCs w:val="20"/>
              </w:rPr>
              <w:t>E = (O + 4M + P) ÷ 6 (muestra el cálculo)</w:t>
            </w:r>
          </w:p>
        </w:tc>
      </w:tr>
      <w:tr w:rsidR="00E014EF" w14:paraId="1E0C8FFE"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19A831" w14:textId="77777777" w:rsidR="00E014EF" w:rsidRDefault="00000000">
            <w:r>
              <w:rPr>
                <w:color w:val="000000"/>
                <w:sz w:val="20"/>
                <w:szCs w:val="20"/>
              </w:rPr>
              <w:t>Registro de vehículos e ingreso al parqueo</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tcPr>
          <w:p w14:paraId="25565657" w14:textId="77777777" w:rsidR="00E014EF" w:rsidRDefault="00000000">
            <w:pPr>
              <w:jc w:val="center"/>
            </w:pPr>
            <w:r>
              <w:t xml:space="preserve"> </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tcPr>
          <w:p w14:paraId="7C3B08B7" w14:textId="77777777" w:rsidR="00E014EF" w:rsidRDefault="00000000">
            <w:pPr>
              <w:jc w:val="center"/>
            </w:pPr>
            <w:r>
              <w:t xml:space="preserve"> </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tcPr>
          <w:p w14:paraId="7FCA4EC3" w14:textId="77777777" w:rsidR="00E014EF" w:rsidRDefault="00000000">
            <w:pPr>
              <w:jc w:val="center"/>
            </w:pPr>
            <w:r>
              <w:t xml:space="preserve"> </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3C7977" w14:textId="77777777" w:rsidR="00E014EF" w:rsidRDefault="00000000">
            <w:r>
              <w:rPr>
                <w:sz w:val="20"/>
                <w:szCs w:val="20"/>
              </w:rPr>
              <w:t xml:space="preserve"> </w:t>
            </w:r>
          </w:p>
        </w:tc>
      </w:tr>
      <w:tr w:rsidR="00E014EF" w14:paraId="1C01647B"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FCBADE" w14:textId="77777777" w:rsidR="00E014EF" w:rsidRDefault="00000000">
            <w:r>
              <w:rPr>
                <w:color w:val="000000"/>
                <w:sz w:val="20"/>
                <w:szCs w:val="20"/>
              </w:rPr>
              <w:t>Control de tiempo de estadía y tarifas</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tcPr>
          <w:p w14:paraId="1499CE50" w14:textId="77777777" w:rsidR="00E014EF" w:rsidRDefault="00000000">
            <w:pPr>
              <w:jc w:val="center"/>
            </w:pPr>
            <w:r>
              <w:t xml:space="preserve"> </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tcPr>
          <w:p w14:paraId="6B8C899C" w14:textId="77777777" w:rsidR="00E014EF" w:rsidRDefault="00000000">
            <w:pPr>
              <w:jc w:val="center"/>
            </w:pPr>
            <w:r>
              <w:t xml:space="preserve"> </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tcPr>
          <w:p w14:paraId="09880882" w14:textId="77777777" w:rsidR="00E014EF" w:rsidRDefault="00000000">
            <w:pPr>
              <w:jc w:val="center"/>
            </w:pPr>
            <w:r>
              <w:t xml:space="preserve"> </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BB06D1" w14:textId="77777777" w:rsidR="00E014EF" w:rsidRDefault="00000000">
            <w:r>
              <w:rPr>
                <w:sz w:val="20"/>
                <w:szCs w:val="20"/>
              </w:rPr>
              <w:t xml:space="preserve"> </w:t>
            </w:r>
          </w:p>
        </w:tc>
      </w:tr>
      <w:tr w:rsidR="00E014EF" w14:paraId="14552238"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789361" w14:textId="77777777" w:rsidR="00E014EF" w:rsidRDefault="00000000">
            <w:r>
              <w:rPr>
                <w:color w:val="000000"/>
                <w:sz w:val="20"/>
                <w:szCs w:val="20"/>
              </w:rPr>
              <w:t>Proceso de pago y generación de recibos</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tcPr>
          <w:p w14:paraId="38BAE221" w14:textId="77777777" w:rsidR="00E014EF" w:rsidRDefault="00000000">
            <w:pPr>
              <w:jc w:val="center"/>
            </w:pPr>
            <w:r>
              <w:t xml:space="preserve"> </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tcPr>
          <w:p w14:paraId="7481E96C" w14:textId="77777777" w:rsidR="00E014EF" w:rsidRDefault="00000000">
            <w:pPr>
              <w:jc w:val="center"/>
            </w:pPr>
            <w:r>
              <w:t xml:space="preserve"> </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tcPr>
          <w:p w14:paraId="36E4C17B" w14:textId="77777777" w:rsidR="00E014EF" w:rsidRDefault="00000000">
            <w:pPr>
              <w:jc w:val="center"/>
            </w:pPr>
            <w:r>
              <w:t xml:space="preserve"> </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DF5F3C" w14:textId="77777777" w:rsidR="00E014EF" w:rsidRDefault="00000000">
            <w:r>
              <w:rPr>
                <w:sz w:val="20"/>
                <w:szCs w:val="20"/>
              </w:rPr>
              <w:t xml:space="preserve"> </w:t>
            </w:r>
          </w:p>
        </w:tc>
      </w:tr>
      <w:tr w:rsidR="00E014EF" w14:paraId="250775F2"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0E7246" w14:textId="77777777" w:rsidR="00E014EF" w:rsidRDefault="00000000">
            <w:r>
              <w:rPr>
                <w:color w:val="000000"/>
                <w:sz w:val="20"/>
                <w:szCs w:val="20"/>
              </w:rPr>
              <w:t>Módulo de reportes para las autoridades</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tcPr>
          <w:p w14:paraId="4242A1B0" w14:textId="77777777" w:rsidR="00E014EF" w:rsidRDefault="00000000">
            <w:pPr>
              <w:jc w:val="center"/>
            </w:pPr>
            <w:r>
              <w:t xml:space="preserve"> </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tcPr>
          <w:p w14:paraId="1141AC41" w14:textId="77777777" w:rsidR="00E014EF" w:rsidRDefault="00000000">
            <w:pPr>
              <w:jc w:val="center"/>
            </w:pPr>
            <w:r>
              <w:t xml:space="preserve"> </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tcPr>
          <w:p w14:paraId="1F79E42D" w14:textId="77777777" w:rsidR="00E014EF" w:rsidRDefault="00000000">
            <w:pPr>
              <w:jc w:val="center"/>
            </w:pPr>
            <w:r>
              <w:t xml:space="preserve"> </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334C6B" w14:textId="77777777" w:rsidR="00E014EF" w:rsidRDefault="00000000">
            <w:r>
              <w:rPr>
                <w:sz w:val="20"/>
                <w:szCs w:val="20"/>
              </w:rPr>
              <w:t xml:space="preserve"> </w:t>
            </w:r>
          </w:p>
        </w:tc>
      </w:tr>
      <w:tr w:rsidR="00E014EF" w14:paraId="7C9475F2"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448CEC" w14:textId="77777777" w:rsidR="00E014EF" w:rsidRDefault="00000000">
            <w:r>
              <w:rPr>
                <w:color w:val="000000"/>
                <w:sz w:val="20"/>
                <w:szCs w:val="20"/>
              </w:rPr>
              <w:t>Pruebas del sistema y corrección de errores</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tcPr>
          <w:p w14:paraId="22DF0291" w14:textId="77777777" w:rsidR="00E014EF" w:rsidRDefault="00000000">
            <w:pPr>
              <w:jc w:val="center"/>
            </w:pPr>
            <w:r>
              <w:t xml:space="preserve"> </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tcPr>
          <w:p w14:paraId="60723D6E" w14:textId="77777777" w:rsidR="00E014EF" w:rsidRDefault="00000000">
            <w:pPr>
              <w:jc w:val="center"/>
            </w:pPr>
            <w:r>
              <w:t xml:space="preserve"> </w:t>
            </w:r>
          </w:p>
        </w:tc>
        <w:tc>
          <w:tcPr>
            <w:tcW w:w="1000" w:type="dxa"/>
            <w:tcBorders>
              <w:top w:val="single" w:sz="4" w:space="0" w:color="999999"/>
              <w:left w:val="single" w:sz="4" w:space="0" w:color="999999"/>
              <w:bottom w:val="single" w:sz="4" w:space="0" w:color="999999"/>
              <w:right w:val="single" w:sz="4" w:space="0" w:color="999999"/>
            </w:tcBorders>
            <w:tcMar>
              <w:top w:w="60" w:type="dxa"/>
              <w:left w:w="60" w:type="dxa"/>
              <w:bottom w:w="60" w:type="dxa"/>
              <w:right w:w="60" w:type="dxa"/>
            </w:tcMar>
          </w:tcPr>
          <w:p w14:paraId="19AB8D1D" w14:textId="77777777" w:rsidR="00E014EF" w:rsidRDefault="00000000">
            <w:pPr>
              <w:jc w:val="center"/>
            </w:pPr>
            <w:r>
              <w:t xml:space="preserve"> </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515771" w14:textId="77777777" w:rsidR="00E014EF" w:rsidRDefault="00000000">
            <w:r>
              <w:rPr>
                <w:sz w:val="20"/>
                <w:szCs w:val="20"/>
              </w:rPr>
              <w:t xml:space="preserve"> </w:t>
            </w:r>
          </w:p>
        </w:tc>
      </w:tr>
      <w:tr w:rsidR="00E014EF" w14:paraId="52E3AFCA" w14:textId="77777777">
        <w:tblPrEx>
          <w:tblCellMar>
            <w:top w:w="0" w:type="dxa"/>
            <w:bottom w:w="0" w:type="dxa"/>
          </w:tblCellMar>
        </w:tblPrEx>
        <w:trPr>
          <w:gridAfter w:val="3"/>
          <w:wAfter w:w="5300" w:type="dxa"/>
        </w:trPr>
        <w:tc>
          <w:tcPr>
            <w:tcW w:w="6900" w:type="dxa"/>
            <w:tcBorders>
              <w:top w:val="single" w:sz="4" w:space="0" w:color="999999"/>
              <w:left w:val="single" w:sz="4" w:space="0" w:color="999999"/>
              <w:bottom w:val="single" w:sz="4" w:space="0" w:color="999999"/>
              <w:right w:val="single" w:sz="4" w:space="0" w:color="999999"/>
            </w:tcBorders>
            <w:shd w:val="clear" w:color="auto" w:fill="EBEBEB"/>
            <w:tcMar>
              <w:top w:w="60" w:type="dxa"/>
              <w:left w:w="100" w:type="dxa"/>
              <w:bottom w:w="60" w:type="dxa"/>
              <w:right w:w="100" w:type="dxa"/>
            </w:tcMar>
          </w:tcPr>
          <w:p w14:paraId="667DB455" w14:textId="77777777" w:rsidR="00E014EF" w:rsidRDefault="00000000">
            <w:proofErr w:type="gramStart"/>
            <w:r>
              <w:rPr>
                <w:b/>
                <w:bCs/>
                <w:color w:val="000000"/>
                <w:sz w:val="20"/>
                <w:szCs w:val="20"/>
              </w:rPr>
              <w:t>Total</w:t>
            </w:r>
            <w:proofErr w:type="gramEnd"/>
            <w:r>
              <w:rPr>
                <w:b/>
                <w:bCs/>
                <w:color w:val="000000"/>
                <w:sz w:val="20"/>
                <w:szCs w:val="20"/>
              </w:rPr>
              <w:t xml:space="preserve"> estimado del proyecto (suma de todos los valores E):</w:t>
            </w:r>
          </w:p>
        </w:tc>
        <w:tc>
          <w:tcPr>
            <w:tcW w:w="2300" w:type="dxa"/>
            <w:tcBorders>
              <w:top w:val="single" w:sz="4" w:space="0" w:color="999999"/>
              <w:left w:val="single" w:sz="4" w:space="0" w:color="999999"/>
              <w:bottom w:val="single" w:sz="4" w:space="0" w:color="999999"/>
              <w:right w:val="single" w:sz="4" w:space="0" w:color="999999"/>
            </w:tcBorders>
            <w:shd w:val="clear" w:color="auto" w:fill="EBEBEB"/>
            <w:tcMar>
              <w:top w:w="60" w:type="dxa"/>
              <w:left w:w="100" w:type="dxa"/>
              <w:bottom w:w="60" w:type="dxa"/>
              <w:right w:w="100" w:type="dxa"/>
            </w:tcMar>
          </w:tcPr>
          <w:p w14:paraId="7F7BFE9C" w14:textId="77777777" w:rsidR="00E014EF" w:rsidRDefault="00000000">
            <w:r>
              <w:rPr>
                <w:color w:val="000000"/>
                <w:sz w:val="20"/>
                <w:szCs w:val="20"/>
              </w:rPr>
              <w:t xml:space="preserve"> </w:t>
            </w:r>
          </w:p>
        </w:tc>
      </w:tr>
    </w:tbl>
    <w:p w14:paraId="03DBC1D0" w14:textId="77777777" w:rsidR="00E014EF" w:rsidRDefault="00000000">
      <w:r>
        <w:t xml:space="preserve"> </w:t>
      </w:r>
    </w:p>
    <w:sectPr w:rsidR="00E014E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475EF"/>
    <w:multiLevelType w:val="hybridMultilevel"/>
    <w:tmpl w:val="96D28480"/>
    <w:lvl w:ilvl="0" w:tplc="C99865BA">
      <w:start w:val="1"/>
      <w:numFmt w:val="bullet"/>
      <w:lvlText w:val="●"/>
      <w:lvlJc w:val="left"/>
      <w:pPr>
        <w:ind w:left="720" w:hanging="360"/>
      </w:pPr>
    </w:lvl>
    <w:lvl w:ilvl="1" w:tplc="0E202662">
      <w:start w:val="1"/>
      <w:numFmt w:val="bullet"/>
      <w:lvlText w:val="○"/>
      <w:lvlJc w:val="left"/>
      <w:pPr>
        <w:ind w:left="1440" w:hanging="360"/>
      </w:pPr>
    </w:lvl>
    <w:lvl w:ilvl="2" w:tplc="E9C81B08">
      <w:start w:val="1"/>
      <w:numFmt w:val="bullet"/>
      <w:lvlText w:val="■"/>
      <w:lvlJc w:val="left"/>
      <w:pPr>
        <w:ind w:left="2160" w:hanging="360"/>
      </w:pPr>
    </w:lvl>
    <w:lvl w:ilvl="3" w:tplc="74FC7C7A">
      <w:start w:val="1"/>
      <w:numFmt w:val="bullet"/>
      <w:lvlText w:val="●"/>
      <w:lvlJc w:val="left"/>
      <w:pPr>
        <w:ind w:left="2880" w:hanging="360"/>
      </w:pPr>
    </w:lvl>
    <w:lvl w:ilvl="4" w:tplc="CA9098DE">
      <w:start w:val="1"/>
      <w:numFmt w:val="bullet"/>
      <w:lvlText w:val="○"/>
      <w:lvlJc w:val="left"/>
      <w:pPr>
        <w:ind w:left="3600" w:hanging="360"/>
      </w:pPr>
    </w:lvl>
    <w:lvl w:ilvl="5" w:tplc="12C43728">
      <w:start w:val="1"/>
      <w:numFmt w:val="bullet"/>
      <w:lvlText w:val="■"/>
      <w:lvlJc w:val="left"/>
      <w:pPr>
        <w:ind w:left="4320" w:hanging="360"/>
      </w:pPr>
    </w:lvl>
    <w:lvl w:ilvl="6" w:tplc="705E27D0">
      <w:start w:val="1"/>
      <w:numFmt w:val="bullet"/>
      <w:lvlText w:val="●"/>
      <w:lvlJc w:val="left"/>
      <w:pPr>
        <w:ind w:left="5040" w:hanging="360"/>
      </w:pPr>
    </w:lvl>
    <w:lvl w:ilvl="7" w:tplc="DC1CB80E">
      <w:start w:val="1"/>
      <w:numFmt w:val="bullet"/>
      <w:lvlText w:val="●"/>
      <w:lvlJc w:val="left"/>
      <w:pPr>
        <w:ind w:left="5760" w:hanging="360"/>
      </w:pPr>
    </w:lvl>
    <w:lvl w:ilvl="8" w:tplc="98185646">
      <w:start w:val="1"/>
      <w:numFmt w:val="bullet"/>
      <w:lvlText w:val="●"/>
      <w:lvlJc w:val="left"/>
      <w:pPr>
        <w:ind w:left="6480" w:hanging="360"/>
      </w:pPr>
    </w:lvl>
  </w:abstractNum>
  <w:abstractNum w:abstractNumId="1" w15:restartNumberingAfterBreak="0">
    <w:nsid w:val="61524262"/>
    <w:multiLevelType w:val="hybridMultilevel"/>
    <w:tmpl w:val="EAF0B76A"/>
    <w:lvl w:ilvl="0" w:tplc="098809FA">
      <w:start w:val="1"/>
      <w:numFmt w:val="bullet"/>
      <w:lvlText w:val="•"/>
      <w:lvlJc w:val="left"/>
      <w:pPr>
        <w:ind w:left="720" w:hanging="360"/>
      </w:pPr>
    </w:lvl>
    <w:lvl w:ilvl="1" w:tplc="383E1AD8">
      <w:numFmt w:val="decimal"/>
      <w:lvlText w:val=""/>
      <w:lvlJc w:val="left"/>
    </w:lvl>
    <w:lvl w:ilvl="2" w:tplc="3B7441B0">
      <w:numFmt w:val="decimal"/>
      <w:lvlText w:val=""/>
      <w:lvlJc w:val="left"/>
    </w:lvl>
    <w:lvl w:ilvl="3" w:tplc="827EB408">
      <w:numFmt w:val="decimal"/>
      <w:lvlText w:val=""/>
      <w:lvlJc w:val="left"/>
    </w:lvl>
    <w:lvl w:ilvl="4" w:tplc="0908BFD6">
      <w:numFmt w:val="decimal"/>
      <w:lvlText w:val=""/>
      <w:lvlJc w:val="left"/>
    </w:lvl>
    <w:lvl w:ilvl="5" w:tplc="EF181372">
      <w:numFmt w:val="decimal"/>
      <w:lvlText w:val=""/>
      <w:lvlJc w:val="left"/>
    </w:lvl>
    <w:lvl w:ilvl="6" w:tplc="8020C42A">
      <w:numFmt w:val="decimal"/>
      <w:lvlText w:val=""/>
      <w:lvlJc w:val="left"/>
    </w:lvl>
    <w:lvl w:ilvl="7" w:tplc="0846C288">
      <w:numFmt w:val="decimal"/>
      <w:lvlText w:val=""/>
      <w:lvlJc w:val="left"/>
    </w:lvl>
    <w:lvl w:ilvl="8" w:tplc="845C524E">
      <w:numFmt w:val="decimal"/>
      <w:lvlText w:val=""/>
      <w:lvlJc w:val="left"/>
    </w:lvl>
  </w:abstractNum>
  <w:num w:numId="1" w16cid:durableId="734469792">
    <w:abstractNumId w:val="0"/>
    <w:lvlOverride w:ilvl="0">
      <w:startOverride w:val="1"/>
    </w:lvlOverride>
  </w:num>
  <w:num w:numId="2" w16cid:durableId="16630469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4EF"/>
    <w:rsid w:val="008C7438"/>
    <w:rsid w:val="00CF107F"/>
    <w:rsid w:val="00E014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55918"/>
  <w15:docId w15:val="{5B8673AC-DDB4-40F0-B921-E72004304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524</Words>
  <Characters>2885</Characters>
  <Application>Microsoft Office Word</Application>
  <DocSecurity>0</DocSecurity>
  <Lines>24</Lines>
  <Paragraphs>6</Paragraphs>
  <ScaleCrop>false</ScaleCrop>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antoyefruizg04@gmail.com</cp:lastModifiedBy>
  <cp:revision>2</cp:revision>
  <dcterms:created xsi:type="dcterms:W3CDTF">2026-05-05T18:33:00Z</dcterms:created>
  <dcterms:modified xsi:type="dcterms:W3CDTF">2026-05-05T19:01:00Z</dcterms:modified>
</cp:coreProperties>
</file>