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Trabajo: Infografía</w:t>
      </w:r>
    </w:p>
    <w:p>
      <w:pPr>
        <w:pBdr>
          <w:bottom w:val="single" w:color="2C5F2D" w:sz="6" w:space="4"/>
        </w:pBdr>
        <w:spacing w:after="240"/>
      </w:pPr>
      <w:r>
        <w:rPr>
          <w:i/>
          <w:iCs/>
          <w:color w:val="5A6B57"/>
          <w:sz w:val="22"/>
          <w:szCs w:val="22"/>
        </w:rPr>
        <w:t xml:space="preserve">Gestión energética eficiente en los sistemas de información · Duodécimo año</w:t>
      </w:r>
    </w:p>
    <w:p>
      <w:pPr>
        <w:pStyle w:val="Heading2"/>
      </w:pPr>
      <w:r>
        <w:t xml:space="preserve">Indicación</w:t>
      </w:r>
    </w:p>
    <w:p>
      <w:pPr>
        <w:spacing w:after="120"/>
      </w:pPr>
      <w:r>
        <w:t xml:space="preserve">A partir de los temas vistos en la presentación Gestión Energética Eficiente en los Sistemas de Información, elabore una infografía que integre los cuatro ejes estudiados: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Iniciativas nacionales e internacionales.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Disposiciones para el trabajo con PC.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Gobernanza TI.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Soluciones para la eficiencia energética.</w:t>
      </w:r>
    </w:p>
    <w:p>
      <w:pPr>
        <w:spacing w:after="120"/>
      </w:pPr>
      <w:r>
        <w:t xml:space="preserve">La infografía debe ser clara, visualmente ordenada e incluir al menos un dato cuantitativo y una conclusión propia.</w:t>
      </w:r>
    </w:p>
    <w:p>
      <w:pPr>
        <w:pStyle w:val="Heading2"/>
      </w:pPr>
      <w:r>
        <w:t xml:space="preserve">Recomendaciones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íconos, imágenes y poco texto: la idea es que se entienda de un vistazo.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Organice la información en secciones, una por cada eje.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Elabórela en Canva.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2C5F2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241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2026-06-04T14:07:10.059Z</dcterms:created>
  <dcterms:modified xsi:type="dcterms:W3CDTF">2026-06-04T14:07:10.077Z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