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CTP San Pedro de Barva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Especialidad: Desarrollo Web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87C"/>
                <w:sz w:val="26"/>
                <w:szCs w:val="26"/>
              </w:rPr>
              <w:t xml:space="preserve">Práctica C — Análisis de Caso: ¿Cuál nevera le conviene a la familia Mora?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Tecnologías de Información | 11° año | ¡Ahorra Energía!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Nombre: ____________________________________________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Grupo: _______________________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Fecha: ____________________________________________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Docente: Lic. Jefernee Ruiz García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55A11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Situación del caso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familia Mora vive en Barva de Heredia y necesita reemplazar su nevera antigua. Fueron al almacén y encontraron dos opciones con la misma capacidad (300 litros) y funcionalidades similares. Ambas tienen etiqueta energética visible. Su recibo eléctrico indica que el kWh les cuesta ₡134,00 y la nevera opera las 24 horas del día, los 7 días de la semana.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55A11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Datos de los modelos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Característica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Modelo A — NovaCool EcoFrost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Modelo B — FríoMax Classic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Clase energética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 (nueva escala)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 (nueva escala)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Potencia promedio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 W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210 W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Precio en almacén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₡480.000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₡310.000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Garantía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años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años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Vida útil estimada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 años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 años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Nivel de ruido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Bajo (38 dB)</w:t>
            </w:r>
          </w:p>
        </w:tc>
        <w:tc>
          <w:tcPr>
            <w:tcW w:type="dxa" w:w="3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Medio (47 dB)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55A11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Parte I. Cálculos de consumo y costo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Realice los siguientes cálculos para ambos modelos. Muestre el procedimiento completo.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 Calcule el consumo mensual en kWh de cada modelo (opere 24h/día, 30 días).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4472C4" w:sz="4"/>
              <w:right w:val="none" w:color="FFFFFF" w:sz="0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📌 Fórmula: Consumo mensual (kWh) = Potencia (W) × Horas/día × 30 días ÷ 1000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✏️ Ejemplo: Modelo A: 80 W × 24 h × 30 ÷ 1000 = ? kWh   |   Modelo B: 210 W × 24 h × 30 ÷ 1000 = ? kWh</w:t>
            </w:r>
          </w:p>
        </w:tc>
      </w:tr>
    </w:tbl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 Calcule el costo mensual en colones para cada modelo usando el precio de referencia (₡134,00/kWh).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4472C4" w:sz="4"/>
              <w:right w:val="none" w:color="FFFFFF" w:sz="0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📌 Fórmula: Costo mensual (₡) = Consumo mensual (kWh) × precio del kWh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✏️ Ejemplo: Use el resultado del punto 1 y multiplíquelo por ₡134,00</w:t>
            </w:r>
          </w:p>
        </w:tc>
      </w:tr>
    </w:tbl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 Calcule la diferencia de costo mensual entre ambos modelos.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4472C4" w:sz="4"/>
              <w:right w:val="none" w:color="FFFFFF" w:sz="0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📌 Fórmula: Diferencia mensual (₡) = Costo Modelo B − Costo Modelo A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✏️ Ejemplo: El resultado indica cuánto ahorra mensualmente al elegir el modelo más eficiente.</w:t>
            </w:r>
          </w:p>
        </w:tc>
      </w:tr>
    </w:tbl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 Calcule el costo de electricidad total a lo largo de los 12 años de vida útil para cada modelo.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4472C4" w:sz="4"/>
              <w:right w:val="none" w:color="FFFFFF" w:sz="0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📌 Fórmula: Costo total electricidad = Costo mensual × 12 meses × 12 años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✏️ Ejemplo: Haga el cálculo por separado para cada modelo.</w:t>
            </w:r>
          </w:p>
        </w:tc>
      </w:tr>
    </w:tbl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 Tome en cuenta el precio de compra y el costo total de electricidad en 12 años. ¿Cuál es el costo total de cada opción?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4472C4" w:sz="4"/>
              <w:right w:val="none" w:color="FFFFFF" w:sz="0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📌 Fórmula: Costo total del aparato = Precio de compra + Costo total de electricidad en 12 años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✏️ Ejemplo: Compare ambos resultados: ¿cuál modelo resulta más económico a largo plazo?</w:t>
            </w:r>
          </w:p>
        </w:tc>
      </w:tr>
    </w:tbl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pBdr>
          <w:bottom w:val="single" w:color="C55A11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Parte II. Análisis y recomendación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 ¿Cuántos meses le toma a la familia Mora recuperar la diferencia de precio de compra eligiendo el Modelo 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single" w:color="4472C4" w:sz="12"/>
              <w:bottom w:val="single" w:color="4472C4" w:sz="4"/>
              <w:right w:val="none" w:color="FFFFFF" w:sz="0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📌 Fórmula: Meses para recuperar = (Precio A − Precio B) ÷ Ahorro mensual en electricidad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✏️ Ejemplo: Si el Modelo A cuesta más caro al comprarlo pero ahorra cada mes, ¿en cuántos meses se paga la diferencia?</w:t>
            </w:r>
          </w:p>
        </w:tc>
      </w:tr>
    </w:tbl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 Basándose en sus cálculos, ¿cuál modelo le recomendaría a la familia Mora? Justifique con datos concretos.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8. ¿Qué papel juega la etiqueta energética en esta decisión de compra? ¿Consideraría otros factores además del consumo eléctrico?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pBdr>
          <w:bottom w:val="single" w:color="C55A11" w:sz="6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Parte III. Reflexión final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9. Si todas las familias de Costa Rica tomaran decisiones de compra como la de este caso, ¿qué impacto tendría a nivel ambiental y económico para el país? Redacte un párrafo de reflexión.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2026-04-30T14:00:23.916Z</dcterms:created>
  <dcterms:modified xsi:type="dcterms:W3CDTF">2026-04-30T14:00:23.916Z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