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Práctica 1 — Ciudadanos digitales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1E2761"/>
          <w:sz w:val="26"/>
          <w:szCs w:val="26"/>
        </w:rPr>
        <w:t xml:space="preserve">Uso educativo del internet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Especialidad Desarrollo Web  ·  Práctica formativa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400"/>
        <w:gridCol w:w="2400"/>
      </w:tblGrid>
      <w:tr>
        <w:tc>
          <w:tcPr>
            <w:tcW w:type="dxa" w:w="5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Nombre(s):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Sección: </w:t>
            </w:r>
          </w:p>
        </w:tc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Fecha: 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Instrucciones: </w:t>
      </w:r>
      <w:r>
        <w:rPr>
          <w:rFonts w:ascii="Calibri" w:cs="Calibri" w:eastAsia="Calibri" w:hAnsi="Calibri"/>
          <w:sz w:val="22"/>
          <w:szCs w:val="22"/>
        </w:rPr>
        <w:t xml:space="preserve">resuelva toda la práctica de forma individual.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A. Con sus palabras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Describa qué es la ciudadanía digital, como se lo explicaría a un estudiante de sétimo: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B. ¿Conducta de buen o mal ciudadano digital?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Marque con una equis (X) si cada conducta corresponde a un buen o a un mal ciudadano digital: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600"/>
        <w:gridCol w:w="1600"/>
      </w:tblGrid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Conducta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Buen ciudadano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Mal ciudadano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Verificar una noticia en dos fuentes antes de compartirla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Reenviar una foto vergonzosa de un compañero "por broma"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Citar la fuente cuando usa información de internet en un trabajo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Comentar con insultos en publicaciones de personas que piensan distinto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Reportar una cuenta que acosa a otra persona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Descargar un trabajo de internet y presentarlo como propio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Respetar en línea a las personas igual que lo haría cara a cara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0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Etiquetar y publicar fotos de otras personas sin preguntarles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C. El decálogo del buen ciudadano digital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Redacte CINCO normas de conducta para ser un buen ciudadano digital. Cada norma debe empezar con un verbo y ser concreta (que se pueda cumplir o incumplir claramente). Ejemplo resuelto: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F4F7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Ejemplo: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"Verificar que una noticia sea real, en al menos dos fuentes, antes de compartirla."</w:t>
            </w:r>
          </w:p>
        </w:tc>
      </w:tr>
    </w:tbl>
    <w:p>
      <w:pPr>
        <w:spacing w:after="100"/>
      </w:pP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pacing w:after="100" w:before="24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Parte D. Las tres brechas digitales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Complete la tabla: defina cada brecha con sus propias palabras y anote un ejemplo real que usted haya visto en su comunidad, colegio o familia (sin nombres):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900"/>
      </w:tblGrid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Brecha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¿En qué consiste? (sus palabras)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shd w:fill="1E276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 real de su entorno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Brecha de acceso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Brecha de uso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Brecha de calidad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D7DEF0" w:sz="4"/>
              <w:left w:val="single" w:color="D7DEF0" w:sz="4"/>
              <w:bottom w:val="single" w:color="D7DEF0" w:sz="4"/>
              <w:right w:val="single" w:color="D7DEF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Complete la idea con sus palabras: "La ciudadanía digital debe construirse con equidad social porque..."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B9C4DE" w:sz="4"/>
        </w:pBdr>
        <w:spacing w:after="6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2026-07-23T22:40:46.263Z</dcterms:created>
  <dcterms:modified xsi:type="dcterms:W3CDTF">2026-07-23T22:40:46.264Z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