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2"/>
        <w:gridCol w:w="3888"/>
      </w:tblGrid>
      <w:tr w:rsidR="00DA06BF" w14:paraId="1DABDE9F" w14:textId="77777777">
        <w:tblPrEx>
          <w:tblCellMar>
            <w:top w:w="0" w:type="dxa"/>
            <w:bottom w:w="0" w:type="dxa"/>
          </w:tblCellMar>
        </w:tblPrEx>
        <w:tc>
          <w:tcPr>
            <w:tcW w:w="58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ABDE9B" w14:textId="77777777" w:rsidR="00DA06BF" w:rsidRDefault="00000000">
            <w:pPr>
              <w:spacing w:after="40"/>
            </w:pPr>
            <w:r>
              <w:rPr>
                <w:b/>
                <w:bCs/>
                <w:color w:val="1E3A5F"/>
              </w:rPr>
              <w:t>CTP San Pedro de Barva</w:t>
            </w:r>
          </w:p>
          <w:p w14:paraId="1DABDE9C" w14:textId="77777777" w:rsidR="00DA06BF" w:rsidRDefault="00000000">
            <w:pPr>
              <w:spacing w:after="40"/>
            </w:pPr>
            <w:r>
              <w:rPr>
                <w:color w:val="64748B"/>
                <w:sz w:val="20"/>
                <w:szCs w:val="20"/>
              </w:rPr>
              <w:t>Diseño de Software  |  11° Año</w:t>
            </w:r>
          </w:p>
        </w:tc>
        <w:tc>
          <w:tcPr>
            <w:tcW w:w="3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ABDE9D" w14:textId="77777777" w:rsidR="00DA06BF" w:rsidRDefault="00000000">
            <w:pPr>
              <w:spacing w:after="40"/>
              <w:jc w:val="right"/>
            </w:pPr>
            <w:r>
              <w:rPr>
                <w:b/>
                <w:bCs/>
                <w:color w:val="0D9488"/>
                <w:sz w:val="26"/>
                <w:szCs w:val="26"/>
              </w:rPr>
              <w:t>Práctica 1</w:t>
            </w:r>
          </w:p>
          <w:p w14:paraId="1DABDE9E" w14:textId="77777777" w:rsidR="00DA06BF" w:rsidRDefault="00000000">
            <w:pPr>
              <w:spacing w:after="40"/>
              <w:jc w:val="right"/>
            </w:pPr>
            <w:r>
              <w:rPr>
                <w:color w:val="64748B"/>
                <w:sz w:val="18"/>
                <w:szCs w:val="18"/>
              </w:rPr>
              <w:t>Diseño Basado en Patrones</w:t>
            </w:r>
          </w:p>
        </w:tc>
      </w:tr>
    </w:tbl>
    <w:p w14:paraId="1DABDEA0" w14:textId="77777777" w:rsidR="00DA06BF" w:rsidRDefault="00DA06BF">
      <w:pPr>
        <w:pBdr>
          <w:bottom w:val="single" w:sz="8" w:space="1" w:color="0D9488"/>
        </w:pBdr>
        <w:spacing w:after="160"/>
      </w:pPr>
    </w:p>
    <w:p w14:paraId="1DABDEA1" w14:textId="77777777" w:rsidR="00DA06BF" w:rsidRDefault="00DA06BF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</w:tblGrid>
      <w:tr w:rsidR="00DA06BF" w14:paraId="1DABDEA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ABDEA2" w14:textId="77777777" w:rsidR="00DA06BF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Nombre: _________________________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ABDEA3" w14:textId="77777777" w:rsidR="00DA06BF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Grupo: ___________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ABDEA4" w14:textId="77777777" w:rsidR="00DA06BF" w:rsidRDefault="00000000">
            <w:pPr>
              <w:spacing w:before="60" w:after="60"/>
            </w:pPr>
            <w:r>
              <w:rPr>
                <w:sz w:val="20"/>
                <w:szCs w:val="20"/>
              </w:rPr>
              <w:t>Fecha: ___________</w:t>
            </w:r>
          </w:p>
        </w:tc>
      </w:tr>
    </w:tbl>
    <w:p w14:paraId="1DABDEA6" w14:textId="77777777" w:rsidR="00DA06BF" w:rsidRDefault="00DA06BF">
      <w:pPr>
        <w:spacing w:before="1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DA06BF" w14:paraId="1DABD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9488"/>
              <w:left w:val="single" w:sz="4" w:space="0" w:color="0D9488"/>
              <w:bottom w:val="single" w:sz="4" w:space="0" w:color="0D9488"/>
              <w:right w:val="single" w:sz="4" w:space="0" w:color="0D9488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ABDEA7" w14:textId="77777777" w:rsidR="00DA06BF" w:rsidRDefault="00000000">
            <w:pPr>
              <w:spacing w:before="40" w:after="40"/>
            </w:pPr>
            <w:r>
              <w:rPr>
                <w:b/>
                <w:bCs/>
                <w:color w:val="0D9488"/>
                <w:sz w:val="21"/>
                <w:szCs w:val="21"/>
              </w:rPr>
              <w:t xml:space="preserve">Objetivo: </w:t>
            </w:r>
            <w:r>
              <w:rPr>
                <w:sz w:val="21"/>
                <w:szCs w:val="21"/>
              </w:rPr>
              <w:t>Reconocer los conceptos básicos de los patrones de diseño e identificar a qué familia pertenece cada uno.</w:t>
            </w:r>
          </w:p>
          <w:p w14:paraId="1DABDEA8" w14:textId="77777777" w:rsidR="00DA06BF" w:rsidRDefault="00000000">
            <w:pPr>
              <w:spacing w:before="40" w:after="40"/>
            </w:pPr>
            <w:r>
              <w:rPr>
                <w:b/>
                <w:bCs/>
                <w:color w:val="0D9488"/>
                <w:sz w:val="21"/>
                <w:szCs w:val="21"/>
              </w:rPr>
              <w:t xml:space="preserve">Instrucciones: </w:t>
            </w:r>
            <w:proofErr w:type="spellStart"/>
            <w:r>
              <w:rPr>
                <w:sz w:val="21"/>
                <w:szCs w:val="21"/>
              </w:rPr>
              <w:t>Podés</w:t>
            </w:r>
            <w:proofErr w:type="spellEnd"/>
            <w:r>
              <w:rPr>
                <w:sz w:val="21"/>
                <w:szCs w:val="21"/>
              </w:rPr>
              <w:t xml:space="preserve"> usar la presentación como apoyo durante toda la práctica. </w:t>
            </w:r>
            <w:proofErr w:type="spellStart"/>
            <w:r>
              <w:rPr>
                <w:sz w:val="21"/>
                <w:szCs w:val="21"/>
              </w:rPr>
              <w:t>Leé</w:t>
            </w:r>
            <w:proofErr w:type="spellEnd"/>
            <w:r>
              <w:rPr>
                <w:sz w:val="21"/>
                <w:szCs w:val="21"/>
              </w:rPr>
              <w:t xml:space="preserve"> bien cada actividad antes de responder.</w:t>
            </w:r>
          </w:p>
        </w:tc>
      </w:tr>
    </w:tbl>
    <w:p w14:paraId="1DABDEAA" w14:textId="77777777" w:rsidR="00DA06BF" w:rsidRDefault="00DA06BF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DA06BF" w14:paraId="1DABD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DABDEAB" w14:textId="77777777" w:rsidR="00DA06BF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Parte I  — 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Completá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el cuadro con ayuda del banco de respuestas</w:t>
            </w:r>
          </w:p>
        </w:tc>
      </w:tr>
    </w:tbl>
    <w:p w14:paraId="1DABDEAD" w14:textId="77777777" w:rsidR="00DA06BF" w:rsidRDefault="00DA06BF">
      <w:pPr>
        <w:spacing w:before="1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DA06BF" w14:paraId="1DABD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D9488"/>
              <w:left w:val="single" w:sz="4" w:space="0" w:color="0D9488"/>
              <w:bottom w:val="single" w:sz="4" w:space="0" w:color="0D9488"/>
              <w:right w:val="single" w:sz="4" w:space="0" w:color="0D9488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ABDEAE" w14:textId="77777777" w:rsidR="00DA06BF" w:rsidRDefault="00000000">
            <w:pPr>
              <w:spacing w:before="40" w:after="40"/>
            </w:pPr>
            <w:r>
              <w:rPr>
                <w:b/>
                <w:bCs/>
                <w:color w:val="0D9488"/>
                <w:sz w:val="21"/>
                <w:szCs w:val="21"/>
              </w:rPr>
              <w:t xml:space="preserve">Banco de respuestas: </w:t>
            </w:r>
            <w:r>
              <w:rPr>
                <w:sz w:val="21"/>
                <w:szCs w:val="21"/>
              </w:rPr>
              <w:t xml:space="preserve">Creacional  •  Estructural  •  Conductual  •  cómo se crean  •  cómo se organizan y relacionan  •  cómo se comunican y reparten responsabilidades  •  Singleton, Factory, </w:t>
            </w:r>
            <w:proofErr w:type="spellStart"/>
            <w:r>
              <w:rPr>
                <w:sz w:val="21"/>
                <w:szCs w:val="21"/>
              </w:rPr>
              <w:t>Builder</w:t>
            </w:r>
            <w:proofErr w:type="spellEnd"/>
            <w:r>
              <w:rPr>
                <w:sz w:val="21"/>
                <w:szCs w:val="21"/>
              </w:rPr>
              <w:t xml:space="preserve">  •  </w:t>
            </w:r>
            <w:proofErr w:type="spellStart"/>
            <w:r>
              <w:rPr>
                <w:sz w:val="21"/>
                <w:szCs w:val="21"/>
              </w:rPr>
              <w:t>Adapter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Decorator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Facade</w:t>
            </w:r>
            <w:proofErr w:type="spellEnd"/>
            <w:r>
              <w:rPr>
                <w:sz w:val="21"/>
                <w:szCs w:val="21"/>
              </w:rPr>
              <w:t xml:space="preserve">  •  </w:t>
            </w:r>
            <w:proofErr w:type="spellStart"/>
            <w:r>
              <w:rPr>
                <w:sz w:val="21"/>
                <w:szCs w:val="21"/>
              </w:rPr>
              <w:t>Observer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Strategy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Command</w:t>
            </w:r>
            <w:proofErr w:type="spellEnd"/>
          </w:p>
        </w:tc>
      </w:tr>
    </w:tbl>
    <w:p w14:paraId="1DABDEB0" w14:textId="77777777" w:rsidR="00DA06BF" w:rsidRDefault="00DA06BF">
      <w:pPr>
        <w:spacing w:before="1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60"/>
        <w:gridCol w:w="4260"/>
      </w:tblGrid>
      <w:tr w:rsidR="00DA06BF" w14:paraId="1DABDE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D9488"/>
              <w:left w:val="single" w:sz="4" w:space="0" w:color="0D9488"/>
              <w:bottom w:val="single" w:sz="4" w:space="0" w:color="0D9488"/>
              <w:right w:val="single" w:sz="4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B1" w14:textId="77777777" w:rsidR="00DA06BF" w:rsidRDefault="00000000">
            <w:r>
              <w:rPr>
                <w:b/>
                <w:bCs/>
                <w:color w:val="FFFFFF"/>
              </w:rPr>
              <w:t>Familia</w:t>
            </w:r>
          </w:p>
        </w:tc>
        <w:tc>
          <w:tcPr>
            <w:tcW w:w="3560" w:type="dxa"/>
            <w:tcBorders>
              <w:top w:val="single" w:sz="4" w:space="0" w:color="0D9488"/>
              <w:left w:val="single" w:sz="4" w:space="0" w:color="0D9488"/>
              <w:bottom w:val="single" w:sz="4" w:space="0" w:color="0D9488"/>
              <w:right w:val="single" w:sz="4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B2" w14:textId="77777777" w:rsidR="00DA06BF" w:rsidRDefault="00000000">
            <w:r>
              <w:rPr>
                <w:b/>
                <w:bCs/>
                <w:color w:val="FFFFFF"/>
              </w:rPr>
              <w:t>¿Qué controla?</w:t>
            </w:r>
          </w:p>
        </w:tc>
        <w:tc>
          <w:tcPr>
            <w:tcW w:w="4260" w:type="dxa"/>
            <w:tcBorders>
              <w:top w:val="single" w:sz="4" w:space="0" w:color="0D9488"/>
              <w:left w:val="single" w:sz="4" w:space="0" w:color="0D9488"/>
              <w:bottom w:val="single" w:sz="4" w:space="0" w:color="0D9488"/>
              <w:right w:val="single" w:sz="4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B3" w14:textId="77777777" w:rsidR="00DA06BF" w:rsidRDefault="00000000">
            <w:r>
              <w:rPr>
                <w:b/>
                <w:bCs/>
                <w:color w:val="FFFFFF"/>
              </w:rPr>
              <w:t>Ejemplos de patrones</w:t>
            </w:r>
          </w:p>
        </w:tc>
      </w:tr>
      <w:tr w:rsidR="00DA06BF" w14:paraId="1DABDE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B5" w14:textId="77777777" w:rsidR="00DA06BF" w:rsidRDefault="00000000">
            <w:r>
              <w:rPr>
                <w:b/>
                <w:bCs/>
                <w:color w:val="0D9488"/>
              </w:rPr>
              <w:t>Creacional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B6" w14:textId="77777777" w:rsidR="00DA06BF" w:rsidRDefault="00000000">
            <w:pPr>
              <w:spacing w:before="20" w:after="40"/>
            </w:pPr>
            <w:r>
              <w:rPr>
                <w:sz w:val="21"/>
                <w:szCs w:val="21"/>
              </w:rPr>
              <w:t>Controla _______________</w:t>
            </w:r>
          </w:p>
          <w:p w14:paraId="1DABDEB7" w14:textId="77777777" w:rsidR="00DA06BF" w:rsidRDefault="00DA06BF">
            <w:pPr>
              <w:pBdr>
                <w:bottom w:val="single" w:sz="4" w:space="0" w:color="CBD5E1"/>
              </w:pBdr>
              <w:spacing w:before="60" w:after="20"/>
            </w:pP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B8" w14:textId="77777777" w:rsidR="00DA06BF" w:rsidRDefault="00000000">
            <w:pPr>
              <w:spacing w:before="20" w:after="40"/>
            </w:pPr>
            <w:r>
              <w:rPr>
                <w:sz w:val="21"/>
                <w:szCs w:val="21"/>
              </w:rPr>
              <w:t>Ejemplos: _______________</w:t>
            </w:r>
          </w:p>
          <w:p w14:paraId="1DABDEB9" w14:textId="77777777" w:rsidR="00DA06BF" w:rsidRDefault="00DA06BF">
            <w:pPr>
              <w:pBdr>
                <w:bottom w:val="single" w:sz="4" w:space="0" w:color="CBD5E1"/>
              </w:pBdr>
              <w:spacing w:before="60" w:after="20"/>
            </w:pPr>
          </w:p>
        </w:tc>
      </w:tr>
      <w:tr w:rsidR="00DA06BF" w14:paraId="1DABDE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BB" w14:textId="77777777" w:rsidR="00DA06BF" w:rsidRDefault="00000000">
            <w:r>
              <w:rPr>
                <w:b/>
                <w:bCs/>
                <w:color w:val="0D9488"/>
              </w:rPr>
              <w:t>Estructural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BC" w14:textId="77777777" w:rsidR="00DA06BF" w:rsidRDefault="00000000">
            <w:pPr>
              <w:spacing w:before="20" w:after="40"/>
            </w:pPr>
            <w:r>
              <w:rPr>
                <w:sz w:val="21"/>
                <w:szCs w:val="21"/>
              </w:rPr>
              <w:t>Controla _______________</w:t>
            </w:r>
          </w:p>
          <w:p w14:paraId="1DABDEBD" w14:textId="77777777" w:rsidR="00DA06BF" w:rsidRDefault="00DA06BF">
            <w:pPr>
              <w:pBdr>
                <w:bottom w:val="single" w:sz="4" w:space="0" w:color="CBD5E1"/>
              </w:pBdr>
              <w:spacing w:before="60" w:after="20"/>
            </w:pP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BE" w14:textId="77777777" w:rsidR="00DA06BF" w:rsidRDefault="00000000">
            <w:pPr>
              <w:spacing w:before="20" w:after="40"/>
            </w:pPr>
            <w:r>
              <w:rPr>
                <w:sz w:val="21"/>
                <w:szCs w:val="21"/>
              </w:rPr>
              <w:t>Ejemplos: _______________</w:t>
            </w:r>
          </w:p>
          <w:p w14:paraId="1DABDEBF" w14:textId="77777777" w:rsidR="00DA06BF" w:rsidRDefault="00DA06BF">
            <w:pPr>
              <w:pBdr>
                <w:bottom w:val="single" w:sz="4" w:space="0" w:color="CBD5E1"/>
              </w:pBdr>
              <w:spacing w:before="60" w:after="20"/>
            </w:pPr>
          </w:p>
        </w:tc>
      </w:tr>
      <w:tr w:rsidR="00DA06BF" w14:paraId="1DABDE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C1" w14:textId="77777777" w:rsidR="00DA06BF" w:rsidRDefault="00000000">
            <w:r>
              <w:rPr>
                <w:b/>
                <w:bCs/>
                <w:color w:val="0D9488"/>
              </w:rPr>
              <w:t>Conductual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C2" w14:textId="77777777" w:rsidR="00DA06BF" w:rsidRDefault="00000000">
            <w:pPr>
              <w:spacing w:before="20" w:after="40"/>
            </w:pPr>
            <w:r>
              <w:rPr>
                <w:sz w:val="21"/>
                <w:szCs w:val="21"/>
              </w:rPr>
              <w:t>Controla _______________</w:t>
            </w:r>
          </w:p>
          <w:p w14:paraId="1DABDEC3" w14:textId="77777777" w:rsidR="00DA06BF" w:rsidRDefault="00DA06BF">
            <w:pPr>
              <w:pBdr>
                <w:bottom w:val="single" w:sz="4" w:space="0" w:color="CBD5E1"/>
              </w:pBdr>
              <w:spacing w:before="60" w:after="20"/>
            </w:pP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C4" w14:textId="77777777" w:rsidR="00DA06BF" w:rsidRDefault="00000000">
            <w:pPr>
              <w:spacing w:before="20" w:after="40"/>
            </w:pPr>
            <w:r>
              <w:rPr>
                <w:sz w:val="21"/>
                <w:szCs w:val="21"/>
              </w:rPr>
              <w:t>Ejemplos: _______________</w:t>
            </w:r>
          </w:p>
          <w:p w14:paraId="1DABDEC5" w14:textId="77777777" w:rsidR="00DA06BF" w:rsidRDefault="00DA06BF">
            <w:pPr>
              <w:pBdr>
                <w:bottom w:val="single" w:sz="4" w:space="0" w:color="CBD5E1"/>
              </w:pBdr>
              <w:spacing w:before="60" w:after="20"/>
            </w:pPr>
          </w:p>
        </w:tc>
      </w:tr>
    </w:tbl>
    <w:p w14:paraId="1DABDEC7" w14:textId="77777777" w:rsidR="00DA06BF" w:rsidRDefault="00DA06BF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DA06BF" w14:paraId="1DABD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DABDEC8" w14:textId="77777777" w:rsidR="00DA06BF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Parte II  — 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Relacioná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cada patrón con su descripción</w:t>
            </w:r>
          </w:p>
        </w:tc>
      </w:tr>
    </w:tbl>
    <w:p w14:paraId="1DABDECA" w14:textId="77777777" w:rsidR="00DA06BF" w:rsidRDefault="00DA06BF">
      <w:pPr>
        <w:spacing w:before="100"/>
      </w:pPr>
    </w:p>
    <w:p w14:paraId="1DABDECB" w14:textId="77777777" w:rsidR="00DA06BF" w:rsidRDefault="00000000">
      <w:pPr>
        <w:spacing w:before="60" w:after="60"/>
        <w:rPr>
          <w:sz w:val="21"/>
          <w:szCs w:val="21"/>
        </w:rPr>
      </w:pPr>
      <w:r>
        <w:rPr>
          <w:sz w:val="21"/>
          <w:szCs w:val="21"/>
        </w:rPr>
        <w:t>Escribí la letra correcta en el espacio. Cada descripción corresponde a un solo patrón.</w:t>
      </w:r>
    </w:p>
    <w:p w14:paraId="440EF0E4" w14:textId="77777777" w:rsidR="00B833C2" w:rsidRDefault="00B833C2" w:rsidP="00B833C2">
      <w:pPr>
        <w:spacing w:before="40" w:after="40"/>
      </w:pPr>
      <w:r>
        <w:rPr>
          <w:b/>
          <w:bCs/>
          <w:color w:val="0D9488"/>
          <w:sz w:val="21"/>
          <w:szCs w:val="21"/>
        </w:rPr>
        <w:t xml:space="preserve">A. </w:t>
      </w:r>
      <w:r>
        <w:rPr>
          <w:sz w:val="21"/>
          <w:szCs w:val="21"/>
        </w:rPr>
        <w:t>Permite que una clase incompatible trabaje con otra sin modificar ninguna de las dos.</w:t>
      </w:r>
    </w:p>
    <w:p w14:paraId="0C3C3B44" w14:textId="77777777" w:rsidR="00B833C2" w:rsidRDefault="00B833C2" w:rsidP="00B833C2">
      <w:pPr>
        <w:spacing w:before="40" w:after="40"/>
      </w:pPr>
      <w:r>
        <w:rPr>
          <w:b/>
          <w:bCs/>
          <w:color w:val="0D9488"/>
          <w:sz w:val="21"/>
          <w:szCs w:val="21"/>
        </w:rPr>
        <w:t xml:space="preserve">B. </w:t>
      </w:r>
      <w:r>
        <w:rPr>
          <w:sz w:val="21"/>
          <w:szCs w:val="21"/>
        </w:rPr>
        <w:t>Construye un objeto complejo paso a paso; cada parte es opcional.</w:t>
      </w:r>
    </w:p>
    <w:p w14:paraId="7DBA4A69" w14:textId="77777777" w:rsidR="00B833C2" w:rsidRDefault="00B833C2" w:rsidP="00B833C2">
      <w:pPr>
        <w:spacing w:before="40" w:after="40"/>
      </w:pPr>
      <w:r>
        <w:rPr>
          <w:b/>
          <w:bCs/>
          <w:color w:val="0D9488"/>
          <w:sz w:val="21"/>
          <w:szCs w:val="21"/>
        </w:rPr>
        <w:t xml:space="preserve">C. </w:t>
      </w:r>
      <w:r>
        <w:rPr>
          <w:sz w:val="21"/>
          <w:szCs w:val="21"/>
        </w:rPr>
        <w:t>Agrega funcionalidades nuevas a un objeto sin cambiar su código original.</w:t>
      </w:r>
    </w:p>
    <w:p w14:paraId="6EC58C83" w14:textId="77777777" w:rsidR="00B833C2" w:rsidRDefault="00B833C2" w:rsidP="00B833C2">
      <w:pPr>
        <w:spacing w:before="40" w:after="40"/>
      </w:pPr>
      <w:r>
        <w:rPr>
          <w:b/>
          <w:bCs/>
          <w:color w:val="0D9488"/>
          <w:sz w:val="21"/>
          <w:szCs w:val="21"/>
        </w:rPr>
        <w:t xml:space="preserve">D. </w:t>
      </w:r>
      <w:r>
        <w:rPr>
          <w:sz w:val="21"/>
          <w:szCs w:val="21"/>
        </w:rPr>
        <w:t>Garantiza que solo existe una instancia de una clase en todo el sistema.</w:t>
      </w:r>
    </w:p>
    <w:p w14:paraId="2BAC6CDC" w14:textId="77777777" w:rsidR="00B833C2" w:rsidRDefault="00B833C2" w:rsidP="00B833C2">
      <w:pPr>
        <w:spacing w:before="40" w:after="40"/>
      </w:pPr>
      <w:r>
        <w:rPr>
          <w:b/>
          <w:bCs/>
          <w:color w:val="0D9488"/>
          <w:sz w:val="21"/>
          <w:szCs w:val="21"/>
        </w:rPr>
        <w:t xml:space="preserve">E. </w:t>
      </w:r>
      <w:r>
        <w:rPr>
          <w:sz w:val="21"/>
          <w:szCs w:val="21"/>
        </w:rPr>
        <w:t>Cuando un objeto cambia, notifica automáticamente a todos los que dependen de él.</w:t>
      </w:r>
    </w:p>
    <w:p w14:paraId="10D903B9" w14:textId="77777777" w:rsidR="00B833C2" w:rsidRDefault="00B833C2" w:rsidP="00B833C2">
      <w:pPr>
        <w:spacing w:before="40" w:after="40"/>
      </w:pPr>
      <w:r>
        <w:rPr>
          <w:b/>
          <w:bCs/>
          <w:color w:val="0D9488"/>
          <w:sz w:val="21"/>
          <w:szCs w:val="21"/>
        </w:rPr>
        <w:t xml:space="preserve">F. </w:t>
      </w:r>
      <w:r>
        <w:rPr>
          <w:sz w:val="21"/>
          <w:szCs w:val="21"/>
        </w:rPr>
        <w:t>Proporciona una interfaz simple para usar un sistema complejo por dentro.</w:t>
      </w:r>
    </w:p>
    <w:p w14:paraId="4FF8988F" w14:textId="1FC42453" w:rsidR="00B833C2" w:rsidRDefault="00B833C2" w:rsidP="00B833C2">
      <w:pPr>
        <w:spacing w:before="60" w:after="60"/>
      </w:pPr>
      <w:r>
        <w:rPr>
          <w:b/>
          <w:bCs/>
          <w:color w:val="0D9488"/>
          <w:sz w:val="21"/>
          <w:szCs w:val="21"/>
        </w:rPr>
        <w:t xml:space="preserve">G. </w:t>
      </w:r>
      <w:r>
        <w:rPr>
          <w:sz w:val="21"/>
          <w:szCs w:val="21"/>
        </w:rPr>
        <w:t>Define varios algoritmos intercambiables; el sistema puede cambiar de algoritmo sin modificarse.</w:t>
      </w:r>
    </w:p>
    <w:p w14:paraId="1DABDECC" w14:textId="77777777" w:rsidR="00DA06BF" w:rsidRDefault="00DA06BF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DA06BF" w14:paraId="1DABDECF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0D9488"/>
              <w:left w:val="single" w:sz="4" w:space="0" w:color="0D9488"/>
              <w:bottom w:val="single" w:sz="4" w:space="0" w:color="0D9488"/>
              <w:right w:val="single" w:sz="4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CD" w14:textId="77777777" w:rsidR="00DA06BF" w:rsidRDefault="00000000">
            <w:r>
              <w:rPr>
                <w:b/>
                <w:bCs/>
                <w:color w:val="FFFFFF"/>
              </w:rPr>
              <w:t>Patrón</w:t>
            </w:r>
          </w:p>
        </w:tc>
        <w:tc>
          <w:tcPr>
            <w:tcW w:w="4860" w:type="dxa"/>
            <w:tcBorders>
              <w:top w:val="single" w:sz="4" w:space="0" w:color="0D9488"/>
              <w:left w:val="single" w:sz="4" w:space="0" w:color="0D9488"/>
              <w:bottom w:val="single" w:sz="4" w:space="0" w:color="0D9488"/>
              <w:right w:val="single" w:sz="4" w:space="0" w:color="0D9488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CE" w14:textId="77777777" w:rsidR="00DA06BF" w:rsidRDefault="00000000">
            <w:r>
              <w:rPr>
                <w:b/>
                <w:bCs/>
                <w:color w:val="FFFFFF"/>
              </w:rPr>
              <w:t>Descripción (escribí la letra)</w:t>
            </w:r>
          </w:p>
        </w:tc>
      </w:tr>
      <w:tr w:rsidR="00DA06BF" w14:paraId="1DABDED2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0" w14:textId="77777777" w:rsidR="00DA06BF" w:rsidRDefault="00000000">
            <w:r>
              <w:rPr>
                <w:b/>
                <w:bCs/>
                <w:sz w:val="21"/>
                <w:szCs w:val="21"/>
              </w:rPr>
              <w:lastRenderedPageBreak/>
              <w:t>Singleton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1" w14:textId="77777777" w:rsidR="00DA06BF" w:rsidRDefault="00000000">
            <w:r>
              <w:rPr>
                <w:color w:val="64748B"/>
                <w:sz w:val="21"/>
                <w:szCs w:val="21"/>
              </w:rPr>
              <w:t>Letra: _______</w:t>
            </w:r>
          </w:p>
        </w:tc>
      </w:tr>
      <w:tr w:rsidR="00DA06BF" w14:paraId="1DABDED5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3" w14:textId="77777777" w:rsidR="00DA06BF" w:rsidRDefault="00000000">
            <w:proofErr w:type="spellStart"/>
            <w:r>
              <w:rPr>
                <w:b/>
                <w:bCs/>
                <w:sz w:val="21"/>
                <w:szCs w:val="21"/>
              </w:rPr>
              <w:t>Adapter</w:t>
            </w:r>
            <w:proofErr w:type="spell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4" w14:textId="77777777" w:rsidR="00DA06BF" w:rsidRDefault="00000000">
            <w:r>
              <w:rPr>
                <w:color w:val="64748B"/>
                <w:sz w:val="21"/>
                <w:szCs w:val="21"/>
              </w:rPr>
              <w:t>Letra: _______</w:t>
            </w:r>
          </w:p>
        </w:tc>
      </w:tr>
      <w:tr w:rsidR="00DA06BF" w14:paraId="1DABDED8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6" w14:textId="77777777" w:rsidR="00DA06BF" w:rsidRDefault="00000000">
            <w:proofErr w:type="spellStart"/>
            <w:r>
              <w:rPr>
                <w:b/>
                <w:bCs/>
                <w:sz w:val="21"/>
                <w:szCs w:val="21"/>
              </w:rPr>
              <w:t>Observer</w:t>
            </w:r>
            <w:proofErr w:type="spell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7" w14:textId="77777777" w:rsidR="00DA06BF" w:rsidRDefault="00000000">
            <w:r>
              <w:rPr>
                <w:color w:val="64748B"/>
                <w:sz w:val="21"/>
                <w:szCs w:val="21"/>
              </w:rPr>
              <w:t>Letra: _______</w:t>
            </w:r>
          </w:p>
        </w:tc>
      </w:tr>
      <w:tr w:rsidR="00DA06BF" w14:paraId="1DABDEDB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9" w14:textId="77777777" w:rsidR="00DA06BF" w:rsidRDefault="00000000">
            <w:proofErr w:type="spellStart"/>
            <w:r>
              <w:rPr>
                <w:b/>
                <w:bCs/>
                <w:sz w:val="21"/>
                <w:szCs w:val="21"/>
              </w:rPr>
              <w:t>Builder</w:t>
            </w:r>
            <w:proofErr w:type="spell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A" w14:textId="77777777" w:rsidR="00DA06BF" w:rsidRDefault="00000000">
            <w:r>
              <w:rPr>
                <w:color w:val="64748B"/>
                <w:sz w:val="21"/>
                <w:szCs w:val="21"/>
              </w:rPr>
              <w:t>Letra: _______</w:t>
            </w:r>
          </w:p>
        </w:tc>
      </w:tr>
      <w:tr w:rsidR="00DA06BF" w14:paraId="1DABDEDE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C" w14:textId="77777777" w:rsidR="00DA06BF" w:rsidRDefault="00000000">
            <w:proofErr w:type="spellStart"/>
            <w:r>
              <w:rPr>
                <w:b/>
                <w:bCs/>
                <w:sz w:val="21"/>
                <w:szCs w:val="21"/>
              </w:rPr>
              <w:t>Strategy</w:t>
            </w:r>
            <w:proofErr w:type="spell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D" w14:textId="77777777" w:rsidR="00DA06BF" w:rsidRDefault="00000000">
            <w:r>
              <w:rPr>
                <w:color w:val="64748B"/>
                <w:sz w:val="21"/>
                <w:szCs w:val="21"/>
              </w:rPr>
              <w:t>Letra: _______</w:t>
            </w:r>
          </w:p>
        </w:tc>
      </w:tr>
      <w:tr w:rsidR="00DA06BF" w14:paraId="1DABDEE1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DF" w14:textId="77777777" w:rsidR="00DA06BF" w:rsidRDefault="00000000">
            <w:proofErr w:type="spellStart"/>
            <w:r>
              <w:rPr>
                <w:b/>
                <w:bCs/>
                <w:sz w:val="21"/>
                <w:szCs w:val="21"/>
              </w:rPr>
              <w:t>Facade</w:t>
            </w:r>
            <w:proofErr w:type="spell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E0" w14:textId="77777777" w:rsidR="00DA06BF" w:rsidRDefault="00000000">
            <w:r>
              <w:rPr>
                <w:color w:val="64748B"/>
                <w:sz w:val="21"/>
                <w:szCs w:val="21"/>
              </w:rPr>
              <w:t>Letra: _______</w:t>
            </w:r>
          </w:p>
        </w:tc>
      </w:tr>
      <w:tr w:rsidR="00DA06BF" w14:paraId="1DABDEE4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E2" w14:textId="77777777" w:rsidR="00DA06BF" w:rsidRDefault="00000000">
            <w:proofErr w:type="spellStart"/>
            <w:r>
              <w:rPr>
                <w:b/>
                <w:bCs/>
                <w:sz w:val="21"/>
                <w:szCs w:val="21"/>
              </w:rPr>
              <w:t>Decorator</w:t>
            </w:r>
            <w:proofErr w:type="spell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E3" w14:textId="77777777" w:rsidR="00DA06BF" w:rsidRDefault="00000000">
            <w:r>
              <w:rPr>
                <w:color w:val="64748B"/>
                <w:sz w:val="21"/>
                <w:szCs w:val="21"/>
              </w:rPr>
              <w:t>Letra: _______</w:t>
            </w:r>
          </w:p>
        </w:tc>
      </w:tr>
    </w:tbl>
    <w:p w14:paraId="1DABDEE5" w14:textId="77777777" w:rsidR="00DA06BF" w:rsidRDefault="00DA06BF">
      <w:pPr>
        <w:spacing w:before="100"/>
      </w:pPr>
    </w:p>
    <w:p w14:paraId="1DABDEEE" w14:textId="77777777" w:rsidR="00DA06BF" w:rsidRDefault="00DA06BF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DA06BF" w14:paraId="1DABD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DABDEEF" w14:textId="77777777" w:rsidR="00DA06BF" w:rsidRDefault="00000000">
            <w:r>
              <w:rPr>
                <w:b/>
                <w:bCs/>
                <w:color w:val="FFFFFF"/>
                <w:sz w:val="24"/>
                <w:szCs w:val="24"/>
              </w:rPr>
              <w:t>Parte III  —  Verdadero o Falso</w:t>
            </w:r>
          </w:p>
        </w:tc>
      </w:tr>
    </w:tbl>
    <w:p w14:paraId="1DABDEF1" w14:textId="77777777" w:rsidR="00DA06BF" w:rsidRDefault="00DA06BF">
      <w:pPr>
        <w:spacing w:before="100"/>
      </w:pPr>
    </w:p>
    <w:p w14:paraId="1DABDEF2" w14:textId="77777777" w:rsidR="00DA06BF" w:rsidRDefault="00000000">
      <w:pPr>
        <w:spacing w:before="60" w:after="60"/>
      </w:pPr>
      <w:proofErr w:type="spellStart"/>
      <w:r>
        <w:rPr>
          <w:sz w:val="21"/>
          <w:szCs w:val="21"/>
        </w:rPr>
        <w:t>Marcá</w:t>
      </w:r>
      <w:proofErr w:type="spellEnd"/>
      <w:r>
        <w:rPr>
          <w:sz w:val="21"/>
          <w:szCs w:val="21"/>
        </w:rPr>
        <w:t xml:space="preserve"> con una ✓ si es verdadero o una ✗ si es falso.</w:t>
      </w:r>
    </w:p>
    <w:p w14:paraId="1DABDEF3" w14:textId="77777777" w:rsidR="00DA06BF" w:rsidRDefault="00DA06BF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0"/>
        <w:gridCol w:w="1920"/>
      </w:tblGrid>
      <w:tr w:rsidR="00DA06BF" w14:paraId="1DABDEF6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F4" w14:textId="77777777" w:rsidR="00DA06BF" w:rsidRDefault="00000000">
            <w:r>
              <w:rPr>
                <w:b/>
                <w:bCs/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Un patrón de diseño es un fragmento de código que se copia y pega tal cual en cualquier proyecto.</w:t>
            </w:r>
          </w:p>
        </w:tc>
        <w:tc>
          <w:tcPr>
            <w:tcW w:w="1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DEF5" w14:textId="77777777" w:rsidR="00DA06BF" w:rsidRDefault="00000000">
            <w:pPr>
              <w:jc w:val="center"/>
            </w:pPr>
            <w:r>
              <w:rPr>
                <w:b/>
                <w:bCs/>
                <w:color w:val="64748B"/>
              </w:rPr>
              <w:t>✓   /   ✗</w:t>
            </w:r>
          </w:p>
        </w:tc>
      </w:tr>
      <w:tr w:rsidR="00DA06BF" w14:paraId="1DABDEF9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F7" w14:textId="77777777" w:rsidR="00DA06BF" w:rsidRDefault="00000000">
            <w:r>
              <w:rPr>
                <w:b/>
                <w:bCs/>
                <w:sz w:val="21"/>
                <w:szCs w:val="21"/>
              </w:rPr>
              <w:t xml:space="preserve">2. </w:t>
            </w:r>
            <w:r>
              <w:rPr>
                <w:sz w:val="21"/>
                <w:szCs w:val="21"/>
              </w:rPr>
              <w:t>El patrón Singleton es útil para garantizar que solo exista una conexión a la base de datos en todo el sistema.</w:t>
            </w:r>
          </w:p>
        </w:tc>
        <w:tc>
          <w:tcPr>
            <w:tcW w:w="1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DEF8" w14:textId="77777777" w:rsidR="00DA06BF" w:rsidRDefault="00000000">
            <w:pPr>
              <w:jc w:val="center"/>
            </w:pPr>
            <w:r>
              <w:rPr>
                <w:b/>
                <w:bCs/>
                <w:color w:val="64748B"/>
              </w:rPr>
              <w:t>✓   /   ✗</w:t>
            </w:r>
          </w:p>
        </w:tc>
      </w:tr>
      <w:tr w:rsidR="00DA06BF" w14:paraId="1DABDEFC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FA" w14:textId="77777777" w:rsidR="00DA06BF" w:rsidRDefault="00000000">
            <w:r>
              <w:rPr>
                <w:b/>
                <w:bCs/>
                <w:sz w:val="21"/>
                <w:szCs w:val="21"/>
              </w:rPr>
              <w:t xml:space="preserve">3. </w:t>
            </w:r>
            <w:r>
              <w:rPr>
                <w:sz w:val="21"/>
                <w:szCs w:val="21"/>
              </w:rPr>
              <w:t>Los patrones Creacionales se encargan de cómo los objetos se comunican entre sí.</w:t>
            </w:r>
          </w:p>
        </w:tc>
        <w:tc>
          <w:tcPr>
            <w:tcW w:w="1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DEFB" w14:textId="77777777" w:rsidR="00DA06BF" w:rsidRDefault="00000000">
            <w:pPr>
              <w:jc w:val="center"/>
            </w:pPr>
            <w:r>
              <w:rPr>
                <w:b/>
                <w:bCs/>
                <w:color w:val="64748B"/>
              </w:rPr>
              <w:t>✓   /   ✗</w:t>
            </w:r>
          </w:p>
        </w:tc>
      </w:tr>
      <w:tr w:rsidR="00DA06BF" w14:paraId="1DABDEFF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EFD" w14:textId="77777777" w:rsidR="00DA06BF" w:rsidRDefault="00000000">
            <w:r>
              <w:rPr>
                <w:b/>
                <w:bCs/>
                <w:sz w:val="21"/>
                <w:szCs w:val="21"/>
              </w:rPr>
              <w:t xml:space="preserve">4. </w:t>
            </w:r>
            <w:r>
              <w:rPr>
                <w:sz w:val="21"/>
                <w:szCs w:val="21"/>
              </w:rPr>
              <w:t xml:space="preserve">El patrón </w:t>
            </w:r>
            <w:proofErr w:type="spellStart"/>
            <w:r>
              <w:rPr>
                <w:sz w:val="21"/>
                <w:szCs w:val="21"/>
              </w:rPr>
              <w:t>Observer</w:t>
            </w:r>
            <w:proofErr w:type="spellEnd"/>
            <w:r>
              <w:rPr>
                <w:sz w:val="21"/>
                <w:szCs w:val="21"/>
              </w:rPr>
              <w:t xml:space="preserve"> funciona de forma parecida a las suscripciones de YouTube: cuando algo cambia, todos los suscritos se enteran.</w:t>
            </w:r>
          </w:p>
        </w:tc>
        <w:tc>
          <w:tcPr>
            <w:tcW w:w="1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DEFE" w14:textId="77777777" w:rsidR="00DA06BF" w:rsidRDefault="00000000">
            <w:pPr>
              <w:jc w:val="center"/>
            </w:pPr>
            <w:r>
              <w:rPr>
                <w:b/>
                <w:bCs/>
                <w:color w:val="64748B"/>
              </w:rPr>
              <w:t>✓   /   ✗</w:t>
            </w:r>
          </w:p>
        </w:tc>
      </w:tr>
      <w:tr w:rsidR="00DA06BF" w14:paraId="1DABDF02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DF00" w14:textId="77777777" w:rsidR="00DA06BF" w:rsidRDefault="00000000">
            <w:r>
              <w:rPr>
                <w:b/>
                <w:bCs/>
                <w:sz w:val="21"/>
                <w:szCs w:val="21"/>
              </w:rPr>
              <w:t xml:space="preserve">5. </w:t>
            </w:r>
            <w:r>
              <w:rPr>
                <w:sz w:val="21"/>
                <w:szCs w:val="21"/>
              </w:rPr>
              <w:t>Los patrones de diseño existen para que los programadores no tengan que resolver los mismos problemas una y otra vez.</w:t>
            </w:r>
          </w:p>
        </w:tc>
        <w:tc>
          <w:tcPr>
            <w:tcW w:w="1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DF01" w14:textId="77777777" w:rsidR="00DA06BF" w:rsidRDefault="00000000">
            <w:pPr>
              <w:jc w:val="center"/>
            </w:pPr>
            <w:r>
              <w:rPr>
                <w:b/>
                <w:bCs/>
                <w:color w:val="64748B"/>
              </w:rPr>
              <w:t>✓   /   ✗</w:t>
            </w:r>
          </w:p>
        </w:tc>
      </w:tr>
    </w:tbl>
    <w:p w14:paraId="1DABDF03" w14:textId="77777777" w:rsidR="00DA06BF" w:rsidRDefault="00DA06BF">
      <w:pPr>
        <w:spacing w:before="1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DA06BF" w14:paraId="1DABD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DABDF04" w14:textId="77777777" w:rsidR="00DA06BF" w:rsidRDefault="00000000">
            <w:r>
              <w:rPr>
                <w:b/>
                <w:bCs/>
                <w:color w:val="FFFFFF"/>
                <w:sz w:val="24"/>
                <w:szCs w:val="24"/>
              </w:rPr>
              <w:t>Parte IV  —  Reflexión</w:t>
            </w:r>
          </w:p>
        </w:tc>
      </w:tr>
    </w:tbl>
    <w:p w14:paraId="1DABDF06" w14:textId="77777777" w:rsidR="00DA06BF" w:rsidRDefault="00DA06BF">
      <w:pPr>
        <w:spacing w:before="100"/>
      </w:pPr>
    </w:p>
    <w:p w14:paraId="1DABDF07" w14:textId="77777777" w:rsidR="00DA06BF" w:rsidRDefault="00000000">
      <w:pPr>
        <w:spacing w:before="60" w:after="60"/>
      </w:pPr>
      <w:r>
        <w:rPr>
          <w:b/>
          <w:bCs/>
          <w:sz w:val="21"/>
          <w:szCs w:val="21"/>
        </w:rPr>
        <w:t xml:space="preserve">¿Por qué crees que a los patrones se les llama 'soluciones probadas'? </w:t>
      </w:r>
      <w:proofErr w:type="spellStart"/>
      <w:r>
        <w:rPr>
          <w:b/>
          <w:bCs/>
          <w:sz w:val="21"/>
          <w:szCs w:val="21"/>
        </w:rPr>
        <w:t>Explicá</w:t>
      </w:r>
      <w:proofErr w:type="spellEnd"/>
      <w:r>
        <w:rPr>
          <w:b/>
          <w:bCs/>
          <w:sz w:val="21"/>
          <w:szCs w:val="21"/>
        </w:rPr>
        <w:t xml:space="preserve"> con un ejemplo de tu vida diaria donde alguien también use una 'receta' o 'fórmula' ya probada para resolver un problema.</w:t>
      </w:r>
    </w:p>
    <w:p w14:paraId="1DABDF08" w14:textId="77777777" w:rsidR="00DA06BF" w:rsidRDefault="00DA06BF">
      <w:pPr>
        <w:spacing w:before="60"/>
      </w:pPr>
    </w:p>
    <w:p w14:paraId="1DABDF09" w14:textId="77777777" w:rsidR="00DA06BF" w:rsidRDefault="00000000">
      <w:pPr>
        <w:pBdr>
          <w:bottom w:val="single" w:sz="4" w:space="0" w:color="CBD5E1"/>
        </w:pBdr>
        <w:spacing w:after="80"/>
      </w:pPr>
      <w:r>
        <w:t> </w:t>
      </w:r>
    </w:p>
    <w:p w14:paraId="1DABDF0A" w14:textId="77777777" w:rsidR="00DA06BF" w:rsidRDefault="00000000">
      <w:pPr>
        <w:pBdr>
          <w:bottom w:val="single" w:sz="4" w:space="0" w:color="CBD5E1"/>
        </w:pBdr>
        <w:spacing w:after="80"/>
      </w:pPr>
      <w:r>
        <w:t> </w:t>
      </w:r>
    </w:p>
    <w:p w14:paraId="1DABDF0B" w14:textId="77777777" w:rsidR="00DA06BF" w:rsidRDefault="00000000">
      <w:pPr>
        <w:pBdr>
          <w:bottom w:val="single" w:sz="4" w:space="0" w:color="CBD5E1"/>
        </w:pBdr>
        <w:spacing w:after="80"/>
      </w:pPr>
      <w:r>
        <w:t> </w:t>
      </w:r>
    </w:p>
    <w:sectPr w:rsidR="00DA06BF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6BB6"/>
    <w:multiLevelType w:val="hybridMultilevel"/>
    <w:tmpl w:val="C17A2136"/>
    <w:lvl w:ilvl="0" w:tplc="A1582F5A">
      <w:start w:val="1"/>
      <w:numFmt w:val="decimal"/>
      <w:lvlText w:val="%1."/>
      <w:lvlJc w:val="left"/>
      <w:pPr>
        <w:ind w:left="540" w:hanging="260"/>
      </w:pPr>
    </w:lvl>
    <w:lvl w:ilvl="1" w:tplc="FA66C8EC">
      <w:numFmt w:val="decimal"/>
      <w:lvlText w:val=""/>
      <w:lvlJc w:val="left"/>
    </w:lvl>
    <w:lvl w:ilvl="2" w:tplc="9560E74A">
      <w:numFmt w:val="decimal"/>
      <w:lvlText w:val=""/>
      <w:lvlJc w:val="left"/>
    </w:lvl>
    <w:lvl w:ilvl="3" w:tplc="81B8E3CC">
      <w:numFmt w:val="decimal"/>
      <w:lvlText w:val=""/>
      <w:lvlJc w:val="left"/>
    </w:lvl>
    <w:lvl w:ilvl="4" w:tplc="8E109C18">
      <w:numFmt w:val="decimal"/>
      <w:lvlText w:val=""/>
      <w:lvlJc w:val="left"/>
    </w:lvl>
    <w:lvl w:ilvl="5" w:tplc="AB08FD10">
      <w:numFmt w:val="decimal"/>
      <w:lvlText w:val=""/>
      <w:lvlJc w:val="left"/>
    </w:lvl>
    <w:lvl w:ilvl="6" w:tplc="F70633F4">
      <w:numFmt w:val="decimal"/>
      <w:lvlText w:val=""/>
      <w:lvlJc w:val="left"/>
    </w:lvl>
    <w:lvl w:ilvl="7" w:tplc="9BA493C0">
      <w:numFmt w:val="decimal"/>
      <w:lvlText w:val=""/>
      <w:lvlJc w:val="left"/>
    </w:lvl>
    <w:lvl w:ilvl="8" w:tplc="AB58D200">
      <w:numFmt w:val="decimal"/>
      <w:lvlText w:val=""/>
      <w:lvlJc w:val="left"/>
    </w:lvl>
  </w:abstractNum>
  <w:abstractNum w:abstractNumId="1" w15:restartNumberingAfterBreak="0">
    <w:nsid w:val="12ED45A9"/>
    <w:multiLevelType w:val="hybridMultilevel"/>
    <w:tmpl w:val="3F54FC34"/>
    <w:lvl w:ilvl="0" w:tplc="1D42F46C">
      <w:start w:val="1"/>
      <w:numFmt w:val="bullet"/>
      <w:lvlText w:val="•"/>
      <w:lvlJc w:val="left"/>
      <w:pPr>
        <w:ind w:left="540" w:hanging="260"/>
      </w:pPr>
    </w:lvl>
    <w:lvl w:ilvl="1" w:tplc="6D5A75F6">
      <w:numFmt w:val="decimal"/>
      <w:lvlText w:val=""/>
      <w:lvlJc w:val="left"/>
    </w:lvl>
    <w:lvl w:ilvl="2" w:tplc="FBD23118">
      <w:numFmt w:val="decimal"/>
      <w:lvlText w:val=""/>
      <w:lvlJc w:val="left"/>
    </w:lvl>
    <w:lvl w:ilvl="3" w:tplc="F5066D44">
      <w:numFmt w:val="decimal"/>
      <w:lvlText w:val=""/>
      <w:lvlJc w:val="left"/>
    </w:lvl>
    <w:lvl w:ilvl="4" w:tplc="3198FA78">
      <w:numFmt w:val="decimal"/>
      <w:lvlText w:val=""/>
      <w:lvlJc w:val="left"/>
    </w:lvl>
    <w:lvl w:ilvl="5" w:tplc="8AD4614C">
      <w:numFmt w:val="decimal"/>
      <w:lvlText w:val=""/>
      <w:lvlJc w:val="left"/>
    </w:lvl>
    <w:lvl w:ilvl="6" w:tplc="398C2958">
      <w:numFmt w:val="decimal"/>
      <w:lvlText w:val=""/>
      <w:lvlJc w:val="left"/>
    </w:lvl>
    <w:lvl w:ilvl="7" w:tplc="6A2812FE">
      <w:numFmt w:val="decimal"/>
      <w:lvlText w:val=""/>
      <w:lvlJc w:val="left"/>
    </w:lvl>
    <w:lvl w:ilvl="8" w:tplc="F0F48984">
      <w:numFmt w:val="decimal"/>
      <w:lvlText w:val=""/>
      <w:lvlJc w:val="left"/>
    </w:lvl>
  </w:abstractNum>
  <w:abstractNum w:abstractNumId="2" w15:restartNumberingAfterBreak="0">
    <w:nsid w:val="65861CD4"/>
    <w:multiLevelType w:val="hybridMultilevel"/>
    <w:tmpl w:val="3A0EA794"/>
    <w:lvl w:ilvl="0" w:tplc="43940476">
      <w:start w:val="1"/>
      <w:numFmt w:val="bullet"/>
      <w:lvlText w:val="●"/>
      <w:lvlJc w:val="left"/>
      <w:pPr>
        <w:ind w:left="720" w:hanging="360"/>
      </w:pPr>
    </w:lvl>
    <w:lvl w:ilvl="1" w:tplc="5C2EE028">
      <w:start w:val="1"/>
      <w:numFmt w:val="bullet"/>
      <w:lvlText w:val="○"/>
      <w:lvlJc w:val="left"/>
      <w:pPr>
        <w:ind w:left="1440" w:hanging="360"/>
      </w:pPr>
    </w:lvl>
    <w:lvl w:ilvl="2" w:tplc="FBBA9CFA">
      <w:start w:val="1"/>
      <w:numFmt w:val="bullet"/>
      <w:lvlText w:val="■"/>
      <w:lvlJc w:val="left"/>
      <w:pPr>
        <w:ind w:left="2160" w:hanging="360"/>
      </w:pPr>
    </w:lvl>
    <w:lvl w:ilvl="3" w:tplc="9D6246C4">
      <w:start w:val="1"/>
      <w:numFmt w:val="bullet"/>
      <w:lvlText w:val="●"/>
      <w:lvlJc w:val="left"/>
      <w:pPr>
        <w:ind w:left="2880" w:hanging="360"/>
      </w:pPr>
    </w:lvl>
    <w:lvl w:ilvl="4" w:tplc="62085E1E">
      <w:start w:val="1"/>
      <w:numFmt w:val="bullet"/>
      <w:lvlText w:val="○"/>
      <w:lvlJc w:val="left"/>
      <w:pPr>
        <w:ind w:left="3600" w:hanging="360"/>
      </w:pPr>
    </w:lvl>
    <w:lvl w:ilvl="5" w:tplc="30EC505E">
      <w:start w:val="1"/>
      <w:numFmt w:val="bullet"/>
      <w:lvlText w:val="■"/>
      <w:lvlJc w:val="left"/>
      <w:pPr>
        <w:ind w:left="4320" w:hanging="360"/>
      </w:pPr>
    </w:lvl>
    <w:lvl w:ilvl="6" w:tplc="7A881FB6">
      <w:start w:val="1"/>
      <w:numFmt w:val="bullet"/>
      <w:lvlText w:val="●"/>
      <w:lvlJc w:val="left"/>
      <w:pPr>
        <w:ind w:left="5040" w:hanging="360"/>
      </w:pPr>
    </w:lvl>
    <w:lvl w:ilvl="7" w:tplc="CD749494">
      <w:start w:val="1"/>
      <w:numFmt w:val="bullet"/>
      <w:lvlText w:val="●"/>
      <w:lvlJc w:val="left"/>
      <w:pPr>
        <w:ind w:left="5760" w:hanging="360"/>
      </w:pPr>
    </w:lvl>
    <w:lvl w:ilvl="8" w:tplc="92E001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D07656"/>
    <w:multiLevelType w:val="hybridMultilevel"/>
    <w:tmpl w:val="2918D7E6"/>
    <w:lvl w:ilvl="0" w:tplc="3B3007A4">
      <w:start w:val="1"/>
      <w:numFmt w:val="lowerLetter"/>
      <w:lvlText w:val="%1)"/>
      <w:lvlJc w:val="left"/>
      <w:pPr>
        <w:ind w:left="540" w:hanging="260"/>
      </w:pPr>
    </w:lvl>
    <w:lvl w:ilvl="1" w:tplc="6B1225E4">
      <w:numFmt w:val="decimal"/>
      <w:lvlText w:val=""/>
      <w:lvlJc w:val="left"/>
    </w:lvl>
    <w:lvl w:ilvl="2" w:tplc="F1C4815C">
      <w:numFmt w:val="decimal"/>
      <w:lvlText w:val=""/>
      <w:lvlJc w:val="left"/>
    </w:lvl>
    <w:lvl w:ilvl="3" w:tplc="495A5C9E">
      <w:numFmt w:val="decimal"/>
      <w:lvlText w:val=""/>
      <w:lvlJc w:val="left"/>
    </w:lvl>
    <w:lvl w:ilvl="4" w:tplc="82E071F4">
      <w:numFmt w:val="decimal"/>
      <w:lvlText w:val=""/>
      <w:lvlJc w:val="left"/>
    </w:lvl>
    <w:lvl w:ilvl="5" w:tplc="087A980C">
      <w:numFmt w:val="decimal"/>
      <w:lvlText w:val=""/>
      <w:lvlJc w:val="left"/>
    </w:lvl>
    <w:lvl w:ilvl="6" w:tplc="AFAE556A">
      <w:numFmt w:val="decimal"/>
      <w:lvlText w:val=""/>
      <w:lvlJc w:val="left"/>
    </w:lvl>
    <w:lvl w:ilvl="7" w:tplc="5DB671E8">
      <w:numFmt w:val="decimal"/>
      <w:lvlText w:val=""/>
      <w:lvlJc w:val="left"/>
    </w:lvl>
    <w:lvl w:ilvl="8" w:tplc="750CD620">
      <w:numFmt w:val="decimal"/>
      <w:lvlText w:val=""/>
      <w:lvlJc w:val="left"/>
    </w:lvl>
  </w:abstractNum>
  <w:num w:numId="1" w16cid:durableId="1744591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6BF"/>
    <w:rsid w:val="003F2051"/>
    <w:rsid w:val="00B833C2"/>
    <w:rsid w:val="00DA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BDE9B"/>
  <w15:docId w15:val="{A4C828E7-DA72-4919-B7B1-24478FEC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2026-05-05T00:05:00Z</dcterms:created>
  <dcterms:modified xsi:type="dcterms:W3CDTF">2026-05-15T00:22:00Z</dcterms:modified>
</cp:coreProperties>
</file>