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8437" w14:textId="77777777" w:rsidR="002A1C4F" w:rsidRDefault="007A3A33">
      <w:pPr>
        <w:spacing w:after="60"/>
        <w:jc w:val="center"/>
      </w:pPr>
      <w:r>
        <w:rPr>
          <w:color w:val="718096"/>
          <w:sz w:val="18"/>
          <w:szCs w:val="18"/>
        </w:rPr>
        <w:t>CTP San Pedro de Barva · Diseño de Software · 11° Año</w:t>
      </w:r>
    </w:p>
    <w:p w14:paraId="471E8438" w14:textId="77777777" w:rsidR="002A1C4F" w:rsidRDefault="007A3A33">
      <w:pPr>
        <w:spacing w:after="160"/>
        <w:jc w:val="center"/>
      </w:pPr>
      <w:r>
        <w:rPr>
          <w:b/>
          <w:bCs/>
          <w:color w:val="1E3A5F"/>
          <w:sz w:val="28"/>
          <w:szCs w:val="28"/>
        </w:rPr>
        <w:t>Actividad: Patrones de Diseño en una Interfaz de Usuario</w:t>
      </w:r>
    </w:p>
    <w:p w14:paraId="471E8439" w14:textId="77777777" w:rsidR="002A1C4F" w:rsidRDefault="007A3A33">
      <w:pPr>
        <w:spacing w:after="240"/>
        <w:jc w:val="center"/>
      </w:pPr>
      <w:proofErr w:type="spellStart"/>
      <w:r>
        <w:rPr>
          <w:b/>
          <w:bCs/>
          <w:color w:val="4A5568"/>
          <w:sz w:val="22"/>
          <w:szCs w:val="22"/>
        </w:rPr>
        <w:t>Observer</w:t>
      </w:r>
      <w:proofErr w:type="spellEnd"/>
      <w:r>
        <w:rPr>
          <w:b/>
          <w:bCs/>
          <w:color w:val="4A5568"/>
          <w:sz w:val="22"/>
          <w:szCs w:val="22"/>
        </w:rPr>
        <w:t xml:space="preserve"> · </w:t>
      </w:r>
      <w:proofErr w:type="spellStart"/>
      <w:r>
        <w:rPr>
          <w:b/>
          <w:bCs/>
          <w:color w:val="4A5568"/>
          <w:sz w:val="22"/>
          <w:szCs w:val="22"/>
        </w:rPr>
        <w:t>Command</w:t>
      </w:r>
      <w:proofErr w:type="spellEnd"/>
      <w:r>
        <w:rPr>
          <w:b/>
          <w:bCs/>
          <w:color w:val="4A5568"/>
          <w:sz w:val="22"/>
          <w:szCs w:val="22"/>
        </w:rPr>
        <w:t xml:space="preserve"> · </w:t>
      </w:r>
      <w:proofErr w:type="spellStart"/>
      <w:r>
        <w:rPr>
          <w:b/>
          <w:bCs/>
          <w:color w:val="4A5568"/>
          <w:sz w:val="22"/>
          <w:szCs w:val="22"/>
        </w:rPr>
        <w:t>Strategy</w:t>
      </w:r>
      <w:proofErr w:type="spellEnd"/>
    </w:p>
    <w:tbl>
      <w:tblPr>
        <w:tblW w:w="4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2"/>
      </w:tblGrid>
      <w:tr w:rsidR="00382BC7" w14:paraId="471E843D" w14:textId="77777777" w:rsidTr="00382BC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3A" w14:textId="77777777" w:rsidR="00382BC7" w:rsidRDefault="00382BC7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</w:tr>
      <w:tr w:rsidR="00382BC7" w14:paraId="471E8443" w14:textId="77777777" w:rsidTr="00382BC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3E" w14:textId="77777777" w:rsidR="00382BC7" w:rsidRDefault="00382BC7">
            <w:r>
              <w:rPr>
                <w:b/>
                <w:bCs/>
                <w:color w:val="2D3748"/>
              </w:rPr>
              <w:t>Nombre completo:</w:t>
            </w:r>
          </w:p>
        </w:tc>
      </w:tr>
      <w:tr w:rsidR="00382BC7" w14:paraId="471E8449" w14:textId="77777777" w:rsidTr="00382BC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44" w14:textId="77777777" w:rsidR="00382BC7" w:rsidRDefault="00382BC7">
            <w:r>
              <w:rPr>
                <w:b/>
                <w:bCs/>
                <w:color w:val="2D3748"/>
              </w:rPr>
              <w:t>Fecha:</w:t>
            </w:r>
          </w:p>
        </w:tc>
      </w:tr>
    </w:tbl>
    <w:p w14:paraId="471E844A" w14:textId="77777777" w:rsidR="002A1C4F" w:rsidRDefault="002A1C4F">
      <w:pPr>
        <w:spacing w:before="120"/>
      </w:pPr>
    </w:p>
    <w:p w14:paraId="471E844B" w14:textId="77777777" w:rsidR="002A1C4F" w:rsidRDefault="002A1C4F">
      <w:pPr>
        <w:pBdr>
          <w:bottom w:val="single" w:sz="4" w:space="0" w:color="CBD5E0"/>
        </w:pBdr>
        <w:spacing w:before="160" w:after="160"/>
      </w:pPr>
    </w:p>
    <w:p w14:paraId="471E844C" w14:textId="77777777" w:rsidR="002A1C4F" w:rsidRDefault="007A3A33">
      <w:pPr>
        <w:spacing w:before="240" w:after="120"/>
      </w:pPr>
      <w:r>
        <w:rPr>
          <w:b/>
          <w:bCs/>
          <w:color w:val="2D3748"/>
          <w:sz w:val="22"/>
          <w:szCs w:val="22"/>
        </w:rPr>
        <w:t>Objetivo de la actividad</w:t>
      </w:r>
    </w:p>
    <w:p w14:paraId="471E844D" w14:textId="77777777" w:rsidR="002A1C4F" w:rsidRDefault="007A3A33">
      <w:pPr>
        <w:spacing w:after="80"/>
      </w:pPr>
      <w:r>
        <w:rPr>
          <w:color w:val="4A5568"/>
        </w:rPr>
        <w:t>Aplicar tres patrones de diseño (</w:t>
      </w:r>
      <w:proofErr w:type="spellStart"/>
      <w:r>
        <w:rPr>
          <w:color w:val="4A5568"/>
        </w:rPr>
        <w:t>Observer</w:t>
      </w:r>
      <w:proofErr w:type="spellEnd"/>
      <w:r>
        <w:rPr>
          <w:color w:val="4A5568"/>
        </w:rPr>
        <w:t xml:space="preserve">, </w:t>
      </w:r>
      <w:proofErr w:type="spellStart"/>
      <w:r>
        <w:rPr>
          <w:color w:val="4A5568"/>
        </w:rPr>
        <w:t>Command</w:t>
      </w:r>
      <w:proofErr w:type="spellEnd"/>
      <w:r>
        <w:rPr>
          <w:color w:val="4A5568"/>
        </w:rPr>
        <w:t xml:space="preserve"> y </w:t>
      </w:r>
      <w:proofErr w:type="spellStart"/>
      <w:r>
        <w:rPr>
          <w:color w:val="4A5568"/>
        </w:rPr>
        <w:t>Strategy</w:t>
      </w:r>
      <w:proofErr w:type="spellEnd"/>
      <w:r>
        <w:rPr>
          <w:color w:val="4A5568"/>
        </w:rPr>
        <w:t xml:space="preserve">) identificándolos en una interfaz ya construida, y completar la implementación del patrón </w:t>
      </w:r>
      <w:proofErr w:type="spellStart"/>
      <w:r>
        <w:rPr>
          <w:color w:val="4A5568"/>
        </w:rPr>
        <w:t>Strategy</w:t>
      </w:r>
      <w:proofErr w:type="spellEnd"/>
      <w:r>
        <w:rPr>
          <w:color w:val="4A5568"/>
        </w:rPr>
        <w:t xml:space="preserve"> en el código.</w:t>
      </w:r>
    </w:p>
    <w:p w14:paraId="471E844E" w14:textId="77777777" w:rsidR="002A1C4F" w:rsidRDefault="002A1C4F">
      <w:pPr>
        <w:spacing w:before="120"/>
      </w:pPr>
    </w:p>
    <w:p w14:paraId="471E844F" w14:textId="77777777" w:rsidR="002A1C4F" w:rsidRDefault="007A3A33">
      <w:pPr>
        <w:spacing w:before="240" w:after="120"/>
      </w:pPr>
      <w:r>
        <w:rPr>
          <w:b/>
          <w:bCs/>
          <w:color w:val="2D3748"/>
          <w:sz w:val="22"/>
          <w:szCs w:val="22"/>
        </w:rPr>
        <w:t xml:space="preserve">¿Qué </w:t>
      </w:r>
      <w:proofErr w:type="spellStart"/>
      <w:r>
        <w:rPr>
          <w:b/>
          <w:bCs/>
          <w:color w:val="2D3748"/>
          <w:sz w:val="22"/>
          <w:szCs w:val="22"/>
        </w:rPr>
        <w:t>debés</w:t>
      </w:r>
      <w:proofErr w:type="spellEnd"/>
      <w:r>
        <w:rPr>
          <w:b/>
          <w:bCs/>
          <w:color w:val="2D3748"/>
          <w:sz w:val="22"/>
          <w:szCs w:val="22"/>
        </w:rPr>
        <w:t xml:space="preserve"> hacer?</w:t>
      </w:r>
    </w:p>
    <w:p w14:paraId="471E8450" w14:textId="266060B7" w:rsidR="002A1C4F" w:rsidRDefault="007A3A33">
      <w:pPr>
        <w:spacing w:after="80"/>
      </w:pPr>
      <w:r>
        <w:rPr>
          <w:color w:val="4A5568"/>
        </w:rPr>
        <w:t xml:space="preserve">1.  Abrí el </w:t>
      </w:r>
      <w:proofErr w:type="gramStart"/>
      <w:r>
        <w:rPr>
          <w:color w:val="4A5568"/>
        </w:rPr>
        <w:t>archivo  gestor-tareas.html</w:t>
      </w:r>
      <w:proofErr w:type="gramEnd"/>
      <w:r>
        <w:rPr>
          <w:color w:val="4A5568"/>
        </w:rPr>
        <w:t xml:space="preserve">  en </w:t>
      </w:r>
      <w:r w:rsidR="00382BC7">
        <w:rPr>
          <w:color w:val="4A5568"/>
        </w:rPr>
        <w:t xml:space="preserve">visual </w:t>
      </w:r>
      <w:proofErr w:type="spellStart"/>
      <w:r w:rsidR="00382BC7">
        <w:rPr>
          <w:color w:val="4A5568"/>
        </w:rPr>
        <w:t>studio</w:t>
      </w:r>
      <w:proofErr w:type="spellEnd"/>
      <w:r w:rsidR="00382BC7">
        <w:rPr>
          <w:color w:val="4A5568"/>
        </w:rPr>
        <w:t xml:space="preserve"> </w:t>
      </w:r>
      <w:proofErr w:type="spellStart"/>
      <w:r w:rsidR="00382BC7">
        <w:rPr>
          <w:color w:val="4A5568"/>
        </w:rPr>
        <w:t>code</w:t>
      </w:r>
      <w:proofErr w:type="spellEnd"/>
      <w:r>
        <w:rPr>
          <w:color w:val="4A5568"/>
        </w:rPr>
        <w:t xml:space="preserve"> </w:t>
      </w:r>
      <w:r w:rsidR="00262842">
        <w:rPr>
          <w:color w:val="4A5568"/>
        </w:rPr>
        <w:t xml:space="preserve">al igual que el estilos.css </w:t>
      </w:r>
      <w:r>
        <w:rPr>
          <w:color w:val="4A5568"/>
        </w:rPr>
        <w:t xml:space="preserve">y </w:t>
      </w:r>
      <w:proofErr w:type="spellStart"/>
      <w:r>
        <w:rPr>
          <w:color w:val="4A5568"/>
        </w:rPr>
        <w:t>explorá</w:t>
      </w:r>
      <w:proofErr w:type="spellEnd"/>
      <w:r>
        <w:rPr>
          <w:color w:val="4A5568"/>
        </w:rPr>
        <w:t xml:space="preserve"> el sistema.</w:t>
      </w:r>
    </w:p>
    <w:p w14:paraId="471E8451" w14:textId="77777777" w:rsidR="002A1C4F" w:rsidRDefault="007A3A33">
      <w:pPr>
        <w:spacing w:after="80"/>
      </w:pPr>
      <w:r>
        <w:rPr>
          <w:color w:val="4A5568"/>
        </w:rPr>
        <w:t xml:space="preserve">2.  </w:t>
      </w:r>
      <w:proofErr w:type="spellStart"/>
      <w:r>
        <w:rPr>
          <w:color w:val="4A5568"/>
        </w:rPr>
        <w:t>Leé</w:t>
      </w:r>
      <w:proofErr w:type="spellEnd"/>
      <w:r>
        <w:rPr>
          <w:color w:val="4A5568"/>
        </w:rPr>
        <w:t xml:space="preserve"> el código del archivo con atención. Los tres patrones están señalados con comentarios.</w:t>
      </w:r>
    </w:p>
    <w:p w14:paraId="471E8452" w14:textId="77777777" w:rsidR="002A1C4F" w:rsidRDefault="007A3A33">
      <w:pPr>
        <w:spacing w:after="80"/>
      </w:pPr>
      <w:r>
        <w:rPr>
          <w:color w:val="4A5568"/>
        </w:rPr>
        <w:t xml:space="preserve">3.  </w:t>
      </w:r>
      <w:proofErr w:type="spellStart"/>
      <w:r>
        <w:rPr>
          <w:color w:val="4A5568"/>
        </w:rPr>
        <w:t>Completá</w:t>
      </w:r>
      <w:proofErr w:type="spellEnd"/>
      <w:r>
        <w:rPr>
          <w:color w:val="4A5568"/>
        </w:rPr>
        <w:t xml:space="preserve"> la Parte A: identificación de los tres patrones en la interfaz.</w:t>
      </w:r>
    </w:p>
    <w:p w14:paraId="471E8453" w14:textId="77777777" w:rsidR="002A1C4F" w:rsidRDefault="007A3A33">
      <w:pPr>
        <w:spacing w:after="80"/>
      </w:pPr>
      <w:r>
        <w:rPr>
          <w:color w:val="4A5568"/>
        </w:rPr>
        <w:t xml:space="preserve">4.  </w:t>
      </w:r>
      <w:proofErr w:type="spellStart"/>
      <w:r>
        <w:rPr>
          <w:color w:val="4A5568"/>
        </w:rPr>
        <w:t>Completá</w:t>
      </w:r>
      <w:proofErr w:type="spellEnd"/>
      <w:r>
        <w:rPr>
          <w:color w:val="4A5568"/>
        </w:rPr>
        <w:t xml:space="preserve"> la Parte B: </w:t>
      </w:r>
      <w:proofErr w:type="spellStart"/>
      <w:r>
        <w:rPr>
          <w:color w:val="4A5568"/>
        </w:rPr>
        <w:t>implementá</w:t>
      </w:r>
      <w:proofErr w:type="spellEnd"/>
      <w:r>
        <w:rPr>
          <w:color w:val="4A5568"/>
        </w:rPr>
        <w:t xml:space="preserve"> el patrón </w:t>
      </w:r>
      <w:proofErr w:type="spellStart"/>
      <w:r>
        <w:rPr>
          <w:color w:val="4A5568"/>
        </w:rPr>
        <w:t>Strategy</w:t>
      </w:r>
      <w:proofErr w:type="spellEnd"/>
      <w:r>
        <w:rPr>
          <w:color w:val="4A5568"/>
        </w:rPr>
        <w:t xml:space="preserve"> siguiendo la guía del archivo HTML.</w:t>
      </w:r>
    </w:p>
    <w:p w14:paraId="471E8454" w14:textId="7271B2A1" w:rsidR="002A1C4F" w:rsidRDefault="007A3A33">
      <w:pPr>
        <w:spacing w:after="80"/>
      </w:pPr>
      <w:r>
        <w:rPr>
          <w:color w:val="4A5568"/>
        </w:rPr>
        <w:t xml:space="preserve">5.  </w:t>
      </w:r>
      <w:proofErr w:type="spellStart"/>
      <w:r>
        <w:rPr>
          <w:color w:val="4A5568"/>
        </w:rPr>
        <w:t>Podés</w:t>
      </w:r>
      <w:proofErr w:type="spellEnd"/>
      <w:r>
        <w:rPr>
          <w:color w:val="4A5568"/>
        </w:rPr>
        <w:t xml:space="preserve"> usar IA para ayudarte</w:t>
      </w:r>
      <w:r w:rsidR="00E0073D">
        <w:rPr>
          <w:color w:val="4A5568"/>
        </w:rPr>
        <w:t xml:space="preserve"> con el código</w:t>
      </w:r>
      <w:r>
        <w:rPr>
          <w:color w:val="4A5568"/>
        </w:rPr>
        <w:t xml:space="preserve">, pero </w:t>
      </w:r>
      <w:proofErr w:type="spellStart"/>
      <w:r>
        <w:rPr>
          <w:color w:val="4A5568"/>
        </w:rPr>
        <w:t>debés</w:t>
      </w:r>
      <w:proofErr w:type="spellEnd"/>
      <w:r>
        <w:rPr>
          <w:color w:val="4A5568"/>
        </w:rPr>
        <w:t xml:space="preserve"> explicar con tus propias palabras lo que hiciste.</w:t>
      </w:r>
    </w:p>
    <w:p w14:paraId="471E8455" w14:textId="77777777" w:rsidR="002A1C4F" w:rsidRDefault="002A1C4F">
      <w:pPr>
        <w:spacing w:before="120"/>
      </w:pPr>
    </w:p>
    <w:p w14:paraId="471E8456" w14:textId="77777777" w:rsidR="002A1C4F" w:rsidRDefault="002A1C4F">
      <w:pPr>
        <w:pBdr>
          <w:bottom w:val="single" w:sz="4" w:space="0" w:color="CBD5E0"/>
        </w:pBdr>
        <w:spacing w:before="160" w:after="160"/>
      </w:pPr>
    </w:p>
    <w:p w14:paraId="471E8457" w14:textId="77777777" w:rsidR="002A1C4F" w:rsidRDefault="007A3A33">
      <w:pPr>
        <w:spacing w:before="240" w:after="120"/>
      </w:pPr>
      <w:r>
        <w:rPr>
          <w:b/>
          <w:bCs/>
          <w:color w:val="2D3748"/>
          <w:sz w:val="22"/>
          <w:szCs w:val="22"/>
        </w:rPr>
        <w:t>Referencia rápida de los patrones de hoy</w:t>
      </w:r>
    </w:p>
    <w:p w14:paraId="471E8458" w14:textId="77777777" w:rsidR="002A1C4F" w:rsidRDefault="007A3A33">
      <w:pPr>
        <w:spacing w:after="80"/>
      </w:pPr>
      <w:r>
        <w:rPr>
          <w:color w:val="4A5568"/>
        </w:rPr>
        <w:t xml:space="preserve">Antes de responder, </w:t>
      </w:r>
      <w:proofErr w:type="spellStart"/>
      <w:r>
        <w:rPr>
          <w:color w:val="4A5568"/>
        </w:rPr>
        <w:t>revisá</w:t>
      </w:r>
      <w:proofErr w:type="spellEnd"/>
      <w:r>
        <w:rPr>
          <w:color w:val="4A5568"/>
        </w:rPr>
        <w:t xml:space="preserve"> esta tabla. Si </w:t>
      </w:r>
      <w:proofErr w:type="spellStart"/>
      <w:r>
        <w:rPr>
          <w:color w:val="4A5568"/>
        </w:rPr>
        <w:t>tenés</w:t>
      </w:r>
      <w:proofErr w:type="spellEnd"/>
      <w:r>
        <w:rPr>
          <w:color w:val="4A5568"/>
        </w:rPr>
        <w:t xml:space="preserve"> dudas, </w:t>
      </w:r>
      <w:proofErr w:type="spellStart"/>
      <w:r>
        <w:rPr>
          <w:color w:val="4A5568"/>
        </w:rPr>
        <w:t>revisá</w:t>
      </w:r>
      <w:proofErr w:type="spellEnd"/>
      <w:r>
        <w:rPr>
          <w:color w:val="4A5568"/>
        </w:rPr>
        <w:t xml:space="preserve"> también la presentación de la clase anterior.</w:t>
      </w:r>
    </w:p>
    <w:p w14:paraId="471E8459" w14:textId="77777777" w:rsidR="002A1C4F" w:rsidRDefault="002A1C4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8"/>
        <w:gridCol w:w="3926"/>
        <w:gridCol w:w="4176"/>
      </w:tblGrid>
      <w:tr w:rsidR="002A1C4F" w14:paraId="471E845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5A" w14:textId="77777777" w:rsidR="002A1C4F" w:rsidRDefault="007A3A33">
            <w:pPr>
              <w:jc w:val="center"/>
            </w:pPr>
            <w:r>
              <w:rPr>
                <w:b/>
                <w:bCs/>
                <w:color w:val="FFFFFF"/>
              </w:rPr>
              <w:t>Patrón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5B" w14:textId="77777777" w:rsidR="002A1C4F" w:rsidRDefault="007A3A33">
            <w:pPr>
              <w:jc w:val="center"/>
            </w:pPr>
            <w:r>
              <w:rPr>
                <w:b/>
                <w:bCs/>
                <w:color w:val="FFFFFF"/>
              </w:rPr>
              <w:t>¿Qué hace?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5C" w14:textId="77777777" w:rsidR="002A1C4F" w:rsidRDefault="007A3A33">
            <w:pPr>
              <w:jc w:val="center"/>
            </w:pPr>
            <w:r>
              <w:rPr>
                <w:b/>
                <w:bCs/>
                <w:color w:val="FFFFFF"/>
              </w:rPr>
              <w:t>En este sistema</w:t>
            </w:r>
          </w:p>
        </w:tc>
      </w:tr>
      <w:tr w:rsidR="002A1C4F" w14:paraId="471E846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5E" w14:textId="77777777" w:rsidR="002A1C4F" w:rsidRDefault="007A3A33">
            <w:proofErr w:type="spellStart"/>
            <w:r>
              <w:rPr>
                <w:b/>
                <w:bCs/>
                <w:color w:val="2B6CB0"/>
              </w:rPr>
              <w:t>Observer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5F" w14:textId="77777777" w:rsidR="002A1C4F" w:rsidRDefault="007A3A33">
            <w:r>
              <w:rPr>
                <w:color w:val="2D3748"/>
              </w:rPr>
              <w:t>Cuando algo cambia, todos los que están suscritos se enteran automáticamente.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60" w14:textId="77777777" w:rsidR="002A1C4F" w:rsidRDefault="007A3A33">
            <w:r>
              <w:rPr>
                <w:color w:val="2D3748"/>
              </w:rPr>
              <w:t xml:space="preserve">El </w:t>
            </w:r>
            <w:proofErr w:type="spellStart"/>
            <w:r>
              <w:rPr>
                <w:color w:val="2D3748"/>
              </w:rPr>
              <w:t>badge</w:t>
            </w:r>
            <w:proofErr w:type="spellEnd"/>
            <w:r>
              <w:rPr>
                <w:color w:val="2D3748"/>
              </w:rPr>
              <w:t xml:space="preserve"> de pendientes y la notificación flotante se actualizan solos cada vez que </w:t>
            </w:r>
            <w:proofErr w:type="spellStart"/>
            <w:r>
              <w:rPr>
                <w:color w:val="2D3748"/>
              </w:rPr>
              <w:t>modificás</w:t>
            </w:r>
            <w:proofErr w:type="spellEnd"/>
            <w:r>
              <w:rPr>
                <w:color w:val="2D3748"/>
              </w:rPr>
              <w:t xml:space="preserve"> la lista.</w:t>
            </w:r>
          </w:p>
        </w:tc>
      </w:tr>
      <w:tr w:rsidR="002A1C4F" w14:paraId="471E846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62" w14:textId="77777777" w:rsidR="002A1C4F" w:rsidRDefault="007A3A33">
            <w:proofErr w:type="spellStart"/>
            <w:r>
              <w:rPr>
                <w:b/>
                <w:bCs/>
                <w:color w:val="276749"/>
              </w:rPr>
              <w:t>Command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63" w14:textId="77777777" w:rsidR="002A1C4F" w:rsidRDefault="007A3A33">
            <w:r>
              <w:rPr>
                <w:color w:val="2D3748"/>
              </w:rPr>
              <w:t>Cada acción del usuario se guarda como un objeto. Así se puede deshacer.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64" w14:textId="77777777" w:rsidR="002A1C4F" w:rsidRDefault="007A3A33">
            <w:r>
              <w:rPr>
                <w:color w:val="2D3748"/>
              </w:rPr>
              <w:t>Agregar, completar y eliminar tareas se guardan en una pila. El botón Deshacer revierte la última.</w:t>
            </w:r>
          </w:p>
        </w:tc>
      </w:tr>
      <w:tr w:rsidR="002A1C4F" w14:paraId="471E846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66" w14:textId="77777777" w:rsidR="002A1C4F" w:rsidRDefault="007A3A33">
            <w:proofErr w:type="spellStart"/>
            <w:r>
              <w:rPr>
                <w:b/>
                <w:bCs/>
                <w:color w:val="744210"/>
              </w:rPr>
              <w:t>Strategy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67" w14:textId="77777777" w:rsidR="002A1C4F" w:rsidRDefault="007A3A33">
            <w:r>
              <w:rPr>
                <w:color w:val="2D3748"/>
              </w:rPr>
              <w:t>El mismo proceso puede ejecutarse con diferentes algoritmos intercambiables.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68" w14:textId="77777777" w:rsidR="002A1C4F" w:rsidRDefault="007A3A33">
            <w:r>
              <w:rPr>
                <w:color w:val="2D3748"/>
              </w:rPr>
              <w:t>El selector de orden tiene tres estrategias: por nombre, por fecha y por estado.</w:t>
            </w:r>
          </w:p>
        </w:tc>
      </w:tr>
    </w:tbl>
    <w:p w14:paraId="471E846A" w14:textId="77777777" w:rsidR="002A1C4F" w:rsidRDefault="002A1C4F">
      <w:pPr>
        <w:spacing w:before="120"/>
      </w:pPr>
    </w:p>
    <w:p w14:paraId="471E846B" w14:textId="77777777" w:rsidR="002A1C4F" w:rsidRDefault="002A1C4F">
      <w:pPr>
        <w:pBdr>
          <w:bottom w:val="single" w:sz="4" w:space="0" w:color="CBD5E0"/>
        </w:pBdr>
        <w:spacing w:before="160" w:after="160"/>
      </w:pPr>
    </w:p>
    <w:p w14:paraId="471E846C" w14:textId="77777777" w:rsidR="002A1C4F" w:rsidRDefault="007A3A33">
      <w:pPr>
        <w:spacing w:before="240" w:after="120"/>
      </w:pPr>
      <w:r>
        <w:rPr>
          <w:b/>
          <w:bCs/>
          <w:color w:val="1E3A5F"/>
          <w:sz w:val="22"/>
          <w:szCs w:val="22"/>
        </w:rPr>
        <w:t>Parte A — Identificación de patrones en la interfaz</w:t>
      </w:r>
    </w:p>
    <w:p w14:paraId="471E846D" w14:textId="77777777" w:rsidR="002A1C4F" w:rsidRDefault="007A3A33">
      <w:pPr>
        <w:spacing w:after="80"/>
      </w:pPr>
      <w:r>
        <w:rPr>
          <w:color w:val="4A5568"/>
        </w:rPr>
        <w:t xml:space="preserve">Para cada patrón, </w:t>
      </w:r>
      <w:proofErr w:type="spellStart"/>
      <w:r>
        <w:rPr>
          <w:color w:val="4A5568"/>
        </w:rPr>
        <w:t>respondé</w:t>
      </w:r>
      <w:proofErr w:type="spellEnd"/>
      <w:r>
        <w:rPr>
          <w:color w:val="4A5568"/>
        </w:rPr>
        <w:t xml:space="preserve"> las tres preguntas observando el sistema en el navegador Y leyendo el código. No respondas de memoria.</w:t>
      </w:r>
    </w:p>
    <w:p w14:paraId="471E846E" w14:textId="77777777" w:rsidR="002A1C4F" w:rsidRDefault="002A1C4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3"/>
        <w:gridCol w:w="6083"/>
        <w:gridCol w:w="1734"/>
      </w:tblGrid>
      <w:tr w:rsidR="002A1C4F" w14:paraId="471E847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6F" w14:textId="77777777" w:rsidR="002A1C4F" w:rsidRDefault="007A3A33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Patrón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70" w14:textId="77777777" w:rsidR="002A1C4F" w:rsidRDefault="007A3A33">
            <w:pPr>
              <w:jc w:val="center"/>
            </w:pPr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71" w14:textId="77777777" w:rsidR="002A1C4F" w:rsidRDefault="007A3A33">
            <w:pPr>
              <w:jc w:val="center"/>
            </w:pPr>
            <w:r>
              <w:rPr>
                <w:b/>
                <w:bCs/>
                <w:color w:val="FFFFFF"/>
              </w:rPr>
              <w:t>Tu respuesta</w:t>
            </w:r>
          </w:p>
        </w:tc>
      </w:tr>
      <w:tr w:rsidR="002A1C4F" w14:paraId="471E8478" w14:textId="77777777">
        <w:tc>
          <w:tcPr>
            <w:tcW w:w="0" w:type="auto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E8473" w14:textId="77777777" w:rsidR="002A1C4F" w:rsidRDefault="007A3A33">
            <w:pPr>
              <w:jc w:val="center"/>
            </w:pPr>
            <w:proofErr w:type="spellStart"/>
            <w:r>
              <w:rPr>
                <w:b/>
                <w:bCs/>
                <w:color w:val="2B6CB0"/>
                <w:sz w:val="22"/>
                <w:szCs w:val="22"/>
              </w:rPr>
              <w:t>Observer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74" w14:textId="77777777" w:rsidR="002A1C4F" w:rsidRDefault="007A3A33">
            <w:r>
              <w:rPr>
                <w:b/>
                <w:bCs/>
                <w:color w:val="2D3748"/>
              </w:rPr>
              <w:t>¿En qué elemento de la interfaz aparece este patrón?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75" w14:textId="77777777" w:rsidR="002A1C4F" w:rsidRDefault="002A1C4F"/>
          <w:p w14:paraId="471E8476" w14:textId="77777777" w:rsidR="002A1C4F" w:rsidRDefault="002A1C4F"/>
          <w:p w14:paraId="471E8477" w14:textId="77777777" w:rsidR="002A1C4F" w:rsidRDefault="002A1C4F"/>
        </w:tc>
      </w:tr>
      <w:tr w:rsidR="002A1C4F" w14:paraId="471E847E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E8479" w14:textId="77777777" w:rsidR="002A1C4F" w:rsidRDefault="002A1C4F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7A" w14:textId="77777777" w:rsidR="002A1C4F" w:rsidRDefault="007A3A33">
            <w:r>
              <w:rPr>
                <w:b/>
                <w:bCs/>
                <w:color w:val="2D3748"/>
              </w:rPr>
              <w:t>¿Qué ocurre en pantalla cuando se activa?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7B" w14:textId="77777777" w:rsidR="002A1C4F" w:rsidRDefault="002A1C4F"/>
          <w:p w14:paraId="471E847C" w14:textId="77777777" w:rsidR="002A1C4F" w:rsidRDefault="002A1C4F"/>
          <w:p w14:paraId="471E847D" w14:textId="77777777" w:rsidR="002A1C4F" w:rsidRDefault="002A1C4F"/>
        </w:tc>
      </w:tr>
      <w:tr w:rsidR="002A1C4F" w14:paraId="471E8484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E847F" w14:textId="77777777" w:rsidR="002A1C4F" w:rsidRDefault="002A1C4F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80" w14:textId="77777777" w:rsidR="002A1C4F" w:rsidRDefault="007A3A33">
            <w:r>
              <w:rPr>
                <w:b/>
                <w:bCs/>
                <w:color w:val="2D3748"/>
              </w:rPr>
              <w:t>¿Por qué es este patrón y no otro?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81" w14:textId="77777777" w:rsidR="002A1C4F" w:rsidRDefault="002A1C4F"/>
          <w:p w14:paraId="471E8482" w14:textId="77777777" w:rsidR="002A1C4F" w:rsidRDefault="002A1C4F"/>
          <w:p w14:paraId="471E8483" w14:textId="77777777" w:rsidR="002A1C4F" w:rsidRDefault="002A1C4F"/>
        </w:tc>
      </w:tr>
      <w:tr w:rsidR="002A1C4F" w14:paraId="471E848A" w14:textId="77777777">
        <w:tc>
          <w:tcPr>
            <w:tcW w:w="0" w:type="auto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E8485" w14:textId="77777777" w:rsidR="002A1C4F" w:rsidRDefault="007A3A33">
            <w:pPr>
              <w:jc w:val="center"/>
            </w:pPr>
            <w:proofErr w:type="spellStart"/>
            <w:r>
              <w:rPr>
                <w:b/>
                <w:bCs/>
                <w:color w:val="276749"/>
                <w:sz w:val="22"/>
                <w:szCs w:val="22"/>
              </w:rPr>
              <w:t>Command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86" w14:textId="77777777" w:rsidR="002A1C4F" w:rsidRDefault="007A3A33">
            <w:r>
              <w:rPr>
                <w:b/>
                <w:bCs/>
                <w:color w:val="2D3748"/>
              </w:rPr>
              <w:t>¿En qué elemento de la interfaz aparece este patrón?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87" w14:textId="77777777" w:rsidR="002A1C4F" w:rsidRDefault="002A1C4F"/>
          <w:p w14:paraId="471E8488" w14:textId="77777777" w:rsidR="002A1C4F" w:rsidRDefault="002A1C4F"/>
          <w:p w14:paraId="471E8489" w14:textId="77777777" w:rsidR="002A1C4F" w:rsidRDefault="002A1C4F"/>
        </w:tc>
      </w:tr>
      <w:tr w:rsidR="002A1C4F" w14:paraId="471E8490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E848B" w14:textId="77777777" w:rsidR="002A1C4F" w:rsidRDefault="002A1C4F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8C" w14:textId="77777777" w:rsidR="002A1C4F" w:rsidRDefault="007A3A33">
            <w:r>
              <w:rPr>
                <w:b/>
                <w:bCs/>
                <w:color w:val="2D3748"/>
              </w:rPr>
              <w:t>¿Qué ocurre en pantalla cuando se activa?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8D" w14:textId="77777777" w:rsidR="002A1C4F" w:rsidRDefault="002A1C4F"/>
          <w:p w14:paraId="471E848E" w14:textId="77777777" w:rsidR="002A1C4F" w:rsidRDefault="002A1C4F"/>
          <w:p w14:paraId="471E848F" w14:textId="77777777" w:rsidR="002A1C4F" w:rsidRDefault="002A1C4F"/>
        </w:tc>
      </w:tr>
      <w:tr w:rsidR="002A1C4F" w14:paraId="471E8496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E8491" w14:textId="77777777" w:rsidR="002A1C4F" w:rsidRDefault="002A1C4F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92" w14:textId="77777777" w:rsidR="002A1C4F" w:rsidRDefault="007A3A33">
            <w:r>
              <w:rPr>
                <w:b/>
                <w:bCs/>
                <w:color w:val="2D3748"/>
              </w:rPr>
              <w:t>¿Por qué es este patrón y no otro?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93" w14:textId="77777777" w:rsidR="002A1C4F" w:rsidRDefault="002A1C4F"/>
          <w:p w14:paraId="471E8494" w14:textId="77777777" w:rsidR="002A1C4F" w:rsidRDefault="002A1C4F"/>
          <w:p w14:paraId="471E8495" w14:textId="77777777" w:rsidR="002A1C4F" w:rsidRDefault="002A1C4F"/>
        </w:tc>
      </w:tr>
      <w:tr w:rsidR="002A1C4F" w14:paraId="471E849C" w14:textId="77777777">
        <w:tc>
          <w:tcPr>
            <w:tcW w:w="0" w:type="auto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E8497" w14:textId="77777777" w:rsidR="002A1C4F" w:rsidRDefault="007A3A33">
            <w:pPr>
              <w:jc w:val="center"/>
            </w:pPr>
            <w:proofErr w:type="spellStart"/>
            <w:r>
              <w:rPr>
                <w:b/>
                <w:bCs/>
                <w:color w:val="744210"/>
                <w:sz w:val="22"/>
                <w:szCs w:val="22"/>
              </w:rPr>
              <w:t>Strategy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98" w14:textId="77777777" w:rsidR="002A1C4F" w:rsidRDefault="007A3A33">
            <w:r>
              <w:rPr>
                <w:b/>
                <w:bCs/>
                <w:color w:val="2D3748"/>
              </w:rPr>
              <w:t>¿En qué elemento de la interfaz aparece este patrón?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99" w14:textId="77777777" w:rsidR="002A1C4F" w:rsidRDefault="002A1C4F"/>
          <w:p w14:paraId="471E849A" w14:textId="77777777" w:rsidR="002A1C4F" w:rsidRDefault="002A1C4F"/>
          <w:p w14:paraId="471E849B" w14:textId="77777777" w:rsidR="002A1C4F" w:rsidRDefault="002A1C4F"/>
        </w:tc>
      </w:tr>
      <w:tr w:rsidR="002A1C4F" w14:paraId="471E84A2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E849D" w14:textId="77777777" w:rsidR="002A1C4F" w:rsidRDefault="002A1C4F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9E" w14:textId="77777777" w:rsidR="002A1C4F" w:rsidRDefault="007A3A33">
            <w:r>
              <w:rPr>
                <w:b/>
                <w:bCs/>
                <w:color w:val="2D3748"/>
              </w:rPr>
              <w:t>¿Qué ocurre en pantalla cuando se activa?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9F" w14:textId="77777777" w:rsidR="002A1C4F" w:rsidRDefault="002A1C4F"/>
          <w:p w14:paraId="471E84A0" w14:textId="77777777" w:rsidR="002A1C4F" w:rsidRDefault="002A1C4F"/>
          <w:p w14:paraId="471E84A1" w14:textId="77777777" w:rsidR="002A1C4F" w:rsidRDefault="002A1C4F"/>
        </w:tc>
      </w:tr>
      <w:tr w:rsidR="002A1C4F" w14:paraId="471E84A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E84A3" w14:textId="77777777" w:rsidR="002A1C4F" w:rsidRDefault="002A1C4F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A4" w14:textId="77777777" w:rsidR="002A1C4F" w:rsidRDefault="007A3A33">
            <w:r>
              <w:rPr>
                <w:b/>
                <w:bCs/>
                <w:color w:val="2D3748"/>
              </w:rPr>
              <w:t>¿Por qué es este patrón y no otro?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A5" w14:textId="77777777" w:rsidR="002A1C4F" w:rsidRDefault="002A1C4F"/>
          <w:p w14:paraId="471E84A6" w14:textId="77777777" w:rsidR="002A1C4F" w:rsidRDefault="002A1C4F"/>
          <w:p w14:paraId="471E84A7" w14:textId="77777777" w:rsidR="002A1C4F" w:rsidRDefault="002A1C4F"/>
        </w:tc>
      </w:tr>
    </w:tbl>
    <w:p w14:paraId="471E84A9" w14:textId="77777777" w:rsidR="002A1C4F" w:rsidRDefault="002A1C4F">
      <w:pPr>
        <w:spacing w:before="120"/>
      </w:pPr>
    </w:p>
    <w:p w14:paraId="471E84AA" w14:textId="77777777" w:rsidR="002A1C4F" w:rsidRDefault="002A1C4F">
      <w:pPr>
        <w:pBdr>
          <w:bottom w:val="single" w:sz="4" w:space="0" w:color="CBD5E0"/>
        </w:pBdr>
        <w:spacing w:before="160" w:after="160"/>
      </w:pPr>
    </w:p>
    <w:p w14:paraId="471E84AB" w14:textId="77777777" w:rsidR="002A1C4F" w:rsidRDefault="007A3A33">
      <w:pPr>
        <w:spacing w:before="240" w:after="120"/>
      </w:pPr>
      <w:r>
        <w:rPr>
          <w:b/>
          <w:bCs/>
          <w:color w:val="744210"/>
          <w:sz w:val="22"/>
          <w:szCs w:val="22"/>
        </w:rPr>
        <w:t xml:space="preserve">Parte B — Tu tarea: implementar el patrón </w:t>
      </w:r>
      <w:proofErr w:type="spellStart"/>
      <w:r>
        <w:rPr>
          <w:b/>
          <w:bCs/>
          <w:color w:val="744210"/>
          <w:sz w:val="22"/>
          <w:szCs w:val="22"/>
        </w:rPr>
        <w:t>Strategy</w:t>
      </w:r>
      <w:proofErr w:type="spellEnd"/>
    </w:p>
    <w:p w14:paraId="471E84AC" w14:textId="77777777" w:rsidR="002A1C4F" w:rsidRDefault="007A3A33">
      <w:pPr>
        <w:spacing w:after="80"/>
      </w:pPr>
      <w:r>
        <w:rPr>
          <w:color w:val="4A5568"/>
        </w:rPr>
        <w:t xml:space="preserve">El patrón </w:t>
      </w:r>
      <w:proofErr w:type="spellStart"/>
      <w:r>
        <w:rPr>
          <w:color w:val="4A5568"/>
        </w:rPr>
        <w:t>Strategy</w:t>
      </w:r>
      <w:proofErr w:type="spellEnd"/>
      <w:r>
        <w:rPr>
          <w:color w:val="4A5568"/>
        </w:rPr>
        <w:t xml:space="preserve"> está casi completo en el archivo HTML. Las funciones de ordenamiento ya están escritas. Tu trabajo es conectar el selector al evento correcto.</w:t>
      </w:r>
    </w:p>
    <w:p w14:paraId="471E84AD" w14:textId="77777777" w:rsidR="002A1C4F" w:rsidRDefault="007A3A33">
      <w:pPr>
        <w:spacing w:after="80"/>
      </w:pPr>
      <w:r>
        <w:rPr>
          <w:color w:val="744210"/>
        </w:rPr>
        <w:t>Seguí estos pasos:</w:t>
      </w:r>
    </w:p>
    <w:p w14:paraId="471E84AE" w14:textId="77777777" w:rsidR="002A1C4F" w:rsidRDefault="002A1C4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7086"/>
      </w:tblGrid>
      <w:tr w:rsidR="002A1C4F" w14:paraId="471E84B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4421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AF" w14:textId="77777777" w:rsidR="002A1C4F" w:rsidRDefault="007A3A33">
            <w:pPr>
              <w:jc w:val="center"/>
            </w:pPr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B0" w14:textId="77777777" w:rsidR="002A1C4F" w:rsidRDefault="007A3A33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A1C4F" w14:paraId="471E84B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B2" w14:textId="77777777" w:rsidR="002A1C4F" w:rsidRDefault="007A3A33">
            <w:r>
              <w:rPr>
                <w:b/>
                <w:bCs/>
                <w:color w:val="2D3748"/>
              </w:rPr>
              <w:t>1. Abrí el archivo HTML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B3" w14:textId="77777777" w:rsidR="002A1C4F" w:rsidRDefault="007A3A33">
            <w:proofErr w:type="spellStart"/>
            <w:r>
              <w:rPr>
                <w:color w:val="2D3748"/>
              </w:rPr>
              <w:t>Buscá</w:t>
            </w:r>
            <w:proofErr w:type="spellEnd"/>
            <w:r>
              <w:rPr>
                <w:color w:val="2D3748"/>
              </w:rPr>
              <w:t xml:space="preserve"> el elemento &lt;</w:t>
            </w:r>
            <w:proofErr w:type="spellStart"/>
            <w:r>
              <w:rPr>
                <w:color w:val="2D3748"/>
              </w:rPr>
              <w:t>select</w:t>
            </w:r>
            <w:proofErr w:type="spellEnd"/>
            <w:r>
              <w:rPr>
                <w:color w:val="2D3748"/>
              </w:rPr>
              <w:t xml:space="preserve"> id="selector-orden"&gt; en la línea ~120.</w:t>
            </w:r>
          </w:p>
        </w:tc>
      </w:tr>
      <w:tr w:rsidR="002A1C4F" w14:paraId="471E84B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B5" w14:textId="77777777" w:rsidR="002A1C4F" w:rsidRDefault="007A3A33">
            <w:r>
              <w:rPr>
                <w:b/>
                <w:bCs/>
                <w:color w:val="2D3748"/>
              </w:rPr>
              <w:t xml:space="preserve">2. </w:t>
            </w:r>
            <w:proofErr w:type="spellStart"/>
            <w:r>
              <w:rPr>
                <w:b/>
                <w:bCs/>
                <w:color w:val="2D3748"/>
              </w:rPr>
              <w:t>Leé</w:t>
            </w:r>
            <w:proofErr w:type="spellEnd"/>
            <w:r>
              <w:rPr>
                <w:b/>
                <w:bCs/>
                <w:color w:val="2D3748"/>
              </w:rPr>
              <w:t xml:space="preserve"> los comentarios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B6" w14:textId="77777777" w:rsidR="002A1C4F" w:rsidRDefault="007A3A33">
            <w:r>
              <w:rPr>
                <w:color w:val="2D3748"/>
              </w:rPr>
              <w:t xml:space="preserve">Dentro del bloque </w:t>
            </w:r>
            <w:proofErr w:type="gramStart"/>
            <w:r>
              <w:rPr>
                <w:color w:val="2D3748"/>
              </w:rPr>
              <w:t>&lt;!--</w:t>
            </w:r>
            <w:proofErr w:type="gramEnd"/>
            <w:r>
              <w:rPr>
                <w:color w:val="2D3748"/>
              </w:rPr>
              <w:t xml:space="preserve"> AQUÍ EMPIEZA TU TRABAJO --&gt; </w:t>
            </w:r>
            <w:proofErr w:type="spellStart"/>
            <w:r>
              <w:rPr>
                <w:color w:val="2D3748"/>
              </w:rPr>
              <w:t>encontrás</w:t>
            </w:r>
            <w:proofErr w:type="spellEnd"/>
            <w:r>
              <w:rPr>
                <w:color w:val="2D3748"/>
              </w:rPr>
              <w:t xml:space="preserve"> las instrucciones exactas.</w:t>
            </w:r>
          </w:p>
        </w:tc>
      </w:tr>
      <w:tr w:rsidR="002A1C4F" w14:paraId="471E84B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B8" w14:textId="77777777" w:rsidR="002A1C4F" w:rsidRDefault="007A3A33">
            <w:r>
              <w:rPr>
                <w:b/>
                <w:bCs/>
                <w:color w:val="2D3748"/>
              </w:rPr>
              <w:t xml:space="preserve">3. </w:t>
            </w:r>
            <w:proofErr w:type="spellStart"/>
            <w:r>
              <w:rPr>
                <w:b/>
                <w:bCs/>
                <w:color w:val="2D3748"/>
              </w:rPr>
              <w:t>Agregá</w:t>
            </w:r>
            <w:proofErr w:type="spellEnd"/>
            <w:r>
              <w:rPr>
                <w:b/>
                <w:bCs/>
                <w:color w:val="2D3748"/>
              </w:rPr>
              <w:t xml:space="preserve"> el atributo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B9" w14:textId="77777777" w:rsidR="002A1C4F" w:rsidRDefault="007A3A33">
            <w:r>
              <w:rPr>
                <w:color w:val="2D3748"/>
              </w:rPr>
              <w:t xml:space="preserve">Añadí   </w:t>
            </w:r>
            <w:proofErr w:type="spellStart"/>
            <w:r>
              <w:rPr>
                <w:color w:val="2D3748"/>
              </w:rPr>
              <w:t>onchange</w:t>
            </w:r>
            <w:proofErr w:type="spellEnd"/>
            <w:r>
              <w:rPr>
                <w:color w:val="2D3748"/>
              </w:rPr>
              <w:t>="</w:t>
            </w:r>
            <w:proofErr w:type="spellStart"/>
            <w:r>
              <w:rPr>
                <w:color w:val="2D3748"/>
              </w:rPr>
              <w:t>aplicarEstrategia</w:t>
            </w:r>
            <w:proofErr w:type="spellEnd"/>
            <w:r>
              <w:rPr>
                <w:color w:val="2D3748"/>
              </w:rPr>
              <w:t>(</w:t>
            </w:r>
            <w:proofErr w:type="spellStart"/>
            <w:r>
              <w:rPr>
                <w:color w:val="2D3748"/>
              </w:rPr>
              <w:t>this.value</w:t>
            </w:r>
            <w:proofErr w:type="spellEnd"/>
            <w:r>
              <w:rPr>
                <w:color w:val="2D3748"/>
              </w:rPr>
              <w:t>)"   al &lt;</w:t>
            </w:r>
            <w:proofErr w:type="spellStart"/>
            <w:r>
              <w:rPr>
                <w:color w:val="2D3748"/>
              </w:rPr>
              <w:t>select</w:t>
            </w:r>
            <w:proofErr w:type="spellEnd"/>
            <w:r>
              <w:rPr>
                <w:color w:val="2D3748"/>
              </w:rPr>
              <w:t>&gt;.</w:t>
            </w:r>
          </w:p>
        </w:tc>
      </w:tr>
      <w:tr w:rsidR="002A1C4F" w14:paraId="471E84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BB" w14:textId="77777777" w:rsidR="002A1C4F" w:rsidRDefault="007A3A33">
            <w:r>
              <w:rPr>
                <w:b/>
                <w:bCs/>
                <w:color w:val="2D3748"/>
              </w:rPr>
              <w:t xml:space="preserve">4. </w:t>
            </w:r>
            <w:proofErr w:type="spellStart"/>
            <w:r>
              <w:rPr>
                <w:b/>
                <w:bCs/>
                <w:color w:val="2D3748"/>
              </w:rPr>
              <w:t>Probá</w:t>
            </w:r>
            <w:proofErr w:type="spellEnd"/>
            <w:r>
              <w:rPr>
                <w:b/>
                <w:bCs/>
                <w:color w:val="2D3748"/>
              </w:rPr>
              <w:t xml:space="preserve"> en el navegador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BC" w14:textId="77777777" w:rsidR="002A1C4F" w:rsidRDefault="007A3A33">
            <w:r>
              <w:rPr>
                <w:color w:val="2D3748"/>
              </w:rPr>
              <w:t>Abrí el archivo en Chrome o Firefox. El selector debe reordenar las tareas al cambiarlo.</w:t>
            </w:r>
          </w:p>
        </w:tc>
      </w:tr>
      <w:tr w:rsidR="002A1C4F" w14:paraId="471E84C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BE" w14:textId="77777777" w:rsidR="002A1C4F" w:rsidRDefault="007A3A33">
            <w:r>
              <w:rPr>
                <w:b/>
                <w:bCs/>
                <w:color w:val="2D3748"/>
              </w:rPr>
              <w:lastRenderedPageBreak/>
              <w:t xml:space="preserve">5. </w:t>
            </w:r>
            <w:proofErr w:type="spellStart"/>
            <w:r>
              <w:rPr>
                <w:b/>
                <w:bCs/>
                <w:color w:val="2D3748"/>
              </w:rPr>
              <w:t>Documentá</w:t>
            </w:r>
            <w:proofErr w:type="spellEnd"/>
            <w:r>
              <w:rPr>
                <w:b/>
                <w:bCs/>
                <w:color w:val="2D3748"/>
              </w:rPr>
              <w:t xml:space="preserve"> abajo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BF" w14:textId="77777777" w:rsidR="002A1C4F" w:rsidRDefault="007A3A33">
            <w:proofErr w:type="spellStart"/>
            <w:r>
              <w:rPr>
                <w:color w:val="2D3748"/>
              </w:rPr>
              <w:t>Completá</w:t>
            </w:r>
            <w:proofErr w:type="spellEnd"/>
            <w:r>
              <w:rPr>
                <w:color w:val="2D3748"/>
              </w:rPr>
              <w:t xml:space="preserve"> la sección de preguntas al final de este documento.</w:t>
            </w:r>
          </w:p>
        </w:tc>
      </w:tr>
    </w:tbl>
    <w:p w14:paraId="471E84C1" w14:textId="77777777" w:rsidR="002A1C4F" w:rsidRDefault="002A1C4F">
      <w:pPr>
        <w:spacing w:before="120"/>
      </w:pPr>
    </w:p>
    <w:p w14:paraId="471E84C2" w14:textId="77777777" w:rsidR="002A1C4F" w:rsidRDefault="007A3A33">
      <w:pPr>
        <w:spacing w:after="80"/>
      </w:pPr>
      <w:r>
        <w:rPr>
          <w:color w:val="4A5568"/>
        </w:rPr>
        <w:t xml:space="preserve">Cuando lo </w:t>
      </w:r>
      <w:proofErr w:type="spellStart"/>
      <w:r>
        <w:rPr>
          <w:color w:val="4A5568"/>
        </w:rPr>
        <w:t>tengás</w:t>
      </w:r>
      <w:proofErr w:type="spellEnd"/>
      <w:r>
        <w:rPr>
          <w:color w:val="4A5568"/>
        </w:rPr>
        <w:t xml:space="preserve"> funcionando, </w:t>
      </w:r>
      <w:proofErr w:type="spellStart"/>
      <w:r>
        <w:rPr>
          <w:color w:val="4A5568"/>
        </w:rPr>
        <w:t>respondé</w:t>
      </w:r>
      <w:proofErr w:type="spellEnd"/>
      <w:r>
        <w:rPr>
          <w:color w:val="4A5568"/>
        </w:rPr>
        <w:t xml:space="preserve"> las siguientes preguntas:</w:t>
      </w:r>
    </w:p>
    <w:p w14:paraId="471E84C3" w14:textId="77777777" w:rsidR="002A1C4F" w:rsidRDefault="002A1C4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9"/>
        <w:gridCol w:w="1491"/>
      </w:tblGrid>
      <w:tr w:rsidR="002A1C4F" w14:paraId="471E84C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C4" w14:textId="77777777" w:rsidR="002A1C4F" w:rsidRDefault="007A3A33">
            <w:pPr>
              <w:jc w:val="center"/>
            </w:pPr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C5" w14:textId="77777777" w:rsidR="002A1C4F" w:rsidRDefault="007A3A33">
            <w:pPr>
              <w:jc w:val="center"/>
            </w:pPr>
            <w:r>
              <w:rPr>
                <w:b/>
                <w:bCs/>
                <w:color w:val="FFFFFF"/>
              </w:rPr>
              <w:t>Tu respuesta</w:t>
            </w:r>
          </w:p>
        </w:tc>
      </w:tr>
      <w:tr w:rsidR="002A1C4F" w14:paraId="471E84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C7" w14:textId="77777777" w:rsidR="002A1C4F" w:rsidRDefault="007A3A33">
            <w:r>
              <w:rPr>
                <w:b/>
                <w:bCs/>
                <w:color w:val="2D3748"/>
              </w:rPr>
              <w:t>¿Qué línea de código agregaste exactamente?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C8" w14:textId="77777777" w:rsidR="002A1C4F" w:rsidRDefault="002A1C4F"/>
          <w:p w14:paraId="471E84C9" w14:textId="77777777" w:rsidR="002A1C4F" w:rsidRDefault="002A1C4F"/>
          <w:p w14:paraId="471E84CA" w14:textId="77777777" w:rsidR="002A1C4F" w:rsidRDefault="002A1C4F"/>
        </w:tc>
      </w:tr>
      <w:tr w:rsidR="002A1C4F" w14:paraId="471E84D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CC" w14:textId="77777777" w:rsidR="002A1C4F" w:rsidRDefault="007A3A33">
            <w:r>
              <w:rPr>
                <w:b/>
                <w:bCs/>
                <w:color w:val="2D3748"/>
              </w:rPr>
              <w:t>¿Qué función se ejecuta cuando el usuario elige «Fecha»?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CD" w14:textId="77777777" w:rsidR="002A1C4F" w:rsidRDefault="002A1C4F"/>
          <w:p w14:paraId="471E84CE" w14:textId="77777777" w:rsidR="002A1C4F" w:rsidRDefault="002A1C4F"/>
          <w:p w14:paraId="471E84CF" w14:textId="77777777" w:rsidR="002A1C4F" w:rsidRDefault="002A1C4F"/>
        </w:tc>
      </w:tr>
      <w:tr w:rsidR="002A1C4F" w14:paraId="471E84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D1" w14:textId="77777777" w:rsidR="002A1C4F" w:rsidRDefault="007A3A33">
            <w:r>
              <w:rPr>
                <w:b/>
                <w:bCs/>
                <w:color w:val="2D3748"/>
              </w:rPr>
              <w:t xml:space="preserve">¿Por qué esto es el patrón </w:t>
            </w:r>
            <w:proofErr w:type="spellStart"/>
            <w:r>
              <w:rPr>
                <w:b/>
                <w:bCs/>
                <w:color w:val="2D3748"/>
              </w:rPr>
              <w:t>Strategy</w:t>
            </w:r>
            <w:proofErr w:type="spellEnd"/>
            <w:r>
              <w:rPr>
                <w:b/>
                <w:bCs/>
                <w:color w:val="2D3748"/>
              </w:rPr>
              <w:t xml:space="preserve"> y no </w:t>
            </w:r>
            <w:proofErr w:type="spellStart"/>
            <w:r>
              <w:rPr>
                <w:b/>
                <w:bCs/>
                <w:color w:val="2D3748"/>
              </w:rPr>
              <w:t>Observer</w:t>
            </w:r>
            <w:proofErr w:type="spellEnd"/>
            <w:r>
              <w:rPr>
                <w:b/>
                <w:bCs/>
                <w:color w:val="2D3748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D2" w14:textId="77777777" w:rsidR="002A1C4F" w:rsidRDefault="002A1C4F"/>
          <w:p w14:paraId="471E84D3" w14:textId="77777777" w:rsidR="002A1C4F" w:rsidRDefault="002A1C4F"/>
          <w:p w14:paraId="471E84D4" w14:textId="77777777" w:rsidR="002A1C4F" w:rsidRDefault="002A1C4F"/>
        </w:tc>
      </w:tr>
      <w:tr w:rsidR="002A1C4F" w14:paraId="471E84D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84D6" w14:textId="77777777" w:rsidR="002A1C4F" w:rsidRDefault="007A3A33">
            <w:r>
              <w:rPr>
                <w:b/>
                <w:bCs/>
                <w:color w:val="2D3748"/>
              </w:rPr>
              <w:t>¿Usaste IA para esta parte? Si sí, ¿qué le preguntaste y qué entendiste de la respuesta?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84D7" w14:textId="77777777" w:rsidR="002A1C4F" w:rsidRDefault="002A1C4F"/>
          <w:p w14:paraId="471E84D8" w14:textId="77777777" w:rsidR="002A1C4F" w:rsidRDefault="002A1C4F"/>
          <w:p w14:paraId="471E84D9" w14:textId="77777777" w:rsidR="002A1C4F" w:rsidRDefault="002A1C4F"/>
        </w:tc>
      </w:tr>
    </w:tbl>
    <w:p w14:paraId="471E84DB" w14:textId="77777777" w:rsidR="002A1C4F" w:rsidRDefault="002A1C4F">
      <w:pPr>
        <w:spacing w:before="120"/>
      </w:pPr>
    </w:p>
    <w:p w14:paraId="471E84DC" w14:textId="77777777" w:rsidR="002A1C4F" w:rsidRDefault="002A1C4F">
      <w:pPr>
        <w:pBdr>
          <w:bottom w:val="single" w:sz="4" w:space="0" w:color="CBD5E0"/>
        </w:pBdr>
        <w:spacing w:before="160" w:after="160"/>
      </w:pPr>
    </w:p>
    <w:p w14:paraId="471E84DD" w14:textId="77777777" w:rsidR="002A1C4F" w:rsidRDefault="007A3A33">
      <w:pPr>
        <w:spacing w:before="160"/>
        <w:jc w:val="center"/>
      </w:pPr>
      <w:proofErr w:type="spellStart"/>
      <w:r>
        <w:rPr>
          <w:color w:val="718096"/>
          <w:sz w:val="18"/>
          <w:szCs w:val="18"/>
        </w:rPr>
        <w:t>Entregá</w:t>
      </w:r>
      <w:proofErr w:type="spellEnd"/>
      <w:r>
        <w:rPr>
          <w:color w:val="718096"/>
          <w:sz w:val="18"/>
          <w:szCs w:val="18"/>
        </w:rPr>
        <w:t xml:space="preserve"> este documento junto con el archivo HTML modificado.</w:t>
      </w:r>
    </w:p>
    <w:sectPr w:rsidR="002A1C4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26D5D"/>
    <w:multiLevelType w:val="hybridMultilevel"/>
    <w:tmpl w:val="307EAA76"/>
    <w:lvl w:ilvl="0" w:tplc="DF86C93C">
      <w:start w:val="1"/>
      <w:numFmt w:val="bullet"/>
      <w:lvlText w:val="●"/>
      <w:lvlJc w:val="left"/>
      <w:pPr>
        <w:ind w:left="720" w:hanging="360"/>
      </w:pPr>
    </w:lvl>
    <w:lvl w:ilvl="1" w:tplc="974CD952">
      <w:start w:val="1"/>
      <w:numFmt w:val="bullet"/>
      <w:lvlText w:val="○"/>
      <w:lvlJc w:val="left"/>
      <w:pPr>
        <w:ind w:left="1440" w:hanging="360"/>
      </w:pPr>
    </w:lvl>
    <w:lvl w:ilvl="2" w:tplc="D3529BF4">
      <w:start w:val="1"/>
      <w:numFmt w:val="bullet"/>
      <w:lvlText w:val="■"/>
      <w:lvlJc w:val="left"/>
      <w:pPr>
        <w:ind w:left="2160" w:hanging="360"/>
      </w:pPr>
    </w:lvl>
    <w:lvl w:ilvl="3" w:tplc="84CA99C0">
      <w:start w:val="1"/>
      <w:numFmt w:val="bullet"/>
      <w:lvlText w:val="●"/>
      <w:lvlJc w:val="left"/>
      <w:pPr>
        <w:ind w:left="2880" w:hanging="360"/>
      </w:pPr>
    </w:lvl>
    <w:lvl w:ilvl="4" w:tplc="C99611CC">
      <w:start w:val="1"/>
      <w:numFmt w:val="bullet"/>
      <w:lvlText w:val="○"/>
      <w:lvlJc w:val="left"/>
      <w:pPr>
        <w:ind w:left="3600" w:hanging="360"/>
      </w:pPr>
    </w:lvl>
    <w:lvl w:ilvl="5" w:tplc="1A78E334">
      <w:start w:val="1"/>
      <w:numFmt w:val="bullet"/>
      <w:lvlText w:val="■"/>
      <w:lvlJc w:val="left"/>
      <w:pPr>
        <w:ind w:left="4320" w:hanging="360"/>
      </w:pPr>
    </w:lvl>
    <w:lvl w:ilvl="6" w:tplc="011E57FA">
      <w:start w:val="1"/>
      <w:numFmt w:val="bullet"/>
      <w:lvlText w:val="●"/>
      <w:lvlJc w:val="left"/>
      <w:pPr>
        <w:ind w:left="5040" w:hanging="360"/>
      </w:pPr>
    </w:lvl>
    <w:lvl w:ilvl="7" w:tplc="94364418">
      <w:start w:val="1"/>
      <w:numFmt w:val="bullet"/>
      <w:lvlText w:val="●"/>
      <w:lvlJc w:val="left"/>
      <w:pPr>
        <w:ind w:left="5760" w:hanging="360"/>
      </w:pPr>
    </w:lvl>
    <w:lvl w:ilvl="8" w:tplc="9A3C93AC">
      <w:start w:val="1"/>
      <w:numFmt w:val="bullet"/>
      <w:lvlText w:val="●"/>
      <w:lvlJc w:val="left"/>
      <w:pPr>
        <w:ind w:left="6480" w:hanging="360"/>
      </w:pPr>
    </w:lvl>
  </w:abstractNum>
  <w:num w:numId="1" w16cid:durableId="465439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C4F"/>
    <w:rsid w:val="00025414"/>
    <w:rsid w:val="001C38A1"/>
    <w:rsid w:val="00262842"/>
    <w:rsid w:val="002A1C4F"/>
    <w:rsid w:val="00382BC7"/>
    <w:rsid w:val="007A3A33"/>
    <w:rsid w:val="00E0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E8437"/>
  <w15:docId w15:val="{59173B68-BC77-44A4-8542-58BAB2362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527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4</cp:revision>
  <dcterms:created xsi:type="dcterms:W3CDTF">2026-05-21T17:45:00Z</dcterms:created>
  <dcterms:modified xsi:type="dcterms:W3CDTF">2026-05-26T00:08:00Z</dcterms:modified>
</cp:coreProperties>
</file>