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Arial" w:cs="Arial" w:eastAsia="Arial" w:hAnsi="Arial"/>
          <w:b/>
          <w:bCs/>
          <w:sz w:val="20"/>
          <w:szCs w:val="20"/>
        </w:rPr>
        <w:t xml:space="preserve">Ministerio de Educación Pública</w:t>
      </w:r>
    </w:p>
    <w:p>
      <w:pPr>
        <w:spacing w:after="0" w:before="0"/>
        <w:jc w:val="center"/>
      </w:pPr>
      <w:r>
        <w:rPr>
          <w:rFonts w:ascii="Arial" w:cs="Arial" w:eastAsia="Arial" w:hAnsi="Arial"/>
          <w:b/>
          <w:bCs/>
          <w:sz w:val="20"/>
          <w:szCs w:val="20"/>
        </w:rPr>
        <w:t xml:space="preserve">Colegio Técnico Profesional de San Pedro de Barva</w:t>
      </w:r>
    </w:p>
    <w:p>
      <w:pPr>
        <w:spacing w:after="0" w:before="0"/>
        <w:jc w:val="center"/>
      </w:pPr>
      <w:r>
        <w:rPr>
          <w:rFonts w:ascii="Arial" w:cs="Arial" w:eastAsia="Arial" w:hAnsi="Arial"/>
          <w:sz w:val="20"/>
          <w:szCs w:val="20"/>
        </w:rPr>
        <w:t xml:space="preserve">Especialidad: Desarrollo Web  ·  Subárea: Diseño de Software  ·  Undécimo Año (DUAL)</w:t>
      </w:r>
    </w:p>
    <w:p>
      <w:pPr>
        <w:spacing w:after="60" w:before="0"/>
        <w:jc w:val="center"/>
      </w:pPr>
      <w:r>
        <w:rPr>
          <w:rFonts w:ascii="Arial" w:cs="Arial" w:eastAsia="Arial" w:hAnsi="Arial"/>
          <w:sz w:val="20"/>
          <w:szCs w:val="20"/>
        </w:rPr>
        <w:t xml:space="preserve">Docente: Lic. Jefernee Patricio Ruiz García</w:t>
      </w:r>
    </w:p>
    <w:p>
      <w:pPr>
        <w:spacing w:after="0" w:before="0"/>
        <w:jc w:val="center"/>
      </w:pPr>
      <w:r>
        <w:rPr>
          <w:rFonts w:ascii="Arial" w:cs="Arial" w:eastAsia="Arial" w:hAnsi="Arial"/>
          <w:b/>
          <w:bCs/>
          <w:sz w:val="28"/>
          <w:szCs w:val="28"/>
        </w:rPr>
        <w:t xml:space="preserve">Práctica para la III Prueba Escrita</w:t>
      </w:r>
    </w:p>
    <w:p>
      <w:pPr>
        <w:spacing w:after="0" w:before="0"/>
        <w:jc w:val="center"/>
      </w:pPr>
      <w:r>
        <w:rPr>
          <w:rFonts w:ascii="Arial" w:cs="Arial" w:eastAsia="Arial" w:hAnsi="Arial"/>
          <w:b/>
          <w:bCs/>
          <w:sz w:val="20"/>
          <w:szCs w:val="20"/>
        </w:rPr>
        <w:t xml:space="preserve">II Periodo</w:t>
      </w:r>
    </w:p>
    <w:p>
      <w:pPr>
        <w:spacing w:after="120" w:before="0"/>
        <w:jc w:val="center"/>
      </w:pPr>
      <w:r>
        <w:rPr>
          <w:rFonts w:ascii="Arial" w:cs="Arial" w:eastAsia="Arial" w:hAnsi="Arial"/>
          <w:i/>
          <w:iCs/>
          <w:sz w:val="18"/>
          <w:szCs w:val="18"/>
        </w:rPr>
        <w:t xml:space="preserve">Temas: Liderazgo democrático · Medios alternativos para la solución de problemas · Fundamentos del diseño gráfico · Ciudadanía planetaria · Antecedentes, tendencias y principios del diseño web</w:t>
      </w:r>
    </w:p>
    <w:p>
      <w:pPr>
        <w:spacing w:after="120" w:before="0"/>
      </w:pPr>
      <w:r>
        <w:rPr>
          <w:rFonts w:ascii="Arial" w:cs="Arial" w:eastAsia="Arial" w:hAnsi="Arial"/>
          <w:sz w:val="20"/>
          <w:szCs w:val="20"/>
        </w:rPr>
        <w:t xml:space="preserve">Nombre: ___________________________________________________   Sección: ________   Fecha: ______________</w:t>
      </w:r>
    </w:p>
    <w:p>
      <w:pPr>
        <w:spacing w:after="160" w:before="0"/>
      </w:pPr>
      <w:r>
        <w:rPr>
          <w:rFonts w:ascii="Arial" w:cs="Arial" w:eastAsia="Arial" w:hAnsi="Arial"/>
          <w:i/>
          <w:iCs/>
          <w:sz w:val="20"/>
          <w:szCs w:val="20"/>
        </w:rPr>
        <w:t xml:space="preserve">Instrucciones generales: Esta práctica le ayudará a prepararse para la prueba escrita. Lea con atención cada enunciado antes de responder. Puede apoyarse en las presentaciones y prácticas vistas en clase, y en el temario de la prueba. Escriba con letra clara y oraciones completas.</w:t>
      </w:r>
    </w:p>
    <w:p>
      <w:pPr>
        <w:spacing w:after="40" w:before="160"/>
      </w:pPr>
      <w:r>
        <w:rPr>
          <w:rFonts w:ascii="Arial" w:cs="Arial" w:eastAsia="Arial" w:hAnsi="Arial"/>
          <w:b/>
          <w:bCs/>
          <w:sz w:val="24"/>
          <w:szCs w:val="24"/>
        </w:rPr>
        <w:t xml:space="preserve">Parte I — Selección única</w:t>
      </w:r>
      <w:r>
        <w:rPr>
          <w:rFonts w:ascii="Arial" w:cs="Arial" w:eastAsia="Arial" w:hAnsi="Arial"/>
          <w:i/>
          <w:iCs/>
          <w:sz w:val="18"/>
          <w:szCs w:val="18"/>
        </w:rPr>
        <w:t xml:space="preserve">   (15 ítems)</w:t>
      </w:r>
    </w:p>
    <w:p>
      <w:pPr>
        <w:spacing w:after="120" w:before="0"/>
      </w:pPr>
      <w:r>
        <w:rPr>
          <w:rFonts w:ascii="Arial" w:cs="Arial" w:eastAsia="Arial" w:hAnsi="Arial"/>
          <w:i/>
          <w:iCs/>
          <w:sz w:val="20"/>
          <w:szCs w:val="20"/>
        </w:rPr>
        <w:t xml:space="preserve">Instrucciones: Lea atentamente cada enunciado y marque con una equis (X) la opción correcta.</w:t>
      </w:r>
    </w:p>
    <w:p>
      <w:pPr>
        <w:spacing w:after="40" w:before="60"/>
      </w:pPr>
      <w:r>
        <w:rPr>
          <w:rFonts w:ascii="Arial" w:cs="Arial" w:eastAsia="Arial" w:hAnsi="Arial"/>
          <w:b/>
          <w:bCs/>
          <w:sz w:val="20"/>
          <w:szCs w:val="20"/>
        </w:rPr>
        <w:t xml:space="preserve">1. ¿Cuál es la diferencia entre un líder y un jefe?</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a. No hay diferencia: son dos nombres para lo mismo.</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b. El líder siempre tiene un puesto más alto que el jefe.</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c. El jefe manda por su puesto; el líder influye en el grupo aunque no tenga un puesto.</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d. El jefe escucha al equipo y el líder solo da órdenes.</w:t>
      </w:r>
    </w:p>
    <w:p>
      <w:pPr>
        <w:spacing w:after="40" w:before="60"/>
      </w:pPr>
      <w:r>
        <w:rPr>
          <w:rFonts w:ascii="Arial" w:cs="Arial" w:eastAsia="Arial" w:hAnsi="Arial"/>
          <w:b/>
          <w:bCs/>
          <w:sz w:val="20"/>
          <w:szCs w:val="20"/>
        </w:rPr>
        <w:t xml:space="preserve">2. El líder pregunta la opinión del equipo, pero al final decide solo. ¿Qué tipo de liderazgo es?</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a. Consultor.</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b. Centralista.</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c. Democrático.</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d. Delegador.</w:t>
      </w:r>
    </w:p>
    <w:p>
      <w:pPr>
        <w:spacing w:after="40" w:before="60"/>
      </w:pPr>
      <w:r>
        <w:rPr>
          <w:rFonts w:ascii="Arial" w:cs="Arial" w:eastAsia="Arial" w:hAnsi="Arial"/>
          <w:b/>
          <w:bCs/>
          <w:sz w:val="20"/>
          <w:szCs w:val="20"/>
        </w:rPr>
        <w:t xml:space="preserve">3. Una persona "hace lo que dice": su ejemplo vale más que sus palabras. ¿Qué característica de las personas de influencia demuestra?</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a. Empatía.</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b. Escucha activa.</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c. Credibilidad.</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d. Coherencia.</w:t>
      </w:r>
    </w:p>
    <w:p>
      <w:pPr>
        <w:spacing w:after="40" w:before="60"/>
      </w:pPr>
      <w:r>
        <w:rPr>
          <w:rFonts w:ascii="Arial" w:cs="Arial" w:eastAsia="Arial" w:hAnsi="Arial"/>
          <w:b/>
          <w:bCs/>
          <w:sz w:val="20"/>
          <w:szCs w:val="20"/>
        </w:rPr>
        <w:t xml:space="preserve">4. ¿Cuáles son los tres elementos de todo problema?</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a. Causa, culpa y castigo.</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b. Situación actual, meta deseada y obstáculo.</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c. Idea, dibujo y código.</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d. Inicio, desarrollo y final.</w:t>
      </w:r>
    </w:p>
    <w:p>
      <w:pPr>
        <w:spacing w:after="40" w:before="60"/>
      </w:pPr>
      <w:r>
        <w:rPr>
          <w:rFonts w:ascii="Arial" w:cs="Arial" w:eastAsia="Arial" w:hAnsi="Arial"/>
          <w:b/>
          <w:bCs/>
          <w:sz w:val="20"/>
          <w:szCs w:val="20"/>
        </w:rPr>
        <w:t xml:space="preserve">5. ¿En qué consiste el pensamiento convergente?</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a. Buscar la mayor cantidad de ideas posibles, sin juzgarlas.</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b. Analizar, comparar y reducir las ideas hasta elegir la más adecuada.</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c. Quedarse con la primera idea que se ocurre.</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d. Pedir que otra persona resuelva el problema.</w:t>
      </w:r>
    </w:p>
    <w:p>
      <w:pPr>
        <w:spacing w:after="40" w:before="60"/>
      </w:pPr>
      <w:r>
        <w:rPr>
          <w:rFonts w:ascii="Arial" w:cs="Arial" w:eastAsia="Arial" w:hAnsi="Arial"/>
          <w:b/>
          <w:bCs/>
          <w:sz w:val="20"/>
          <w:szCs w:val="20"/>
        </w:rPr>
        <w:t xml:space="preserve">6. ¿Cuál de las siguientes es una actitud que LIMITA la solución de problemas?</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a. Mantener la calma.</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b. Ver el problema como una oportunidad de aprender.</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c. Aferrarse a una sola forma de hacer las cosas.</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d. Perseverar aunque el primer intento falle.</w:t>
      </w:r>
    </w:p>
    <w:p>
      <w:pPr>
        <w:spacing w:after="40" w:before="60"/>
      </w:pPr>
      <w:r>
        <w:rPr>
          <w:rFonts w:ascii="Arial" w:cs="Arial" w:eastAsia="Arial" w:hAnsi="Arial"/>
          <w:b/>
          <w:bCs/>
          <w:sz w:val="20"/>
          <w:szCs w:val="20"/>
        </w:rPr>
        <w:t xml:space="preserve">7. Se va a enviar un afiche a la imprenta. ¿En qué modelo de color se debe entregar?</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a. CMYK.</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b. RGB.</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c. HEX.</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d. HSL.</w:t>
      </w:r>
    </w:p>
    <w:p>
      <w:pPr>
        <w:spacing w:after="40" w:before="60"/>
      </w:pPr>
      <w:r>
        <w:rPr>
          <w:rFonts w:ascii="Arial" w:cs="Arial" w:eastAsia="Arial" w:hAnsi="Arial"/>
          <w:b/>
          <w:bCs/>
          <w:sz w:val="20"/>
          <w:szCs w:val="20"/>
        </w:rPr>
        <w:t xml:space="preserve">8. Según la regla 60-30-10, ¿para qué se usa el 10 %?</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a. Para el fondo de todas las pantallas.</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b. Para las tarjetas, barras y encabezados.</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c. Para los textos de párrafo.</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d. Para el color de acento: solo lo que el usuario debe presionar.</w:t>
      </w:r>
    </w:p>
    <w:p>
      <w:pPr>
        <w:spacing w:after="40" w:before="60"/>
      </w:pPr>
      <w:r>
        <w:rPr>
          <w:rFonts w:ascii="Arial" w:cs="Arial" w:eastAsia="Arial" w:hAnsi="Arial"/>
          <w:b/>
          <w:bCs/>
          <w:sz w:val="20"/>
          <w:szCs w:val="20"/>
        </w:rPr>
        <w:t xml:space="preserve">9. ¿Por qué el logo del colegio se debe hacer en formato vectorial?</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a. Porque pesa más y se ve de mejor calidad.</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b. Porque está formado por píxeles y admite fotografías.</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c. Porque al ampliarlo se mantiene nítido, en pantalla o en una banderola.</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d. Porque es el único formato que acepta colores.</w:t>
      </w:r>
    </w:p>
    <w:p>
      <w:pPr>
        <w:spacing w:after="40" w:before="60"/>
      </w:pPr>
      <w:r>
        <w:rPr>
          <w:rFonts w:ascii="Arial" w:cs="Arial" w:eastAsia="Arial" w:hAnsi="Arial"/>
          <w:b/>
          <w:bCs/>
          <w:sz w:val="20"/>
          <w:szCs w:val="20"/>
        </w:rPr>
        <w:t xml:space="preserve">10. ¿Qué es la ciudadanía planetaria?</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a. Un documento que se tramita para vivir en otro país.</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b. Reconocerse parte de una sola comunidad humana y actuar en consecuencia, sin dejar de ser costarricense.</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c. Renunciar a la nacionalidad para ser ciudadano del mundo.</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d. Un cargo que se obtiene al trabajar en la ONU.</w:t>
      </w:r>
    </w:p>
    <w:p>
      <w:pPr>
        <w:spacing w:after="40" w:before="60"/>
      </w:pPr>
      <w:r>
        <w:rPr>
          <w:rFonts w:ascii="Arial" w:cs="Arial" w:eastAsia="Arial" w:hAnsi="Arial"/>
          <w:b/>
          <w:bCs/>
          <w:sz w:val="20"/>
          <w:szCs w:val="20"/>
        </w:rPr>
        <w:t xml:space="preserve">11. La Municipalidad fija el día de recolección del reciclaje en el cantón. ¿A qué nivel de gobernanza corresponde?</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a. Mundial.</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b. Nacional.</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c. Internacional.</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d. Local.</w:t>
      </w:r>
    </w:p>
    <w:p>
      <w:pPr>
        <w:spacing w:after="40" w:before="60"/>
      </w:pPr>
      <w:r>
        <w:rPr>
          <w:rFonts w:ascii="Arial" w:cs="Arial" w:eastAsia="Arial" w:hAnsi="Arial"/>
          <w:b/>
          <w:bCs/>
          <w:sz w:val="20"/>
          <w:szCs w:val="20"/>
        </w:rPr>
        <w:t xml:space="preserve">12. ¿Cuál es el orden correcto para que un derecho internacional llegue a aplicarse en el país?</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a. El país firma el tratado → la Asamblea Legislativa lo aprueba → se aplica en instituciones y sistemas.</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b. La municipalidad lo aprueba → la ONU lo firma → se aplica.</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c. La Asamblea Legislativa lo inventa → la ONU lo aprueba → se firma.</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d. Se aplica en las escuelas → el país lo firma → la ONU lo aprueba.</w:t>
      </w:r>
    </w:p>
    <w:p>
      <w:pPr>
        <w:spacing w:after="40" w:before="60"/>
      </w:pPr>
      <w:r>
        <w:rPr>
          <w:rFonts w:ascii="Arial" w:cs="Arial" w:eastAsia="Arial" w:hAnsi="Arial"/>
          <w:b/>
          <w:bCs/>
          <w:sz w:val="20"/>
          <w:szCs w:val="20"/>
        </w:rPr>
        <w:t xml:space="preserve">13. ¿Qué plantea el principio de "una sola web"?</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a. Que solo debe existir un sitio web por país.</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b. Hacer un sitio para computadora y otro distinto para celular (m.sitio.cr).</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c. Un solo contenido, en una sola dirección, para cualquier dispositivo.</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d. Que todos los sitios usen los mismos colores.</w:t>
      </w:r>
    </w:p>
    <w:p>
      <w:pPr>
        <w:spacing w:after="40" w:before="60"/>
      </w:pPr>
      <w:r>
        <w:rPr>
          <w:rFonts w:ascii="Arial" w:cs="Arial" w:eastAsia="Arial" w:hAnsi="Arial"/>
          <w:b/>
          <w:bCs/>
          <w:sz w:val="20"/>
          <w:szCs w:val="20"/>
        </w:rPr>
        <w:t xml:space="preserve">14. "El usuario tuvo que llenar catorce campos para pedir una cita de diez minutos." Esta frase describe:</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a. La interfaz de usuario (UI), porque habla de los campos.</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b. La experiencia de usuario (UX), porque describe lo que la persona vivió al usar el sitio.</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c. Una tendencia de diseño.</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d. Una consulta de medios.</w:t>
      </w:r>
    </w:p>
    <w:p>
      <w:pPr>
        <w:spacing w:after="40" w:before="60"/>
      </w:pPr>
      <w:r>
        <w:rPr>
          <w:rFonts w:ascii="Arial" w:cs="Arial" w:eastAsia="Arial" w:hAnsi="Arial"/>
          <w:b/>
          <w:bCs/>
          <w:sz w:val="20"/>
          <w:szCs w:val="20"/>
        </w:rPr>
        <w:t xml:space="preserve">15. ¿Qué significa diseñar con el enfoque mobile-first?</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a. Diseñar solo para celulares y olvidar la computadora.</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b. Hacer primero la versión impresa del sitio.</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c. Usar únicamente imágenes pequeñas.</w:t>
      </w:r>
    </w:p>
    <w:p>
      <w:pPr>
        <w:spacing w:after="20" w:before="0"/>
      </w:pPr>
      <w:r>
        <w:rPr>
          <w:rFonts w:ascii="Arial" w:cs="Arial" w:eastAsia="Arial" w:hAnsi="Arial"/>
          <w:b w:val="false"/>
          <w:bCs w:val="false"/>
          <w:sz w:val="20"/>
          <w:szCs w:val="20"/>
        </w:rPr>
        <w:t xml:space="preserve">(   ) </w:t>
      </w:r>
      <w:r>
        <w:rPr>
          <w:rFonts w:ascii="Arial" w:cs="Arial" w:eastAsia="Arial" w:hAnsi="Arial"/>
          <w:b w:val="false"/>
          <w:bCs w:val="false"/>
          <w:sz w:val="20"/>
          <w:szCs w:val="20"/>
        </w:rPr>
        <w:t xml:space="preserve">d. Diseñar primero para la pantalla más pequeña y luego adaptar a tableta y escritorio.</w:t>
      </w:r>
    </w:p>
    <w:p>
      <w:pPr>
        <w:spacing w:after="40" w:before="160"/>
      </w:pPr>
      <w:r>
        <w:rPr>
          <w:rFonts w:ascii="Arial" w:cs="Arial" w:eastAsia="Arial" w:hAnsi="Arial"/>
          <w:b/>
          <w:bCs/>
          <w:sz w:val="24"/>
          <w:szCs w:val="24"/>
        </w:rPr>
        <w:t xml:space="preserve">Parte II — Pareo</w:t>
      </w:r>
      <w:r>
        <w:rPr>
          <w:rFonts w:ascii="Arial" w:cs="Arial" w:eastAsia="Arial" w:hAnsi="Arial"/>
          <w:i/>
          <w:iCs/>
          <w:sz w:val="18"/>
          <w:szCs w:val="18"/>
        </w:rPr>
        <w:t xml:space="preserve">   (2 bloques)</w:t>
      </w:r>
    </w:p>
    <w:p>
      <w:pPr>
        <w:spacing w:after="120" w:before="0"/>
      </w:pPr>
      <w:r>
        <w:rPr>
          <w:rFonts w:ascii="Arial" w:cs="Arial" w:eastAsia="Arial" w:hAnsi="Arial"/>
          <w:i/>
          <w:iCs/>
          <w:sz w:val="20"/>
          <w:szCs w:val="20"/>
        </w:rPr>
        <w:t xml:space="preserve">Instrucciones: Escriba en la línea la letra de la columna derecha que corresponde a cada elemento de la columna izquierda.</w:t>
      </w:r>
    </w:p>
    <w:p>
      <w:pPr>
        <w:spacing w:after="80" w:before="100"/>
      </w:pPr>
      <w:r>
        <w:rPr>
          <w:rFonts w:ascii="Arial" w:cs="Arial" w:eastAsia="Arial" w:hAnsi="Arial"/>
          <w:b/>
          <w:bCs/>
          <w:sz w:val="20"/>
          <w:szCs w:val="20"/>
        </w:rPr>
        <w:t xml:space="preserve">Bloque A — Relacione cada organismo mundial con su función: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260"/>
      </w:tblGrid>
      <w:tr>
        <w:trPr>
          <w:cantSplit/>
        </w:trPr>
        <w:tc>
          <w:tcPr>
            <w:tcW w:type="dxa" w:w="3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before="0"/>
            </w:pPr>
            <w:r>
              <w:rPr>
                <w:rFonts w:ascii="Arial" w:cs="Arial" w:eastAsia="Arial" w:hAnsi="Arial"/>
                <w:b/>
                <w:bCs/>
                <w:sz w:val="20"/>
                <w:szCs w:val="20"/>
              </w:rPr>
              <w:t xml:space="preserve">ORGANISMO</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before="0"/>
            </w:pPr>
            <w:r>
              <w:rPr>
                <w:rFonts w:ascii="Arial" w:cs="Arial" w:eastAsia="Arial" w:hAnsi="Arial"/>
                <w:b/>
                <w:bCs/>
                <w:sz w:val="20"/>
                <w:szCs w:val="20"/>
              </w:rPr>
              <w:t xml:space="preserve"/>
            </w:r>
          </w:p>
        </w:tc>
        <w:tc>
          <w:tcPr>
            <w:tcW w:type="dxa" w:w="52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before="0"/>
            </w:pPr>
            <w:r>
              <w:rPr>
                <w:rFonts w:ascii="Arial" w:cs="Arial" w:eastAsia="Arial" w:hAnsi="Arial"/>
                <w:b/>
                <w:bCs/>
                <w:sz w:val="20"/>
                <w:szCs w:val="20"/>
              </w:rPr>
              <w:t xml:space="preserve">FUNCIÓN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ONU</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jc w:val="center"/>
            </w:pPr>
            <w:r>
              <w:rPr>
                <w:rFonts w:ascii="Arial" w:cs="Arial" w:eastAsia="Arial" w:hAnsi="Arial"/>
                <w:b w:val="false"/>
                <w:bCs w:val="false"/>
                <w:sz w:val="20"/>
                <w:szCs w:val="20"/>
              </w:rPr>
              <w:t xml:space="preserve">______</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A. Administra los nombres de dominio de internet, como el .cr y el .com.</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UNESCO</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jc w:val="center"/>
            </w:pPr>
            <w:r>
              <w:rPr>
                <w:rFonts w:ascii="Arial" w:cs="Arial" w:eastAsia="Arial" w:hAnsi="Arial"/>
                <w:b w:val="false"/>
                <w:bCs w:val="false"/>
                <w:sz w:val="20"/>
                <w:szCs w:val="20"/>
              </w:rPr>
              <w:t xml:space="preserve">______</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B. Coordina la respuesta de los países ante enfermedades que se expanden.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OMS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jc w:val="center"/>
            </w:pPr>
            <w:r>
              <w:rPr>
                <w:rFonts w:ascii="Arial" w:cs="Arial" w:eastAsia="Arial" w:hAnsi="Arial"/>
                <w:b w:val="false"/>
                <w:bCs w:val="false"/>
                <w:sz w:val="20"/>
                <w:szCs w:val="20"/>
              </w:rPr>
              <w:t xml:space="preserve">______</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C. Reúne a casi todos los países del mundo; aprobó los 17 Objetivos de Desarrollo Sostenible al 2030.</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UIT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jc w:val="center"/>
            </w:pPr>
            <w:r>
              <w:rPr>
                <w:rFonts w:ascii="Arial" w:cs="Arial" w:eastAsia="Arial" w:hAnsi="Arial"/>
                <w:b w:val="false"/>
                <w:bCs w:val="false"/>
                <w:sz w:val="20"/>
                <w:szCs w:val="20"/>
              </w:rPr>
              <w:t xml:space="preserve">______</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D. Acuerda estándares de telecomunicaciones para que las redes de todos los países se entiendan.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ICANN</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jc w:val="center"/>
            </w:pPr>
            <w:r>
              <w:rPr>
                <w:rFonts w:ascii="Arial" w:cs="Arial" w:eastAsia="Arial" w:hAnsi="Arial"/>
                <w:b w:val="false"/>
                <w:bCs w:val="false"/>
                <w:sz w:val="20"/>
                <w:szCs w:val="20"/>
              </w:rPr>
              <w:t xml:space="preserve">______</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E. Educación, ciencia y cultura; impulsa la educación para la ciudadanía mundial.</w:t>
            </w:r>
          </w:p>
        </w:tc>
      </w:tr>
    </w:tbl>
    <w:p>
      <w:pPr>
        <w:spacing w:after="80" w:before="100"/>
      </w:pPr>
      <w:r>
        <w:rPr>
          <w:rFonts w:ascii="Arial" w:cs="Arial" w:eastAsia="Arial" w:hAnsi="Arial"/>
          <w:b/>
          <w:bCs/>
          <w:sz w:val="20"/>
          <w:szCs w:val="20"/>
        </w:rPr>
        <w:t xml:space="preserve">Bloque B — Relacione cada antecedente de la web con lo que aportó: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260"/>
      </w:tblGrid>
      <w:tr>
        <w:trPr>
          <w:cantSplit/>
        </w:trPr>
        <w:tc>
          <w:tcPr>
            <w:tcW w:type="dxa" w:w="3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before="0"/>
            </w:pPr>
            <w:r>
              <w:rPr>
                <w:rFonts w:ascii="Arial" w:cs="Arial" w:eastAsia="Arial" w:hAnsi="Arial"/>
                <w:b/>
                <w:bCs/>
                <w:sz w:val="20"/>
                <w:szCs w:val="20"/>
              </w:rPr>
              <w:t xml:space="preserve">ANTECEDENTE</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before="0"/>
            </w:pPr>
            <w:r>
              <w:rPr>
                <w:rFonts w:ascii="Arial" w:cs="Arial" w:eastAsia="Arial" w:hAnsi="Arial"/>
                <w:b/>
                <w:bCs/>
                <w:sz w:val="20"/>
                <w:szCs w:val="20"/>
              </w:rPr>
              <w:t xml:space="preserve"/>
            </w:r>
          </w:p>
        </w:tc>
        <w:tc>
          <w:tcPr>
            <w:tcW w:type="dxa" w:w="52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before="0"/>
            </w:pPr>
            <w:r>
              <w:rPr>
                <w:rFonts w:ascii="Arial" w:cs="Arial" w:eastAsia="Arial" w:hAnsi="Arial"/>
                <w:b/>
                <w:bCs/>
                <w:sz w:val="20"/>
                <w:szCs w:val="20"/>
              </w:rPr>
              <w:t xml:space="preserve">¿QUÉ APORTÓ?</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ARPANET (1969)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jc w:val="center"/>
            </w:pPr>
            <w:r>
              <w:rPr>
                <w:rFonts w:ascii="Arial" w:cs="Arial" w:eastAsia="Arial" w:hAnsi="Arial"/>
                <w:b w:val="false"/>
                <w:bCs w:val="false"/>
                <w:sz w:val="20"/>
                <w:szCs w:val="20"/>
              </w:rPr>
              <w:t xml:space="preserve">______</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A. Separa por primera vez el contenido (HTML) de la presentación: colores, tipografías y acomodo.</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TCP/IP (1983)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jc w:val="center"/>
            </w:pPr>
            <w:r>
              <w:rPr>
                <w:rFonts w:ascii="Arial" w:cs="Arial" w:eastAsia="Arial" w:hAnsi="Arial"/>
                <w:b w:val="false"/>
                <w:bCs w:val="false"/>
                <w:sz w:val="20"/>
                <w:szCs w:val="20"/>
              </w:rPr>
              <w:t xml:space="preserve">______</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B. Primer navegador popular que muestra las imágenes junto al texto.</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World Wide Web (1989–1991)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jc w:val="center"/>
            </w:pPr>
            <w:r>
              <w:rPr>
                <w:rFonts w:ascii="Arial" w:cs="Arial" w:eastAsia="Arial" w:hAnsi="Arial"/>
                <w:b w:val="false"/>
                <w:bCs w:val="false"/>
                <w:sz w:val="20"/>
                <w:szCs w:val="20"/>
              </w:rPr>
              <w:t xml:space="preserve">______</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C. Se conectan las primeras computadoras y nace la idea de una red a distancia.</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Mosaic (1993)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jc w:val="center"/>
            </w:pPr>
            <w:r>
              <w:rPr>
                <w:rFonts w:ascii="Arial" w:cs="Arial" w:eastAsia="Arial" w:hAnsi="Arial"/>
                <w:b w:val="false"/>
                <w:bCs w:val="false"/>
                <w:sz w:val="20"/>
                <w:szCs w:val="20"/>
              </w:rPr>
              <w:t xml:space="preserve">______</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D. El usuario deja de solo leer y empieza a publicar: redes, blogs y comentarios.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W3C (1994)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jc w:val="center"/>
            </w:pPr>
            <w:r>
              <w:rPr>
                <w:rFonts w:ascii="Arial" w:cs="Arial" w:eastAsia="Arial" w:hAnsi="Arial"/>
                <w:b w:val="false"/>
                <w:bCs w:val="false"/>
                <w:sz w:val="20"/>
                <w:szCs w:val="20"/>
              </w:rPr>
              <w:t xml:space="preserve">______</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E. Protocolo con el que todas las redes pasan a hablar el mismo idioma.</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CSS (1996)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jc w:val="center"/>
            </w:pPr>
            <w:r>
              <w:rPr>
                <w:rFonts w:ascii="Arial" w:cs="Arial" w:eastAsia="Arial" w:hAnsi="Arial"/>
                <w:b w:val="false"/>
                <w:bCs w:val="false"/>
                <w:sz w:val="20"/>
                <w:szCs w:val="20"/>
              </w:rPr>
              <w:t xml:space="preserve">______</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F. Organismo que ordena las reglas y los estándares de la web.</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Web 2.0 (2004)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jc w:val="center"/>
            </w:pPr>
            <w:r>
              <w:rPr>
                <w:rFonts w:ascii="Arial" w:cs="Arial" w:eastAsia="Arial" w:hAnsi="Arial"/>
                <w:b w:val="false"/>
                <w:bCs w:val="false"/>
                <w:sz w:val="20"/>
                <w:szCs w:val="20"/>
              </w:rPr>
              <w:t xml:space="preserve">______</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pPr>
            <w:r>
              <w:rPr>
                <w:rFonts w:ascii="Arial" w:cs="Arial" w:eastAsia="Arial" w:hAnsi="Arial"/>
                <w:sz w:val="20"/>
                <w:szCs w:val="20"/>
              </w:rPr>
              <w:t xml:space="preserve">G. Tim Berners-Lee inventa el HTML, el HTTP y las URL, y publica el primer sitio.</w:t>
            </w:r>
          </w:p>
        </w:tc>
      </w:tr>
    </w:tbl>
    <w:p>
      <w:pPr>
        <w:spacing w:after="40" w:before="160"/>
      </w:pPr>
      <w:r>
        <w:rPr>
          <w:rFonts w:ascii="Arial" w:cs="Arial" w:eastAsia="Arial" w:hAnsi="Arial"/>
          <w:b/>
          <w:bCs/>
          <w:sz w:val="24"/>
          <w:szCs w:val="24"/>
        </w:rPr>
        <w:t xml:space="preserve">Parte III — Respuesta corta</w:t>
      </w:r>
      <w:r>
        <w:rPr>
          <w:rFonts w:ascii="Arial" w:cs="Arial" w:eastAsia="Arial" w:hAnsi="Arial"/>
          <w:i/>
          <w:iCs/>
          <w:sz w:val="18"/>
          <w:szCs w:val="18"/>
        </w:rPr>
        <w:t xml:space="preserve">   (6 ítems)</w:t>
      </w:r>
    </w:p>
    <w:p>
      <w:pPr>
        <w:spacing w:after="120" w:before="0"/>
      </w:pPr>
      <w:r>
        <w:rPr>
          <w:rFonts w:ascii="Arial" w:cs="Arial" w:eastAsia="Arial" w:hAnsi="Arial"/>
          <w:i/>
          <w:iCs/>
          <w:sz w:val="20"/>
          <w:szCs w:val="20"/>
        </w:rPr>
        <w:t xml:space="preserve">Instrucciones: Responda en los espacios indicados, con sus propias palabras.</w:t>
      </w:r>
    </w:p>
    <w:p>
      <w:pPr>
        <w:spacing w:after="60" w:before="80"/>
      </w:pPr>
      <w:r>
        <w:rPr>
          <w:rFonts w:ascii="Arial" w:cs="Arial" w:eastAsia="Arial" w:hAnsi="Arial"/>
          <w:b/>
          <w:bCs/>
          <w:sz w:val="20"/>
          <w:szCs w:val="20"/>
        </w:rPr>
        <w:t xml:space="preserve">1. Escriba cuatro de las seis funciones de un líder y explique una de ellas:</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60" w:before="80"/>
      </w:pPr>
      <w:r>
        <w:rPr>
          <w:rFonts w:ascii="Arial" w:cs="Arial" w:eastAsia="Arial" w:hAnsi="Arial"/>
          <w:b/>
          <w:bCs/>
          <w:sz w:val="20"/>
          <w:szCs w:val="20"/>
        </w:rPr>
        <w:t xml:space="preserve">2. Escriba, en orden, los cinco pasos del proceso de solución de problemas:</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60" w:before="80"/>
      </w:pPr>
      <w:r>
        <w:rPr>
          <w:rFonts w:ascii="Arial" w:cs="Arial" w:eastAsia="Arial" w:hAnsi="Arial"/>
          <w:b/>
          <w:bCs/>
          <w:sz w:val="20"/>
          <w:szCs w:val="20"/>
        </w:rPr>
        <w:t xml:space="preserve">3. Explique la diferencia entre los modelos RGB y CMYK, e indique cuál se usa en el CSS de una página web:</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60" w:before="80"/>
      </w:pPr>
      <w:r>
        <w:rPr>
          <w:rFonts w:ascii="Arial" w:cs="Arial" w:eastAsia="Arial" w:hAnsi="Arial"/>
          <w:b/>
          <w:bCs/>
          <w:sz w:val="20"/>
          <w:szCs w:val="20"/>
        </w:rPr>
        <w:t xml:space="preserve">4. Mencione tres requisitos que debe cumplir un archivo que se va a imprimir:</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60" w:before="80"/>
      </w:pPr>
      <w:r>
        <w:rPr>
          <w:rFonts w:ascii="Arial" w:cs="Arial" w:eastAsia="Arial" w:hAnsi="Arial"/>
          <w:b/>
          <w:bCs/>
          <w:sz w:val="20"/>
          <w:szCs w:val="20"/>
        </w:rPr>
        <w:t xml:space="preserve">5. Escriba los tres niveles de gobernanza y dé un ejemplo de institución de cada uno:</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60" w:before="80"/>
      </w:pPr>
      <w:r>
        <w:rPr>
          <w:rFonts w:ascii="Arial" w:cs="Arial" w:eastAsia="Arial" w:hAnsi="Arial"/>
          <w:b/>
          <w:bCs/>
          <w:sz w:val="20"/>
          <w:szCs w:val="20"/>
        </w:rPr>
        <w:t xml:space="preserve">6. Escriba las cuatro piezas del diseño adaptativo:</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40" w:before="160"/>
      </w:pPr>
      <w:r>
        <w:rPr>
          <w:rFonts w:ascii="Arial" w:cs="Arial" w:eastAsia="Arial" w:hAnsi="Arial"/>
          <w:b/>
          <w:bCs/>
          <w:sz w:val="24"/>
          <w:szCs w:val="24"/>
        </w:rPr>
        <w:t xml:space="preserve">Parte IV — Desarrollo y análisis de casos</w:t>
      </w:r>
      <w:r>
        <w:rPr>
          <w:rFonts w:ascii="Arial" w:cs="Arial" w:eastAsia="Arial" w:hAnsi="Arial"/>
          <w:i/>
          <w:iCs/>
          <w:sz w:val="18"/>
          <w:szCs w:val="18"/>
        </w:rPr>
        <w:t xml:space="preserve">   (4 ítems)</w:t>
      </w:r>
    </w:p>
    <w:p>
      <w:pPr>
        <w:spacing w:after="120" w:before="0"/>
      </w:pPr>
      <w:r>
        <w:rPr>
          <w:rFonts w:ascii="Arial" w:cs="Arial" w:eastAsia="Arial" w:hAnsi="Arial"/>
          <w:i/>
          <w:iCs/>
          <w:sz w:val="20"/>
          <w:szCs w:val="20"/>
        </w:rPr>
        <w:t xml:space="preserve">Instrucciones: Lea cada caso con atención y responda de forma completa, justificando sus respuestas.</w:t>
      </w:r>
    </w:p>
    <w:p>
      <w:pPr>
        <w:spacing w:after="60" w:before="100"/>
      </w:pPr>
      <w:r>
        <w:rPr>
          <w:rFonts w:ascii="Arial" w:cs="Arial" w:eastAsia="Arial" w:hAnsi="Arial"/>
          <w:b/>
          <w:bCs/>
          <w:sz w:val="20"/>
          <w:szCs w:val="20"/>
        </w:rPr>
        <w:t xml:space="preserve">1. Caso — La paleta del proyecto:</w:t>
      </w:r>
    </w:p>
    <w:p>
      <w:pPr>
        <w:spacing w:after="80" w:before="0"/>
      </w:pPr>
      <w:r>
        <w:rPr>
          <w:rFonts w:ascii="Arial" w:cs="Arial" w:eastAsia="Arial" w:hAnsi="Arial"/>
          <w:sz w:val="20"/>
          <w:szCs w:val="20"/>
        </w:rPr>
        <w:t xml:space="preserve">Un equipo de cuatro estudiantes desarrolla el sitio web de una veterinaria. Hay que elegir la paleta de colores y el grupo está dividido entre dos propuestas. Andrés, el coordinador, dice: "Se usa mi paleta y punto, yo soy el coordinador". Desde ese día, dos integrantes dejan de aportar ideas y el proyecto va atrasado.</w:t>
      </w:r>
    </w:p>
    <w:p>
      <w:pPr>
        <w:spacing w:after="60" w:before="0"/>
      </w:pPr>
      <w:r>
        <w:rPr>
          <w:rFonts w:ascii="Arial" w:cs="Arial" w:eastAsia="Arial" w:hAnsi="Arial"/>
          <w:sz w:val="20"/>
          <w:szCs w:val="20"/>
        </w:rPr>
        <w:t xml:space="preserve">a) ¿Qué tipo de liderazgo aplica Andrés? ¿Qué consecuencia tuvo en el equipo?</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60" w:before="0"/>
      </w:pPr>
      <w:r>
        <w:rPr>
          <w:rFonts w:ascii="Arial" w:cs="Arial" w:eastAsia="Arial" w:hAnsi="Arial"/>
          <w:sz w:val="20"/>
          <w:szCs w:val="20"/>
        </w:rPr>
        <w:t xml:space="preserve">b) Identifique los tres elementos del problema del equipo (situación actual, meta y obstáculo):</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60" w:before="0"/>
      </w:pPr>
      <w:r>
        <w:rPr>
          <w:rFonts w:ascii="Arial" w:cs="Arial" w:eastAsia="Arial" w:hAnsi="Arial"/>
          <w:sz w:val="20"/>
          <w:szCs w:val="20"/>
        </w:rPr>
        <w:t xml:space="preserve">c) Describa cómo resolvería la situación un líder democrático, con al menos dos acciones concretas:</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60" w:before="100"/>
      </w:pPr>
      <w:r>
        <w:rPr>
          <w:rFonts w:ascii="Arial" w:cs="Arial" w:eastAsia="Arial" w:hAnsi="Arial"/>
          <w:b/>
          <w:bCs/>
          <w:sz w:val="20"/>
          <w:szCs w:val="20"/>
        </w:rPr>
        <w:t xml:space="preserve">2. Caso — La app de la soda:</w:t>
      </w:r>
    </w:p>
    <w:p>
      <w:pPr>
        <w:spacing w:after="80" w:before="0"/>
      </w:pPr>
      <w:r>
        <w:rPr>
          <w:rFonts w:ascii="Arial" w:cs="Arial" w:eastAsia="Arial" w:hAnsi="Arial"/>
          <w:sz w:val="20"/>
          <w:szCs w:val="20"/>
        </w:rPr>
        <w:t xml:space="preserve">Una soda de Barva le muestra al grupo su app de pedidos. El texto de los párrafos es gris claro sobre fondo blanco, se usan cuatro tipografías (una decorativa en los párrafos), el botón "Eliminar pedido" es verde y el botón "Pagar" es gris. Además, el logo está en JPG pequeño y, al imprimirlo en una manta, salió pixelado.</w:t>
      </w:r>
    </w:p>
    <w:p>
      <w:pPr>
        <w:spacing w:after="60" w:before="0"/>
      </w:pPr>
      <w:r>
        <w:rPr>
          <w:rFonts w:ascii="Arial" w:cs="Arial" w:eastAsia="Arial" w:hAnsi="Arial"/>
          <w:sz w:val="20"/>
          <w:szCs w:val="20"/>
        </w:rPr>
        <w:t xml:space="preserve">a) Identifique tres errores de diseño gráfico y la variable a la que pertenece cada uno (color, tipografía, imagen…):</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60" w:before="0"/>
      </w:pPr>
      <w:r>
        <w:rPr>
          <w:rFonts w:ascii="Arial" w:cs="Arial" w:eastAsia="Arial" w:hAnsi="Arial"/>
          <w:sz w:val="20"/>
          <w:szCs w:val="20"/>
        </w:rPr>
        <w:t xml:space="preserve">b) Proponga la corrección de cada error con criterio técnico:</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60" w:before="100"/>
      </w:pPr>
      <w:r>
        <w:rPr>
          <w:rFonts w:ascii="Arial" w:cs="Arial" w:eastAsia="Arial" w:hAnsi="Arial"/>
          <w:b/>
          <w:bCs/>
          <w:sz w:val="20"/>
          <w:szCs w:val="20"/>
        </w:rPr>
        <w:t xml:space="preserve">3. Caso — El formulario de la feria:</w:t>
      </w:r>
    </w:p>
    <w:p>
      <w:pPr>
        <w:spacing w:after="80" w:before="0"/>
      </w:pPr>
      <w:r>
        <w:rPr>
          <w:rFonts w:ascii="Arial" w:cs="Arial" w:eastAsia="Arial" w:hAnsi="Arial"/>
          <w:sz w:val="20"/>
          <w:szCs w:val="20"/>
        </w:rPr>
        <w:t xml:space="preserve">El colegio publica un sitio para inscribirse a la feria científica. Para recibir un boletín, el formulario pide cédula, dirección exacta, estado civil y teléfono de los padres. Las fotos de los proyectos pesan 8 MB cada una y ninguna tiene texto alternativo.</w:t>
      </w:r>
    </w:p>
    <w:p>
      <w:pPr>
        <w:spacing w:after="60" w:before="0"/>
      </w:pPr>
      <w:r>
        <w:rPr>
          <w:rFonts w:ascii="Arial" w:cs="Arial" w:eastAsia="Arial" w:hAnsi="Arial"/>
          <w:sz w:val="20"/>
          <w:szCs w:val="20"/>
        </w:rPr>
        <w:t xml:space="preserve">a) ¿Qué derecho internacional se está incumpliendo con el formulario? Explique:</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60" w:before="0"/>
      </w:pPr>
      <w:r>
        <w:rPr>
          <w:rFonts w:ascii="Arial" w:cs="Arial" w:eastAsia="Arial" w:hAnsi="Arial"/>
          <w:sz w:val="20"/>
          <w:szCs w:val="20"/>
        </w:rPr>
        <w:t xml:space="preserve">b) Mencione dos acciones de desarrollo web propias de un ciudadano planetario que mejorarían este sitio:</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60" w:before="0"/>
      </w:pPr>
      <w:r>
        <w:rPr>
          <w:rFonts w:ascii="Arial" w:cs="Arial" w:eastAsia="Arial" w:hAnsi="Arial"/>
          <w:sz w:val="20"/>
          <w:szCs w:val="20"/>
        </w:rPr>
        <w:t xml:space="preserve">c) Explique con un ejemplo cómo una meta acordada en la ONU llega hasta una casa en Costa Rica:</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60" w:before="100"/>
      </w:pPr>
      <w:r>
        <w:rPr>
          <w:rFonts w:ascii="Arial" w:cs="Arial" w:eastAsia="Arial" w:hAnsi="Arial"/>
          <w:b/>
          <w:bCs/>
          <w:sz w:val="20"/>
          <w:szCs w:val="20"/>
        </w:rPr>
        <w:t xml:space="preserve">4. Caso — La cooperativa de Heredia:</w:t>
      </w:r>
    </w:p>
    <w:p>
      <w:pPr>
        <w:spacing w:after="80" w:before="0"/>
      </w:pPr>
      <w:r>
        <w:rPr>
          <w:rFonts w:ascii="Arial" w:cs="Arial" w:eastAsia="Arial" w:hAnsi="Arial"/>
          <w:sz w:val="20"/>
          <w:szCs w:val="20"/>
        </w:rPr>
        <w:t xml:space="preserve">Una cooperativa tiene dos sitios: cooperativa.cr para computadora y m.cooperativa.cr para celular. Los clientes reclaman que los precios no coinciden entre los dos sitios. En el celular, además, todo se ve diminuto como si fuera una pantalla de escritorio, y el botón "Hacer pedido" aparece cuatro pantallas abajo.</w:t>
      </w:r>
    </w:p>
    <w:p>
      <w:pPr>
        <w:spacing w:after="60" w:before="0"/>
      </w:pPr>
      <w:r>
        <w:rPr>
          <w:rFonts w:ascii="Arial" w:cs="Arial" w:eastAsia="Arial" w:hAnsi="Arial"/>
          <w:sz w:val="20"/>
          <w:szCs w:val="20"/>
        </w:rPr>
        <w:t xml:space="preserve">a) ¿Qué principio de diseño web no se está cumpliendo y por qué causa el problema de los precios?</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60" w:before="0"/>
      </w:pPr>
      <w:r>
        <w:rPr>
          <w:rFonts w:ascii="Arial" w:cs="Arial" w:eastAsia="Arial" w:hAnsi="Arial"/>
          <w:sz w:val="20"/>
          <w:szCs w:val="20"/>
        </w:rPr>
        <w:t xml:space="preserve">b) ¿Qué pieza del diseño adaptativo falta para que en el celular no se vea todo diminuto?</w:t>
      </w:r>
    </w:p>
    <w:p>
      <w:pPr>
        <w:spacing w:after="80" w:before="0"/>
      </w:pPr>
      <w:r>
        <w:rPr>
          <w:rFonts w:ascii="Arial" w:cs="Arial" w:eastAsia="Arial" w:hAnsi="Arial"/>
          <w:sz w:val="20"/>
          <w:szCs w:val="20"/>
        </w:rPr>
        <w:t xml:space="preserve">________________________________________________________________________</w:t>
      </w:r>
    </w:p>
    <w:p>
      <w:pPr>
        <w:spacing w:after="60" w:before="0"/>
      </w:pPr>
      <w:r>
        <w:rPr>
          <w:rFonts w:ascii="Arial" w:cs="Arial" w:eastAsia="Arial" w:hAnsi="Arial"/>
          <w:sz w:val="20"/>
          <w:szCs w:val="20"/>
        </w:rPr>
        <w:t xml:space="preserve">c) Clasifique como UX o UI: (1) "El botón Hacer pedido es verde y redondeado"  (2) "El cliente no encontró cómo hacer el pedido":</w:t>
      </w:r>
    </w:p>
    <w:p>
      <w:pPr>
        <w:spacing w:after="80" w:before="0"/>
      </w:pPr>
      <w:r>
        <w:rPr>
          <w:rFonts w:ascii="Arial" w:cs="Arial" w:eastAsia="Arial" w:hAnsi="Arial"/>
          <w:sz w:val="20"/>
          <w:szCs w:val="20"/>
        </w:rPr>
        <w:t xml:space="preserve">________________________________________________________________________</w:t>
      </w:r>
    </w:p>
    <w:p>
      <w:pPr>
        <w:spacing w:after="60" w:before="0"/>
      </w:pPr>
      <w:r>
        <w:rPr>
          <w:rFonts w:ascii="Arial" w:cs="Arial" w:eastAsia="Arial" w:hAnsi="Arial"/>
          <w:sz w:val="20"/>
          <w:szCs w:val="20"/>
        </w:rPr>
        <w:t xml:space="preserve">d) ¿Dónde debería ir el botón "Hacer pedido" en la página principal y por qué?</w:t>
      </w:r>
    </w:p>
    <w:p>
      <w:pPr>
        <w:spacing w:after="80" w:before="0"/>
      </w:pPr>
      <w:r>
        <w:rPr>
          <w:rFonts w:ascii="Arial" w:cs="Arial" w:eastAsia="Arial" w:hAnsi="Arial"/>
          <w:sz w:val="20"/>
          <w:szCs w:val="20"/>
        </w:rPr>
        <w:t xml:space="preserve">________________________________________________________________________</w:t>
      </w:r>
    </w:p>
    <w:p>
      <w:pPr>
        <w:spacing w:after="80" w:before="0"/>
      </w:pPr>
      <w:r>
        <w:rPr>
          <w:rFonts w:ascii="Arial" w:cs="Arial" w:eastAsia="Arial" w:hAnsi="Arial"/>
          <w:sz w:val="20"/>
          <w:szCs w:val="20"/>
        </w:rPr>
        <w:t xml:space="preserve">________________________________________________________________________</w:t>
      </w:r>
    </w:p>
    <w:p>
      <w:pPr>
        <w:spacing w:after="60" w:before="240"/>
        <w:jc w:val="center"/>
      </w:pPr>
      <w:r>
        <w:rPr>
          <w:rFonts w:ascii="Arial" w:cs="Arial" w:eastAsia="Arial" w:hAnsi="Arial"/>
          <w:b/>
          <w:bCs/>
          <w:sz w:val="20"/>
          <w:szCs w:val="20"/>
        </w:rPr>
        <w:t xml:space="preserve">¡Éxitos en su preparación para la prueba!</w:t>
      </w:r>
    </w:p>
    <w:sectPr>
      <w:pgSz w:w="12240" w:h="15840"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2026-09-24T18:12:09.216Z</dcterms:created>
  <dcterms:modified xsi:type="dcterms:W3CDTF">2026-09-24T18:12:09.216Z</dcterms:modified>
</cp:coreProperties>
</file>

<file path=docProps/custom.xml><?xml version="1.0" encoding="utf-8"?>
<Properties xmlns="http://schemas.openxmlformats.org/officeDocument/2006/custom-properties" xmlns:vt="http://schemas.openxmlformats.org/officeDocument/2006/docPropsVTypes"/>
</file>