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2B1A3" w14:textId="77777777" w:rsidR="00F64983" w:rsidRPr="00F64983" w:rsidRDefault="00F64983" w:rsidP="00F64983">
      <w:pPr>
        <w:shd w:val="clear" w:color="auto" w:fill="FFFFFF"/>
        <w:spacing w:line="240" w:lineRule="auto"/>
        <w:outlineLvl w:val="0"/>
        <w:rPr>
          <w:rFonts w:ascii="Segoe UI" w:eastAsia="Times New Roman" w:hAnsi="Segoe UI" w:cs="Segoe UI"/>
          <w:b/>
          <w:bCs/>
          <w:color w:val="212529"/>
          <w:kern w:val="36"/>
          <w:sz w:val="48"/>
          <w:szCs w:val="48"/>
          <w:lang w:eastAsia="pt-BR"/>
          <w14:ligatures w14:val="none"/>
        </w:rPr>
      </w:pPr>
      <w:r w:rsidRPr="00F64983">
        <w:rPr>
          <w:rFonts w:ascii="Roboto Slab" w:eastAsia="Times New Roman" w:hAnsi="Roboto Slab" w:cs="Roboto Slab"/>
          <w:b/>
          <w:bCs/>
          <w:color w:val="212529"/>
          <w:kern w:val="36"/>
          <w:sz w:val="48"/>
          <w:szCs w:val="48"/>
          <w:lang w:eastAsia="pt-BR"/>
          <w14:ligatures w14:val="none"/>
        </w:rPr>
        <w:t>Introdução</w:t>
      </w:r>
    </w:p>
    <w:p w14:paraId="008594A8" w14:textId="3A1ACE14" w:rsidR="00F64983" w:rsidRPr="00F64983" w:rsidRDefault="00F64983" w:rsidP="00F64983">
      <w:pPr>
        <w:shd w:val="clear" w:color="auto" w:fill="FFFFFF"/>
        <w:spacing w:after="0" w:line="240" w:lineRule="auto"/>
        <w:rPr>
          <w:rFonts w:ascii="Segoe UI" w:eastAsia="Times New Roman" w:hAnsi="Segoe UI" w:cs="Segoe UI"/>
          <w:color w:val="212529"/>
          <w:kern w:val="0"/>
          <w:sz w:val="24"/>
          <w:szCs w:val="24"/>
          <w:lang w:eastAsia="pt-BR"/>
          <w14:ligatures w14:val="none"/>
        </w:rPr>
      </w:pPr>
      <w:r w:rsidRPr="00F64983">
        <w:rPr>
          <w:rFonts w:ascii="Segoe UI" w:eastAsia="Times New Roman" w:hAnsi="Segoe UI" w:cs="Segoe UI"/>
          <w:noProof/>
          <w:color w:val="212529"/>
          <w:kern w:val="0"/>
          <w:sz w:val="24"/>
          <w:szCs w:val="24"/>
          <w:lang w:eastAsia="pt-BR"/>
          <w14:ligatures w14:val="none"/>
        </w:rPr>
        <w:drawing>
          <wp:inline distT="0" distB="0" distL="0" distR="0" wp14:anchorId="5829BF74" wp14:editId="1301760F">
            <wp:extent cx="5400040" cy="3037840"/>
            <wp:effectExtent l="0" t="0" r="0" b="0"/>
            <wp:docPr id="2135568393" name="Imagem 1" descr="imagem sem audiodescri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m sem audiodescriçã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1FA4ADBA" w14:textId="77777777" w:rsidR="00F64983" w:rsidRPr="00F64983" w:rsidRDefault="00F64983" w:rsidP="00F64983">
      <w:pPr>
        <w:shd w:val="clear" w:color="auto" w:fill="FFFFFF"/>
        <w:spacing w:after="0" w:line="420" w:lineRule="atLeast"/>
        <w:rPr>
          <w:rFonts w:ascii="Roboto Slab" w:eastAsia="Times New Roman" w:hAnsi="Roboto Slab" w:cs="Roboto Slab"/>
          <w:color w:val="212529"/>
          <w:kern w:val="0"/>
          <w:sz w:val="24"/>
          <w:szCs w:val="24"/>
          <w:lang w:eastAsia="pt-BR"/>
          <w14:ligatures w14:val="none"/>
        </w:rPr>
      </w:pPr>
      <w:r w:rsidRPr="00F64983">
        <w:rPr>
          <w:rFonts w:ascii="Roboto Slab" w:eastAsia="Times New Roman" w:hAnsi="Roboto Slab" w:cs="Roboto Slab"/>
          <w:color w:val="212529"/>
          <w:kern w:val="0"/>
          <w:sz w:val="24"/>
          <w:szCs w:val="24"/>
          <w:lang w:eastAsia="pt-BR"/>
          <w14:ligatures w14:val="none"/>
        </w:rPr>
        <w:t>Vivemos uma época sobrecarregada de opções e possibilidades de escolha, em que a constante mudança nos deixa atordoados frente ao futuro. Isso nos torna ansiosos e preocupados em relação aos caminhos possíveis e às melhores rotas de aprendizagem em nosso processo de autodesenvolvimento. </w:t>
      </w:r>
    </w:p>
    <w:p w14:paraId="0BA970FF" w14:textId="77777777" w:rsidR="00F64983" w:rsidRPr="00F64983" w:rsidRDefault="00F64983" w:rsidP="00F64983">
      <w:pPr>
        <w:shd w:val="clear" w:color="auto" w:fill="FFFFFF"/>
        <w:spacing w:after="0" w:line="420" w:lineRule="atLeast"/>
        <w:rPr>
          <w:rFonts w:ascii="Roboto Slab" w:eastAsia="Times New Roman" w:hAnsi="Roboto Slab" w:cs="Roboto Slab"/>
          <w:color w:val="212529"/>
          <w:kern w:val="0"/>
          <w:sz w:val="24"/>
          <w:szCs w:val="24"/>
          <w:lang w:eastAsia="pt-BR"/>
          <w14:ligatures w14:val="none"/>
        </w:rPr>
      </w:pPr>
      <w:r w:rsidRPr="00F64983">
        <w:rPr>
          <w:rFonts w:ascii="Roboto Slab" w:eastAsia="Times New Roman" w:hAnsi="Roboto Slab" w:cs="Roboto Slab"/>
          <w:color w:val="212529"/>
          <w:kern w:val="0"/>
          <w:sz w:val="24"/>
          <w:szCs w:val="24"/>
          <w:lang w:eastAsia="pt-BR"/>
          <w14:ligatures w14:val="none"/>
        </w:rPr>
        <w:t>Abrimos nossa aula falando sobre o valor das escolhas na vida pessoal e carreira e como nossas expectativas precisam ser bem administradas para não serem um peso em nossa rotina. </w:t>
      </w:r>
    </w:p>
    <w:p w14:paraId="7E609CFE" w14:textId="77777777" w:rsidR="00F64983" w:rsidRPr="00F64983" w:rsidRDefault="00F64983" w:rsidP="00F64983">
      <w:pPr>
        <w:shd w:val="clear" w:color="auto" w:fill="FFFFFF"/>
        <w:spacing w:after="0" w:line="420" w:lineRule="atLeast"/>
        <w:rPr>
          <w:rFonts w:ascii="Roboto Slab" w:eastAsia="Times New Roman" w:hAnsi="Roboto Slab" w:cs="Roboto Slab"/>
          <w:color w:val="212529"/>
          <w:kern w:val="0"/>
          <w:sz w:val="24"/>
          <w:szCs w:val="24"/>
          <w:lang w:eastAsia="pt-BR"/>
          <w14:ligatures w14:val="none"/>
        </w:rPr>
      </w:pPr>
      <w:r w:rsidRPr="00F64983">
        <w:rPr>
          <w:rFonts w:ascii="Roboto Slab" w:eastAsia="Times New Roman" w:hAnsi="Roboto Slab" w:cs="Roboto Slab"/>
          <w:color w:val="212529"/>
          <w:kern w:val="0"/>
          <w:sz w:val="24"/>
          <w:szCs w:val="24"/>
          <w:lang w:eastAsia="pt-BR"/>
          <w14:ligatures w14:val="none"/>
        </w:rPr>
        <w:t>Em seguida, consideraremos os elementos do bem-estar e o que torna os relacionamentos positivos ou tóxicos. Na sequência, falaremos de motivação como energia de base para nossas realizações. </w:t>
      </w:r>
    </w:p>
    <w:p w14:paraId="5B73C73A" w14:textId="77777777" w:rsidR="00F64983" w:rsidRPr="00F64983" w:rsidRDefault="00F64983" w:rsidP="00F64983">
      <w:pPr>
        <w:shd w:val="clear" w:color="auto" w:fill="FFFFFF"/>
        <w:spacing w:after="0" w:line="420" w:lineRule="atLeast"/>
        <w:rPr>
          <w:rFonts w:ascii="Roboto Slab" w:eastAsia="Times New Roman" w:hAnsi="Roboto Slab" w:cs="Roboto Slab"/>
          <w:color w:val="212529"/>
          <w:kern w:val="0"/>
          <w:sz w:val="24"/>
          <w:szCs w:val="24"/>
          <w:lang w:eastAsia="pt-BR"/>
          <w14:ligatures w14:val="none"/>
        </w:rPr>
      </w:pPr>
      <w:r w:rsidRPr="00F64983">
        <w:rPr>
          <w:rFonts w:ascii="Roboto Slab" w:eastAsia="Times New Roman" w:hAnsi="Roboto Slab" w:cs="Roboto Slab"/>
          <w:color w:val="212529"/>
          <w:kern w:val="0"/>
          <w:sz w:val="24"/>
          <w:szCs w:val="24"/>
          <w:lang w:eastAsia="pt-BR"/>
          <w14:ligatures w14:val="none"/>
        </w:rPr>
        <w:t>Como resultado desta aula, espera-se que você possa praticar hábitos que contribuam para realizar seus sonhos e ter satisfação com a vida.</w:t>
      </w:r>
    </w:p>
    <w:p w14:paraId="78EC535D" w14:textId="77777777" w:rsidR="007F6C29" w:rsidRDefault="007F6C29"/>
    <w:p w14:paraId="2A88432A" w14:textId="77777777" w:rsidR="00F64983" w:rsidRDefault="00F64983"/>
    <w:p w14:paraId="03A2E0BC" w14:textId="77777777" w:rsidR="00F64983" w:rsidRPr="00F64983" w:rsidRDefault="00F64983" w:rsidP="00F64983">
      <w:pPr>
        <w:shd w:val="clear" w:color="auto" w:fill="FFFFFF"/>
        <w:spacing w:line="240" w:lineRule="auto"/>
        <w:outlineLvl w:val="0"/>
        <w:rPr>
          <w:rFonts w:ascii="Segoe UI" w:eastAsia="Times New Roman" w:hAnsi="Segoe UI" w:cs="Segoe UI"/>
          <w:b/>
          <w:bCs/>
          <w:color w:val="212529"/>
          <w:kern w:val="36"/>
          <w:sz w:val="48"/>
          <w:szCs w:val="48"/>
          <w:lang w:eastAsia="pt-BR"/>
          <w14:ligatures w14:val="none"/>
        </w:rPr>
      </w:pPr>
      <w:r w:rsidRPr="00F64983">
        <w:rPr>
          <w:rFonts w:ascii="Roboto Slab" w:eastAsia="Times New Roman" w:hAnsi="Roboto Slab" w:cs="Roboto Slab"/>
          <w:b/>
          <w:bCs/>
          <w:color w:val="212529"/>
          <w:kern w:val="36"/>
          <w:sz w:val="48"/>
          <w:szCs w:val="48"/>
          <w:lang w:eastAsia="pt-BR"/>
          <w14:ligatures w14:val="none"/>
        </w:rPr>
        <w:t>O valor de cada escolha</w:t>
      </w:r>
    </w:p>
    <w:p w14:paraId="1A943237" w14:textId="2C3C76F0" w:rsidR="00F64983" w:rsidRPr="00F64983" w:rsidRDefault="00F64983" w:rsidP="00F64983">
      <w:pPr>
        <w:shd w:val="clear" w:color="auto" w:fill="FFFFFF"/>
        <w:spacing w:after="0" w:line="240" w:lineRule="auto"/>
        <w:rPr>
          <w:rFonts w:ascii="Segoe UI" w:eastAsia="Times New Roman" w:hAnsi="Segoe UI" w:cs="Segoe UI"/>
          <w:color w:val="212529"/>
          <w:kern w:val="0"/>
          <w:sz w:val="24"/>
          <w:szCs w:val="24"/>
          <w:lang w:eastAsia="pt-BR"/>
          <w14:ligatures w14:val="none"/>
        </w:rPr>
      </w:pPr>
      <w:r w:rsidRPr="00F64983">
        <w:rPr>
          <w:rFonts w:ascii="Segoe UI" w:eastAsia="Times New Roman" w:hAnsi="Segoe UI" w:cs="Segoe UI"/>
          <w:noProof/>
          <w:color w:val="212529"/>
          <w:kern w:val="0"/>
          <w:sz w:val="24"/>
          <w:szCs w:val="24"/>
          <w:lang w:eastAsia="pt-BR"/>
          <w14:ligatures w14:val="none"/>
        </w:rPr>
        <w:lastRenderedPageBreak/>
        <w:drawing>
          <wp:inline distT="0" distB="0" distL="0" distR="0" wp14:anchorId="321FA8FE" wp14:editId="7BF9764E">
            <wp:extent cx="5400040" cy="5400040"/>
            <wp:effectExtent l="0" t="0" r="0" b="0"/>
            <wp:docPr id="1579994178" name="Imagem 2" descr="imagem sem audiodescri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m sem audiodescriçã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5400040"/>
                    </a:xfrm>
                    <a:prstGeom prst="rect">
                      <a:avLst/>
                    </a:prstGeom>
                    <a:noFill/>
                    <a:ln>
                      <a:noFill/>
                    </a:ln>
                  </pic:spPr>
                </pic:pic>
              </a:graphicData>
            </a:graphic>
          </wp:inline>
        </w:drawing>
      </w:r>
    </w:p>
    <w:p w14:paraId="42571802" w14:textId="77777777" w:rsidR="00F64983" w:rsidRPr="00F64983" w:rsidRDefault="00F64983" w:rsidP="00F64983">
      <w:pPr>
        <w:shd w:val="clear" w:color="auto" w:fill="FFFFFF"/>
        <w:spacing w:after="0" w:line="420" w:lineRule="atLeast"/>
        <w:rPr>
          <w:rFonts w:ascii="Roboto Slab" w:eastAsia="Times New Roman" w:hAnsi="Roboto Slab" w:cs="Roboto Slab"/>
          <w:color w:val="212529"/>
          <w:kern w:val="0"/>
          <w:sz w:val="24"/>
          <w:szCs w:val="24"/>
          <w:lang w:eastAsia="pt-BR"/>
          <w14:ligatures w14:val="none"/>
        </w:rPr>
      </w:pPr>
      <w:r w:rsidRPr="00F64983">
        <w:rPr>
          <w:rFonts w:ascii="Roboto Slab" w:eastAsia="Times New Roman" w:hAnsi="Roboto Slab" w:cs="Roboto Slab"/>
          <w:color w:val="212529"/>
          <w:kern w:val="0"/>
          <w:sz w:val="24"/>
          <w:szCs w:val="24"/>
          <w:lang w:eastAsia="pt-BR"/>
          <w14:ligatures w14:val="none"/>
        </w:rPr>
        <w:t>Nossa vida é permeada de constante transformação. Seja no trabalho ou na vida pessoal, tudo que sabemos é que </w:t>
      </w:r>
      <w:r w:rsidRPr="00F64983">
        <w:rPr>
          <w:rFonts w:ascii="Roboto Slab" w:eastAsia="Times New Roman" w:hAnsi="Roboto Slab" w:cs="Roboto Slab"/>
          <w:b/>
          <w:bCs/>
          <w:color w:val="212529"/>
          <w:kern w:val="0"/>
          <w:sz w:val="24"/>
          <w:szCs w:val="24"/>
          <w:lang w:eastAsia="pt-BR"/>
          <w14:ligatures w14:val="none"/>
        </w:rPr>
        <w:t>a mudança é parte inerente de nossa existência</w:t>
      </w:r>
      <w:r w:rsidRPr="00F64983">
        <w:rPr>
          <w:rFonts w:ascii="Roboto Slab" w:eastAsia="Times New Roman" w:hAnsi="Roboto Slab" w:cs="Roboto Slab"/>
          <w:color w:val="212529"/>
          <w:kern w:val="0"/>
          <w:sz w:val="24"/>
          <w:szCs w:val="24"/>
          <w:lang w:eastAsia="pt-BR"/>
          <w14:ligatures w14:val="none"/>
        </w:rPr>
        <w:t>. Tecnologias que antes nos eram úteis, hoje se tornam obsoletas. Competências que adquirimos nos primeiros anos de formação agora parecem desatualizadas. E pensar nisso tudo nos causa desconforto e mal-estar, porque não podemos prever ou antecipar o futuro. Mas não precisa ser assim.</w:t>
      </w:r>
    </w:p>
    <w:p w14:paraId="2240EF20" w14:textId="77777777" w:rsidR="00F64983" w:rsidRPr="00F64983" w:rsidRDefault="00F64983" w:rsidP="00F64983">
      <w:pPr>
        <w:shd w:val="clear" w:color="auto" w:fill="FFFFFF"/>
        <w:spacing w:after="0" w:line="420" w:lineRule="atLeast"/>
        <w:rPr>
          <w:rFonts w:ascii="Roboto Slab" w:eastAsia="Times New Roman" w:hAnsi="Roboto Slab" w:cs="Roboto Slab"/>
          <w:color w:val="212529"/>
          <w:kern w:val="0"/>
          <w:sz w:val="24"/>
          <w:szCs w:val="24"/>
          <w:lang w:eastAsia="pt-BR"/>
          <w14:ligatures w14:val="none"/>
        </w:rPr>
      </w:pPr>
      <w:r w:rsidRPr="00F64983">
        <w:rPr>
          <w:rFonts w:ascii="Roboto Slab" w:eastAsia="Times New Roman" w:hAnsi="Roboto Slab" w:cs="Roboto Slab"/>
          <w:color w:val="212529"/>
          <w:kern w:val="0"/>
          <w:sz w:val="24"/>
          <w:szCs w:val="24"/>
          <w:lang w:eastAsia="pt-BR"/>
          <w14:ligatures w14:val="none"/>
        </w:rPr>
        <w:t>Como representante de uma geração que chegou ao mercado de trabalho antes da chegada dos primeiros scanners, antes mesmo da internet, cheguei a ter uma profissão atualmente extinta: </w:t>
      </w:r>
      <w:proofErr w:type="spellStart"/>
      <w:r w:rsidRPr="00F64983">
        <w:rPr>
          <w:rFonts w:ascii="Roboto Slab" w:eastAsia="Times New Roman" w:hAnsi="Roboto Slab" w:cs="Roboto Slab"/>
          <w:i/>
          <w:iCs/>
          <w:color w:val="212529"/>
          <w:kern w:val="0"/>
          <w:sz w:val="24"/>
          <w:szCs w:val="24"/>
          <w:lang w:eastAsia="pt-BR"/>
          <w14:ligatures w14:val="none"/>
        </w:rPr>
        <w:t>typist</w:t>
      </w:r>
      <w:proofErr w:type="spellEnd"/>
      <w:r w:rsidRPr="00F64983">
        <w:rPr>
          <w:rFonts w:ascii="Roboto Slab" w:eastAsia="Times New Roman" w:hAnsi="Roboto Slab" w:cs="Roboto Slab"/>
          <w:color w:val="212529"/>
          <w:kern w:val="0"/>
          <w:sz w:val="24"/>
          <w:szCs w:val="24"/>
          <w:lang w:eastAsia="pt-BR"/>
          <w14:ligatures w14:val="none"/>
        </w:rPr>
        <w:t xml:space="preserve">. Quando morei no exterior, meu trabalho era datilografar documentações para fins de arquivo. Era eu aplicando as lições aprendidas no início dos anos 1990, na Escola Tecla de digitação, lá no interior do estado do Rio Grande do Sul, em </w:t>
      </w:r>
      <w:r w:rsidRPr="00F64983">
        <w:rPr>
          <w:rFonts w:ascii="Roboto Slab" w:eastAsia="Times New Roman" w:hAnsi="Roboto Slab" w:cs="Roboto Slab"/>
          <w:color w:val="212529"/>
          <w:kern w:val="0"/>
          <w:sz w:val="24"/>
          <w:szCs w:val="24"/>
          <w:lang w:eastAsia="pt-BR"/>
          <w14:ligatures w14:val="none"/>
        </w:rPr>
        <w:lastRenderedPageBreak/>
        <w:t>Alegrete. Por outro lado, a habilidade de digitar com os dez dedos me trouxe uma habilidade útil na produção das aulas e dos artigos, algo que faço com frequência em minhas atividades de professora e facilitadora de treinamentos. O que exemplifica uma outra realidade: </w:t>
      </w:r>
      <w:r w:rsidRPr="00F64983">
        <w:rPr>
          <w:rFonts w:ascii="Roboto Slab" w:eastAsia="Times New Roman" w:hAnsi="Roboto Slab" w:cs="Roboto Slab"/>
          <w:b/>
          <w:bCs/>
          <w:color w:val="212529"/>
          <w:kern w:val="0"/>
          <w:sz w:val="24"/>
          <w:szCs w:val="24"/>
          <w:lang w:eastAsia="pt-BR"/>
          <w14:ligatures w14:val="none"/>
        </w:rPr>
        <w:t>tudo que aprendemos pode ser reconfigurado</w:t>
      </w:r>
      <w:r w:rsidRPr="00F64983">
        <w:rPr>
          <w:rFonts w:ascii="Roboto Slab" w:eastAsia="Times New Roman" w:hAnsi="Roboto Slab" w:cs="Roboto Slab"/>
          <w:color w:val="212529"/>
          <w:kern w:val="0"/>
          <w:sz w:val="24"/>
          <w:szCs w:val="24"/>
          <w:lang w:eastAsia="pt-BR"/>
          <w14:ligatures w14:val="none"/>
        </w:rPr>
        <w:t> e compõe, em uma análise mais detalhada, o que sabemos e somos no dia de hoje. Competências se combinam, habilidades se complementam.</w:t>
      </w:r>
    </w:p>
    <w:p w14:paraId="302275C5" w14:textId="77777777" w:rsidR="00F64983" w:rsidRPr="00F64983" w:rsidRDefault="00F64983" w:rsidP="00F64983">
      <w:pPr>
        <w:shd w:val="clear" w:color="auto" w:fill="FFFFFF"/>
        <w:spacing w:after="0" w:line="420" w:lineRule="atLeast"/>
        <w:rPr>
          <w:rFonts w:ascii="Roboto Slab" w:eastAsia="Times New Roman" w:hAnsi="Roboto Slab" w:cs="Roboto Slab"/>
          <w:color w:val="212529"/>
          <w:kern w:val="0"/>
          <w:sz w:val="24"/>
          <w:szCs w:val="24"/>
          <w:lang w:eastAsia="pt-BR"/>
          <w14:ligatures w14:val="none"/>
        </w:rPr>
      </w:pPr>
      <w:r w:rsidRPr="00F64983">
        <w:rPr>
          <w:rFonts w:ascii="Roboto Slab" w:eastAsia="Times New Roman" w:hAnsi="Roboto Slab" w:cs="Roboto Slab"/>
          <w:color w:val="212529"/>
          <w:kern w:val="0"/>
          <w:sz w:val="24"/>
          <w:szCs w:val="24"/>
          <w:lang w:eastAsia="pt-BR"/>
          <w14:ligatures w14:val="none"/>
        </w:rPr>
        <w:t>Estudos na área da psicologia positiva sugerem que o sentimento de que estamos no controle de nosso destino é vital para a nossa saúde psicológica e que a limitação de nossas escolhas pessoais pode reduzir o bem-estar. Escolher significa ter liberdade para viver e para nos expressarmos como indivíduos. Porém, </w:t>
      </w:r>
      <w:r w:rsidRPr="00F64983">
        <w:rPr>
          <w:rFonts w:ascii="Roboto Slab" w:eastAsia="Times New Roman" w:hAnsi="Roboto Slab" w:cs="Roboto Slab"/>
          <w:b/>
          <w:bCs/>
          <w:color w:val="212529"/>
          <w:kern w:val="0"/>
          <w:sz w:val="24"/>
          <w:szCs w:val="24"/>
          <w:lang w:eastAsia="pt-BR"/>
          <w14:ligatures w14:val="none"/>
        </w:rPr>
        <w:t>ter muitas opções</w:t>
      </w:r>
      <w:r w:rsidRPr="00F64983">
        <w:rPr>
          <w:rFonts w:ascii="Roboto Slab" w:eastAsia="Times New Roman" w:hAnsi="Roboto Slab" w:cs="Roboto Slab"/>
          <w:color w:val="212529"/>
          <w:kern w:val="0"/>
          <w:sz w:val="24"/>
          <w:szCs w:val="24"/>
          <w:lang w:eastAsia="pt-BR"/>
          <w14:ligatures w14:val="none"/>
        </w:rPr>
        <w:t> para escolher também causa estresse (GREENVILLE-CLEAVE, 2012).</w:t>
      </w:r>
    </w:p>
    <w:p w14:paraId="350CC38F" w14:textId="77777777" w:rsidR="00F64983" w:rsidRPr="00F64983" w:rsidRDefault="00F64983" w:rsidP="00F64983">
      <w:pPr>
        <w:shd w:val="clear" w:color="auto" w:fill="FFFFFF"/>
        <w:spacing w:after="0" w:line="420" w:lineRule="atLeast"/>
        <w:rPr>
          <w:rFonts w:ascii="Roboto Slab" w:eastAsia="Times New Roman" w:hAnsi="Roboto Slab" w:cs="Roboto Slab"/>
          <w:color w:val="212529"/>
          <w:kern w:val="0"/>
          <w:sz w:val="24"/>
          <w:szCs w:val="24"/>
          <w:lang w:eastAsia="pt-BR"/>
          <w14:ligatures w14:val="none"/>
        </w:rPr>
      </w:pPr>
      <w:r w:rsidRPr="00F64983">
        <w:rPr>
          <w:rFonts w:ascii="Roboto Slab" w:eastAsia="Times New Roman" w:hAnsi="Roboto Slab" w:cs="Roboto Slab"/>
          <w:color w:val="212529"/>
          <w:kern w:val="0"/>
          <w:sz w:val="24"/>
          <w:szCs w:val="24"/>
          <w:lang w:eastAsia="pt-BR"/>
          <w14:ligatures w14:val="none"/>
        </w:rPr>
        <w:t xml:space="preserve">Há mais de cinquenta anos, </w:t>
      </w:r>
      <w:proofErr w:type="spellStart"/>
      <w:r w:rsidRPr="00F64983">
        <w:rPr>
          <w:rFonts w:ascii="Roboto Slab" w:eastAsia="Times New Roman" w:hAnsi="Roboto Slab" w:cs="Roboto Slab"/>
          <w:color w:val="212529"/>
          <w:kern w:val="0"/>
          <w:sz w:val="24"/>
          <w:szCs w:val="24"/>
          <w:lang w:eastAsia="pt-BR"/>
          <w14:ligatures w14:val="none"/>
        </w:rPr>
        <w:t>Toffler</w:t>
      </w:r>
      <w:proofErr w:type="spellEnd"/>
      <w:r w:rsidRPr="00F64983">
        <w:rPr>
          <w:rFonts w:ascii="Roboto Slab" w:eastAsia="Times New Roman" w:hAnsi="Roboto Slab" w:cs="Roboto Slab"/>
          <w:color w:val="212529"/>
          <w:kern w:val="0"/>
          <w:sz w:val="24"/>
          <w:szCs w:val="24"/>
          <w:lang w:eastAsia="pt-BR"/>
          <w14:ligatures w14:val="none"/>
        </w:rPr>
        <w:t xml:space="preserve"> (1970) entendeu que lidar com a mudança e a escolha nos traz uma variedade muito grande de sentimentos. Ele chamou a constante reação à mudança e à diversidade de opções de </w:t>
      </w:r>
      <w:r w:rsidRPr="00F64983">
        <w:rPr>
          <w:rFonts w:ascii="Roboto Slab" w:eastAsia="Times New Roman" w:hAnsi="Roboto Slab" w:cs="Roboto Slab"/>
          <w:i/>
          <w:iCs/>
          <w:color w:val="212529"/>
          <w:kern w:val="0"/>
          <w:sz w:val="24"/>
          <w:szCs w:val="24"/>
          <w:lang w:eastAsia="pt-BR"/>
          <w14:ligatures w14:val="none"/>
        </w:rPr>
        <w:t xml:space="preserve">future </w:t>
      </w:r>
      <w:proofErr w:type="spellStart"/>
      <w:r w:rsidRPr="00F64983">
        <w:rPr>
          <w:rFonts w:ascii="Roboto Slab" w:eastAsia="Times New Roman" w:hAnsi="Roboto Slab" w:cs="Roboto Slab"/>
          <w:i/>
          <w:iCs/>
          <w:color w:val="212529"/>
          <w:kern w:val="0"/>
          <w:sz w:val="24"/>
          <w:szCs w:val="24"/>
          <w:lang w:eastAsia="pt-BR"/>
          <w14:ligatures w14:val="none"/>
        </w:rPr>
        <w:t>shock</w:t>
      </w:r>
      <w:proofErr w:type="spellEnd"/>
      <w:r w:rsidRPr="00F64983">
        <w:rPr>
          <w:rFonts w:ascii="Roboto Slab" w:eastAsia="Times New Roman" w:hAnsi="Roboto Slab" w:cs="Roboto Slab"/>
          <w:color w:val="212529"/>
          <w:kern w:val="0"/>
          <w:sz w:val="24"/>
          <w:szCs w:val="24"/>
          <w:lang w:eastAsia="pt-BR"/>
          <w14:ligatures w14:val="none"/>
        </w:rPr>
        <w:t>, algo como um choque ou uma </w:t>
      </w:r>
      <w:r w:rsidRPr="00F64983">
        <w:rPr>
          <w:rFonts w:ascii="Roboto Slab" w:eastAsia="Times New Roman" w:hAnsi="Roboto Slab" w:cs="Roboto Slab"/>
          <w:b/>
          <w:bCs/>
          <w:color w:val="212529"/>
          <w:kern w:val="0"/>
          <w:sz w:val="24"/>
          <w:szCs w:val="24"/>
          <w:lang w:eastAsia="pt-BR"/>
          <w14:ligatures w14:val="none"/>
        </w:rPr>
        <w:t>dificuldade de adaptação</w:t>
      </w:r>
      <w:r w:rsidRPr="00F64983">
        <w:rPr>
          <w:rFonts w:ascii="Roboto Slab" w:eastAsia="Times New Roman" w:hAnsi="Roboto Slab" w:cs="Roboto Slab"/>
          <w:color w:val="212529"/>
          <w:kern w:val="0"/>
          <w:sz w:val="24"/>
          <w:szCs w:val="24"/>
          <w:lang w:eastAsia="pt-BR"/>
          <w14:ligatures w14:val="none"/>
        </w:rPr>
        <w:t> na nossa tentativa de lidar com o futuro. Ele teorizou que encarar muitas opções de escolha, em um curto período, configura uma dificuldade de processamento de informação que pode tornar nossas reações mais lentas, assim como nossas decisões, e ainda causar efeitos psicológicos indesejados, como depressão, estresse e comportamento neurótico. O que dizer então de nossa realidade, com tantos aplicativos, opções de entretenimento e aprendizado e distrações digitais? Vivemos uma época sobrecarregada de possibilidades de escolha!</w:t>
      </w:r>
    </w:p>
    <w:p w14:paraId="45B7193E" w14:textId="77777777" w:rsidR="00F64983" w:rsidRPr="00F64983" w:rsidRDefault="00F64983" w:rsidP="00F64983">
      <w:pPr>
        <w:shd w:val="clear" w:color="auto" w:fill="FFFFFF"/>
        <w:spacing w:after="0" w:line="420" w:lineRule="atLeast"/>
        <w:rPr>
          <w:rFonts w:ascii="Roboto Slab" w:eastAsia="Times New Roman" w:hAnsi="Roboto Slab" w:cs="Roboto Slab"/>
          <w:color w:val="212529"/>
          <w:kern w:val="0"/>
          <w:sz w:val="24"/>
          <w:szCs w:val="24"/>
          <w:lang w:eastAsia="pt-BR"/>
          <w14:ligatures w14:val="none"/>
        </w:rPr>
      </w:pPr>
      <w:r w:rsidRPr="00F64983">
        <w:rPr>
          <w:rFonts w:ascii="Roboto Slab" w:eastAsia="Times New Roman" w:hAnsi="Roboto Slab" w:cs="Roboto Slab"/>
          <w:color w:val="212529"/>
          <w:kern w:val="0"/>
          <w:sz w:val="24"/>
          <w:szCs w:val="24"/>
          <w:lang w:eastAsia="pt-BR"/>
          <w14:ligatures w14:val="none"/>
        </w:rPr>
        <w:t>Como então escolher com base no que é melhor para nosso autodesenvolvimento tendo tantos caminhos como opção? Uma boa alternativa é deixarmos de lado a noção da “escolha perfeita” e aceitarmos a possibilidade </w:t>
      </w:r>
      <w:r w:rsidRPr="00F64983">
        <w:rPr>
          <w:rFonts w:ascii="Roboto Slab" w:eastAsia="Times New Roman" w:hAnsi="Roboto Slab" w:cs="Roboto Slab"/>
          <w:b/>
          <w:bCs/>
          <w:color w:val="212529"/>
          <w:kern w:val="0"/>
          <w:sz w:val="24"/>
          <w:szCs w:val="24"/>
          <w:lang w:eastAsia="pt-BR"/>
          <w14:ligatures w14:val="none"/>
        </w:rPr>
        <w:t>da melhor escolha possível</w:t>
      </w:r>
      <w:r w:rsidRPr="00F64983">
        <w:rPr>
          <w:rFonts w:ascii="Roboto Slab" w:eastAsia="Times New Roman" w:hAnsi="Roboto Slab" w:cs="Roboto Slab"/>
          <w:color w:val="212529"/>
          <w:kern w:val="0"/>
          <w:sz w:val="24"/>
          <w:szCs w:val="24"/>
          <w:lang w:eastAsia="pt-BR"/>
          <w14:ligatures w14:val="none"/>
        </w:rPr>
        <w:t>. Para isso, é fundamental diminuir o peso de cada decisão e aceitar as coisas como são e como se apresentam, sem alimentar expectativas.</w:t>
      </w:r>
    </w:p>
    <w:p w14:paraId="443E7985" w14:textId="77777777" w:rsidR="00F64983" w:rsidRDefault="00F64983"/>
    <w:p w14:paraId="79753220" w14:textId="77777777" w:rsidR="00F64983" w:rsidRDefault="00F64983"/>
    <w:p w14:paraId="656A1CEC" w14:textId="77777777" w:rsidR="00F64983" w:rsidRPr="00F64983" w:rsidRDefault="00F64983" w:rsidP="00F64983">
      <w:pPr>
        <w:shd w:val="clear" w:color="auto" w:fill="FFFFFF"/>
        <w:spacing w:line="240" w:lineRule="auto"/>
        <w:outlineLvl w:val="0"/>
        <w:rPr>
          <w:rFonts w:ascii="Segoe UI" w:eastAsia="Times New Roman" w:hAnsi="Segoe UI" w:cs="Segoe UI"/>
          <w:b/>
          <w:bCs/>
          <w:color w:val="212529"/>
          <w:kern w:val="36"/>
          <w:sz w:val="48"/>
          <w:szCs w:val="48"/>
          <w:lang w:eastAsia="pt-BR"/>
          <w14:ligatures w14:val="none"/>
        </w:rPr>
      </w:pPr>
      <w:r w:rsidRPr="00F64983">
        <w:rPr>
          <w:rFonts w:ascii="Roboto Slab" w:eastAsia="Times New Roman" w:hAnsi="Roboto Slab" w:cs="Roboto Slab"/>
          <w:b/>
          <w:bCs/>
          <w:color w:val="212529"/>
          <w:kern w:val="36"/>
          <w:sz w:val="48"/>
          <w:szCs w:val="48"/>
          <w:lang w:eastAsia="pt-BR"/>
          <w14:ligatures w14:val="none"/>
        </w:rPr>
        <w:lastRenderedPageBreak/>
        <w:t>Elementos do bem-estar e relacionamentos positivos</w:t>
      </w:r>
    </w:p>
    <w:p w14:paraId="32E4721C" w14:textId="31FA6375" w:rsidR="00F64983" w:rsidRPr="00F64983" w:rsidRDefault="00F64983" w:rsidP="00F64983">
      <w:pPr>
        <w:shd w:val="clear" w:color="auto" w:fill="FFFFFF"/>
        <w:spacing w:after="0" w:line="240" w:lineRule="auto"/>
        <w:rPr>
          <w:rFonts w:ascii="Segoe UI" w:eastAsia="Times New Roman" w:hAnsi="Segoe UI" w:cs="Segoe UI"/>
          <w:color w:val="212529"/>
          <w:kern w:val="0"/>
          <w:sz w:val="24"/>
          <w:szCs w:val="24"/>
          <w:lang w:eastAsia="pt-BR"/>
          <w14:ligatures w14:val="none"/>
        </w:rPr>
      </w:pPr>
      <w:r w:rsidRPr="00F64983">
        <w:rPr>
          <w:rFonts w:ascii="Segoe UI" w:eastAsia="Times New Roman" w:hAnsi="Segoe UI" w:cs="Segoe UI"/>
          <w:noProof/>
          <w:color w:val="212529"/>
          <w:kern w:val="0"/>
          <w:sz w:val="24"/>
          <w:szCs w:val="24"/>
          <w:lang w:eastAsia="pt-BR"/>
          <w14:ligatures w14:val="none"/>
        </w:rPr>
        <w:drawing>
          <wp:inline distT="0" distB="0" distL="0" distR="0" wp14:anchorId="5B087266" wp14:editId="65B027F9">
            <wp:extent cx="5400040" cy="3037840"/>
            <wp:effectExtent l="0" t="0" r="0" b="0"/>
            <wp:docPr id="1841884758" name="Imagem 4" descr="imagem sem audiodescri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m sem audiodescriçã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00FA76FD" w14:textId="77777777" w:rsidR="00F64983" w:rsidRPr="00F64983" w:rsidRDefault="00F64983" w:rsidP="00F64983">
      <w:pPr>
        <w:shd w:val="clear" w:color="auto" w:fill="FFFFFF"/>
        <w:spacing w:after="0" w:line="420" w:lineRule="atLeast"/>
        <w:rPr>
          <w:rFonts w:ascii="Roboto Slab" w:eastAsia="Times New Roman" w:hAnsi="Roboto Slab" w:cs="Roboto Slab"/>
          <w:color w:val="212529"/>
          <w:kern w:val="0"/>
          <w:sz w:val="24"/>
          <w:szCs w:val="24"/>
          <w:lang w:eastAsia="pt-BR"/>
          <w14:ligatures w14:val="none"/>
        </w:rPr>
      </w:pPr>
      <w:r w:rsidRPr="00F64983">
        <w:rPr>
          <w:rFonts w:ascii="Roboto Slab" w:eastAsia="Times New Roman" w:hAnsi="Roboto Slab" w:cs="Roboto Slab"/>
          <w:color w:val="212529"/>
          <w:kern w:val="0"/>
          <w:sz w:val="24"/>
          <w:szCs w:val="24"/>
          <w:lang w:eastAsia="pt-BR"/>
          <w14:ligatures w14:val="none"/>
        </w:rPr>
        <w:t>A felicidade é a satisfação com a vida. Quando estamos felizes, nos sentimos bem, é fácil fazer qualquer tarefa, somos cercados de leveza. Esse “bem-estar” é composto de vários elementos e nenhuma parte específica da vida pode explicá-lo, sendo influenciado por múltiplos fatores.</w:t>
      </w:r>
    </w:p>
    <w:p w14:paraId="23B38115" w14:textId="77777777" w:rsidR="00F64983" w:rsidRPr="00F64983" w:rsidRDefault="00F64983" w:rsidP="00F64983">
      <w:pPr>
        <w:shd w:val="clear" w:color="auto" w:fill="FFFFFF"/>
        <w:spacing w:line="420" w:lineRule="atLeast"/>
        <w:rPr>
          <w:rFonts w:ascii="Roboto Slab" w:eastAsia="Times New Roman" w:hAnsi="Roboto Slab" w:cs="Roboto Slab"/>
          <w:color w:val="212529"/>
          <w:kern w:val="0"/>
          <w:sz w:val="24"/>
          <w:szCs w:val="24"/>
          <w:lang w:eastAsia="pt-BR"/>
          <w14:ligatures w14:val="none"/>
        </w:rPr>
      </w:pPr>
      <w:r w:rsidRPr="00F64983">
        <w:rPr>
          <w:rFonts w:ascii="Roboto Slab" w:eastAsia="Times New Roman" w:hAnsi="Roboto Slab" w:cs="Roboto Slab"/>
          <w:color w:val="212529"/>
          <w:kern w:val="0"/>
          <w:sz w:val="24"/>
          <w:szCs w:val="24"/>
          <w:lang w:eastAsia="pt-BR"/>
          <w14:ligatures w14:val="none"/>
        </w:rPr>
        <w:t>Na busca por compreender os elementos que compõem o bem-estar, Seligman (2011) chegou em cinco fatores, todos intercambiáveis e ao mesmo tempo independentes: emoção positiva, engajamento, sentido, relacionamentos positivos e realização. Na Tabela 1, apresentamos cada um deles.</w:t>
      </w:r>
    </w:p>
    <w:p w14:paraId="386BCCCF" w14:textId="2BE328B5" w:rsidR="00F64983" w:rsidRPr="00F64983" w:rsidRDefault="00F64983" w:rsidP="00F64983">
      <w:pPr>
        <w:shd w:val="clear" w:color="auto" w:fill="FFFFFF"/>
        <w:spacing w:after="0" w:line="240" w:lineRule="auto"/>
        <w:rPr>
          <w:rFonts w:ascii="Segoe UI" w:eastAsia="Times New Roman" w:hAnsi="Segoe UI" w:cs="Segoe UI"/>
          <w:color w:val="212529"/>
          <w:kern w:val="0"/>
          <w:sz w:val="24"/>
          <w:szCs w:val="24"/>
          <w:lang w:eastAsia="pt-BR"/>
          <w14:ligatures w14:val="none"/>
        </w:rPr>
      </w:pPr>
      <w:r w:rsidRPr="00F64983">
        <w:rPr>
          <w:rFonts w:ascii="Segoe UI" w:eastAsia="Times New Roman" w:hAnsi="Segoe UI" w:cs="Segoe UI"/>
          <w:noProof/>
          <w:color w:val="212529"/>
          <w:kern w:val="0"/>
          <w:sz w:val="24"/>
          <w:szCs w:val="24"/>
          <w:lang w:eastAsia="pt-BR"/>
          <w14:ligatures w14:val="none"/>
        </w:rPr>
        <w:lastRenderedPageBreak/>
        <w:drawing>
          <wp:inline distT="0" distB="0" distL="0" distR="0" wp14:anchorId="6E198E04" wp14:editId="5AEF5D82">
            <wp:extent cx="5400040" cy="3037840"/>
            <wp:effectExtent l="0" t="0" r="0" b="0"/>
            <wp:docPr id="813551205" name="Imagem 3" descr="imagem sem audiodescri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m sem audiodescriçã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r w:rsidRPr="00F64983">
        <w:rPr>
          <w:rFonts w:ascii="Segoe UI" w:eastAsia="Times New Roman" w:hAnsi="Segoe UI" w:cs="Segoe UI"/>
          <w:color w:val="212529"/>
          <w:kern w:val="0"/>
          <w:sz w:val="24"/>
          <w:szCs w:val="24"/>
          <w:lang w:eastAsia="pt-BR"/>
          <w14:ligatures w14:val="none"/>
        </w:rPr>
        <w:t>Tabela 1 | Elementos do bem-estar. Fonte: adaptada de Seligman (2011, p. 27-28).</w:t>
      </w:r>
    </w:p>
    <w:p w14:paraId="1A9CFFCC" w14:textId="77777777" w:rsidR="00F64983" w:rsidRPr="00F64983" w:rsidRDefault="00F64983" w:rsidP="00F64983">
      <w:pPr>
        <w:shd w:val="clear" w:color="auto" w:fill="FFFFFF"/>
        <w:spacing w:after="0" w:line="420" w:lineRule="atLeast"/>
        <w:rPr>
          <w:rFonts w:ascii="Roboto Slab" w:eastAsia="Times New Roman" w:hAnsi="Roboto Slab" w:cs="Roboto Slab"/>
          <w:color w:val="212529"/>
          <w:kern w:val="0"/>
          <w:sz w:val="24"/>
          <w:szCs w:val="24"/>
          <w:lang w:eastAsia="pt-BR"/>
          <w14:ligatures w14:val="none"/>
        </w:rPr>
      </w:pPr>
      <w:r w:rsidRPr="00F64983">
        <w:rPr>
          <w:rFonts w:ascii="Roboto Slab" w:eastAsia="Times New Roman" w:hAnsi="Roboto Slab" w:cs="Roboto Slab"/>
          <w:b/>
          <w:bCs/>
          <w:color w:val="212529"/>
          <w:kern w:val="0"/>
          <w:sz w:val="24"/>
          <w:szCs w:val="24"/>
          <w:lang w:eastAsia="pt-BR"/>
          <w14:ligatures w14:val="none"/>
        </w:rPr>
        <w:t>O valor dos relacionamentos saudáveis</w:t>
      </w:r>
    </w:p>
    <w:p w14:paraId="140E0822" w14:textId="77777777" w:rsidR="00F64983" w:rsidRPr="00F64983" w:rsidRDefault="00F64983" w:rsidP="00F64983">
      <w:pPr>
        <w:shd w:val="clear" w:color="auto" w:fill="FFFFFF"/>
        <w:spacing w:after="0" w:line="420" w:lineRule="atLeast"/>
        <w:rPr>
          <w:rFonts w:ascii="Roboto Slab" w:eastAsia="Times New Roman" w:hAnsi="Roboto Slab" w:cs="Roboto Slab"/>
          <w:color w:val="212529"/>
          <w:kern w:val="0"/>
          <w:sz w:val="24"/>
          <w:szCs w:val="24"/>
          <w:lang w:eastAsia="pt-BR"/>
          <w14:ligatures w14:val="none"/>
        </w:rPr>
      </w:pPr>
      <w:r w:rsidRPr="00F64983">
        <w:rPr>
          <w:rFonts w:ascii="Roboto Slab" w:eastAsia="Times New Roman" w:hAnsi="Roboto Slab" w:cs="Roboto Slab"/>
          <w:color w:val="212529"/>
          <w:kern w:val="0"/>
          <w:sz w:val="24"/>
          <w:szCs w:val="24"/>
          <w:lang w:eastAsia="pt-BR"/>
          <w14:ligatures w14:val="none"/>
        </w:rPr>
        <w:t>De todos os elementos para o bem-estar, o que é mais independente apenas de nós mesmos, aquele que define nossa interação com o mundo, é o de relacionamentos, por isso vale aqui um pouco mais de detalhamento. De fato, em todos os modelos para construção de uma vida próspera e feliz aparecem os relacionamentos como elemento-chave, mais inclusive que conquistas materiais. Aqueles com os quais compartilhamos nossa caminhada importam mais que o próprio caminho. Afinal, é fácil perceber como nossas conexões com outras pessoas trazem grande contribuição para a nossa saúde física e psicológica. </w:t>
      </w:r>
    </w:p>
    <w:p w14:paraId="795ABDB7" w14:textId="77777777" w:rsidR="00F64983" w:rsidRPr="00F64983" w:rsidRDefault="00F64983" w:rsidP="00F64983">
      <w:pPr>
        <w:shd w:val="clear" w:color="auto" w:fill="FFFFFF"/>
        <w:spacing w:after="0" w:line="420" w:lineRule="atLeast"/>
        <w:rPr>
          <w:rFonts w:ascii="Roboto Slab" w:eastAsia="Times New Roman" w:hAnsi="Roboto Slab" w:cs="Roboto Slab"/>
          <w:color w:val="212529"/>
          <w:kern w:val="0"/>
          <w:sz w:val="24"/>
          <w:szCs w:val="24"/>
          <w:lang w:eastAsia="pt-BR"/>
          <w14:ligatures w14:val="none"/>
        </w:rPr>
      </w:pPr>
      <w:r w:rsidRPr="00F64983">
        <w:rPr>
          <w:rFonts w:ascii="Roboto Slab" w:eastAsia="Times New Roman" w:hAnsi="Roboto Slab" w:cs="Roboto Slab"/>
          <w:color w:val="212529"/>
          <w:kern w:val="0"/>
          <w:sz w:val="24"/>
          <w:szCs w:val="24"/>
          <w:lang w:eastAsia="pt-BR"/>
          <w14:ligatures w14:val="none"/>
        </w:rPr>
        <w:t>O contrário também acontece. Quando estamos sob efeito de relacionamentos tóxicos, todas as áreas de nossa vida começam a decair: trabalho, autocuidado, espiritualidade, até mesmo nossa motivação. Um relacionamento é tóxico quando nos fazem sentir insegurança, medo, culpa ou inadequação, quando sentimos que nossa identidade não é valorizada ou quando somos desrespeitados em nossa autonomia e forma de ver o mundo. </w:t>
      </w:r>
    </w:p>
    <w:p w14:paraId="292D0C9E" w14:textId="77777777" w:rsidR="00F64983" w:rsidRPr="00F64983" w:rsidRDefault="00F64983" w:rsidP="00F64983">
      <w:pPr>
        <w:shd w:val="clear" w:color="auto" w:fill="FFFFFF"/>
        <w:spacing w:after="0" w:line="420" w:lineRule="atLeast"/>
        <w:rPr>
          <w:rFonts w:ascii="Roboto Slab" w:eastAsia="Times New Roman" w:hAnsi="Roboto Slab" w:cs="Roboto Slab"/>
          <w:color w:val="212529"/>
          <w:kern w:val="0"/>
          <w:sz w:val="24"/>
          <w:szCs w:val="24"/>
          <w:lang w:eastAsia="pt-BR"/>
          <w14:ligatures w14:val="none"/>
        </w:rPr>
      </w:pPr>
      <w:r w:rsidRPr="00F64983">
        <w:rPr>
          <w:rFonts w:ascii="Roboto Slab" w:eastAsia="Times New Roman" w:hAnsi="Roboto Slab" w:cs="Roboto Slab"/>
          <w:color w:val="212529"/>
          <w:kern w:val="0"/>
          <w:sz w:val="24"/>
          <w:szCs w:val="24"/>
          <w:lang w:eastAsia="pt-BR"/>
          <w14:ligatures w14:val="none"/>
        </w:rPr>
        <w:t xml:space="preserve">Mas o que caracteriza um relacionamento positivo ou saudável? Além de nos proporcionar emoções positivas, existem características na interação </w:t>
      </w:r>
      <w:r w:rsidRPr="00F64983">
        <w:rPr>
          <w:rFonts w:ascii="Roboto Slab" w:eastAsia="Times New Roman" w:hAnsi="Roboto Slab" w:cs="Roboto Slab"/>
          <w:color w:val="212529"/>
          <w:kern w:val="0"/>
          <w:sz w:val="24"/>
          <w:szCs w:val="24"/>
          <w:lang w:eastAsia="pt-BR"/>
          <w14:ligatures w14:val="none"/>
        </w:rPr>
        <w:lastRenderedPageBreak/>
        <w:t>com pessoas saudáveis que vale a pena reforçarmos. Pessoas saudáveis (SARKIS, 2019): </w:t>
      </w:r>
    </w:p>
    <w:p w14:paraId="4049DC0B" w14:textId="77777777" w:rsidR="00F64983" w:rsidRPr="00F64983" w:rsidRDefault="00F64983" w:rsidP="00F64983">
      <w:pPr>
        <w:numPr>
          <w:ilvl w:val="0"/>
          <w:numId w:val="1"/>
        </w:numPr>
        <w:shd w:val="clear" w:color="auto" w:fill="FFFFFF"/>
        <w:spacing w:beforeAutospacing="1" w:after="0" w:afterAutospacing="1" w:line="420" w:lineRule="atLeast"/>
        <w:rPr>
          <w:rFonts w:ascii="Roboto Slab" w:eastAsia="Times New Roman" w:hAnsi="Roboto Slab" w:cs="Roboto Slab"/>
          <w:color w:val="212529"/>
          <w:kern w:val="0"/>
          <w:sz w:val="24"/>
          <w:szCs w:val="24"/>
          <w:lang w:eastAsia="pt-BR"/>
          <w14:ligatures w14:val="none"/>
        </w:rPr>
      </w:pPr>
      <w:r w:rsidRPr="00F64983">
        <w:rPr>
          <w:rFonts w:ascii="Roboto Slab" w:eastAsia="Times New Roman" w:hAnsi="Roboto Slab" w:cs="Roboto Slab"/>
          <w:color w:val="212529"/>
          <w:kern w:val="0"/>
          <w:sz w:val="24"/>
          <w:szCs w:val="24"/>
          <w:lang w:eastAsia="pt-BR"/>
          <w14:ligatures w14:val="none"/>
        </w:rPr>
        <w:t>Incentivam a expressão de opiniões, ainda que não concordem com tudo o que dizemos.</w:t>
      </w:r>
    </w:p>
    <w:p w14:paraId="6C8B793F" w14:textId="77777777" w:rsidR="00F64983" w:rsidRPr="00F64983" w:rsidRDefault="00F64983" w:rsidP="00F64983">
      <w:pPr>
        <w:numPr>
          <w:ilvl w:val="0"/>
          <w:numId w:val="1"/>
        </w:numPr>
        <w:shd w:val="clear" w:color="auto" w:fill="FFFFFF"/>
        <w:spacing w:beforeAutospacing="1" w:after="0" w:afterAutospacing="1" w:line="420" w:lineRule="atLeast"/>
        <w:rPr>
          <w:rFonts w:ascii="Roboto Slab" w:eastAsia="Times New Roman" w:hAnsi="Roboto Slab" w:cs="Roboto Slab"/>
          <w:color w:val="212529"/>
          <w:kern w:val="0"/>
          <w:sz w:val="24"/>
          <w:szCs w:val="24"/>
          <w:lang w:eastAsia="pt-BR"/>
          <w14:ligatures w14:val="none"/>
        </w:rPr>
      </w:pPr>
      <w:r w:rsidRPr="00F64983">
        <w:rPr>
          <w:rFonts w:ascii="Roboto Slab" w:eastAsia="Times New Roman" w:hAnsi="Roboto Slab" w:cs="Roboto Slab"/>
          <w:color w:val="212529"/>
          <w:kern w:val="0"/>
          <w:sz w:val="24"/>
          <w:szCs w:val="24"/>
          <w:lang w:eastAsia="pt-BR"/>
          <w14:ligatures w14:val="none"/>
        </w:rPr>
        <w:t>Dizem o que sentem e sentem o que dizem, ou seja, são sinceras.</w:t>
      </w:r>
    </w:p>
    <w:p w14:paraId="3DB74B44" w14:textId="77777777" w:rsidR="00F64983" w:rsidRPr="00F64983" w:rsidRDefault="00F64983" w:rsidP="00F64983">
      <w:pPr>
        <w:numPr>
          <w:ilvl w:val="0"/>
          <w:numId w:val="1"/>
        </w:numPr>
        <w:shd w:val="clear" w:color="auto" w:fill="FFFFFF"/>
        <w:spacing w:beforeAutospacing="1" w:after="0" w:afterAutospacing="1" w:line="420" w:lineRule="atLeast"/>
        <w:rPr>
          <w:rFonts w:ascii="Roboto Slab" w:eastAsia="Times New Roman" w:hAnsi="Roboto Slab" w:cs="Roboto Slab"/>
          <w:color w:val="212529"/>
          <w:kern w:val="0"/>
          <w:sz w:val="24"/>
          <w:szCs w:val="24"/>
          <w:lang w:eastAsia="pt-BR"/>
          <w14:ligatures w14:val="none"/>
        </w:rPr>
      </w:pPr>
      <w:r w:rsidRPr="00F64983">
        <w:rPr>
          <w:rFonts w:ascii="Roboto Slab" w:eastAsia="Times New Roman" w:hAnsi="Roboto Slab" w:cs="Roboto Slab"/>
          <w:color w:val="212529"/>
          <w:kern w:val="0"/>
          <w:sz w:val="24"/>
          <w:szCs w:val="24"/>
          <w:lang w:eastAsia="pt-BR"/>
          <w14:ligatures w14:val="none"/>
        </w:rPr>
        <w:t>Dizem de forma direta e gentil quando você as magoou.</w:t>
      </w:r>
    </w:p>
    <w:p w14:paraId="3BCF4067" w14:textId="77777777" w:rsidR="00F64983" w:rsidRPr="00F64983" w:rsidRDefault="00F64983" w:rsidP="00F64983">
      <w:pPr>
        <w:numPr>
          <w:ilvl w:val="0"/>
          <w:numId w:val="1"/>
        </w:numPr>
        <w:shd w:val="clear" w:color="auto" w:fill="FFFFFF"/>
        <w:spacing w:beforeAutospacing="1" w:after="0" w:afterAutospacing="1" w:line="420" w:lineRule="atLeast"/>
        <w:rPr>
          <w:rFonts w:ascii="Roboto Slab" w:eastAsia="Times New Roman" w:hAnsi="Roboto Slab" w:cs="Roboto Slab"/>
          <w:color w:val="212529"/>
          <w:kern w:val="0"/>
          <w:sz w:val="24"/>
          <w:szCs w:val="24"/>
          <w:lang w:eastAsia="pt-BR"/>
          <w14:ligatures w14:val="none"/>
        </w:rPr>
      </w:pPr>
      <w:r w:rsidRPr="00F64983">
        <w:rPr>
          <w:rFonts w:ascii="Roboto Slab" w:eastAsia="Times New Roman" w:hAnsi="Roboto Slab" w:cs="Roboto Slab"/>
          <w:color w:val="212529"/>
          <w:kern w:val="0"/>
          <w:sz w:val="24"/>
          <w:szCs w:val="24"/>
          <w:lang w:eastAsia="pt-BR"/>
          <w14:ligatures w14:val="none"/>
        </w:rPr>
        <w:t>São capazes de compartilhar ideias e sentimentos, favorecendo a afetividade da relação.</w:t>
      </w:r>
    </w:p>
    <w:p w14:paraId="18E67AF3" w14:textId="77777777" w:rsidR="00F64983" w:rsidRPr="00F64983" w:rsidRDefault="00F64983" w:rsidP="00F64983">
      <w:pPr>
        <w:numPr>
          <w:ilvl w:val="0"/>
          <w:numId w:val="1"/>
        </w:numPr>
        <w:shd w:val="clear" w:color="auto" w:fill="FFFFFF"/>
        <w:spacing w:beforeAutospacing="1" w:after="0" w:afterAutospacing="1" w:line="420" w:lineRule="atLeast"/>
        <w:rPr>
          <w:rFonts w:ascii="Roboto Slab" w:eastAsia="Times New Roman" w:hAnsi="Roboto Slab" w:cs="Roboto Slab"/>
          <w:color w:val="212529"/>
          <w:kern w:val="0"/>
          <w:sz w:val="24"/>
          <w:szCs w:val="24"/>
          <w:lang w:eastAsia="pt-BR"/>
          <w14:ligatures w14:val="none"/>
        </w:rPr>
      </w:pPr>
      <w:r w:rsidRPr="00F64983">
        <w:rPr>
          <w:rFonts w:ascii="Roboto Slab" w:eastAsia="Times New Roman" w:hAnsi="Roboto Slab" w:cs="Roboto Slab"/>
          <w:color w:val="212529"/>
          <w:kern w:val="0"/>
          <w:sz w:val="24"/>
          <w:szCs w:val="24"/>
          <w:lang w:eastAsia="pt-BR"/>
          <w14:ligatures w14:val="none"/>
        </w:rPr>
        <w:t>Confiam nos outros.</w:t>
      </w:r>
    </w:p>
    <w:p w14:paraId="5D077359" w14:textId="77777777" w:rsidR="00F64983" w:rsidRPr="00F64983" w:rsidRDefault="00F64983" w:rsidP="00F64983">
      <w:pPr>
        <w:numPr>
          <w:ilvl w:val="0"/>
          <w:numId w:val="1"/>
        </w:numPr>
        <w:shd w:val="clear" w:color="auto" w:fill="FFFFFF"/>
        <w:spacing w:beforeAutospacing="1" w:after="0" w:afterAutospacing="1" w:line="420" w:lineRule="atLeast"/>
        <w:rPr>
          <w:rFonts w:ascii="Roboto Slab" w:eastAsia="Times New Roman" w:hAnsi="Roboto Slab" w:cs="Roboto Slab"/>
          <w:color w:val="212529"/>
          <w:kern w:val="0"/>
          <w:sz w:val="24"/>
          <w:szCs w:val="24"/>
          <w:lang w:eastAsia="pt-BR"/>
          <w14:ligatures w14:val="none"/>
        </w:rPr>
      </w:pPr>
      <w:r w:rsidRPr="00F64983">
        <w:rPr>
          <w:rFonts w:ascii="Roboto Slab" w:eastAsia="Times New Roman" w:hAnsi="Roboto Slab" w:cs="Roboto Slab"/>
          <w:color w:val="212529"/>
          <w:kern w:val="0"/>
          <w:sz w:val="24"/>
          <w:szCs w:val="24"/>
          <w:lang w:eastAsia="pt-BR"/>
          <w14:ligatures w14:val="none"/>
        </w:rPr>
        <w:t>Têm comportamentos genuínos, relacionados a seus valores. </w:t>
      </w:r>
    </w:p>
    <w:p w14:paraId="01E10A95" w14:textId="77777777" w:rsidR="00F64983" w:rsidRPr="00F64983" w:rsidRDefault="00F64983" w:rsidP="00F64983">
      <w:pPr>
        <w:shd w:val="clear" w:color="auto" w:fill="FFFFFF"/>
        <w:spacing w:after="0" w:line="420" w:lineRule="atLeast"/>
        <w:rPr>
          <w:rFonts w:ascii="Roboto Slab" w:eastAsia="Times New Roman" w:hAnsi="Roboto Slab" w:cs="Roboto Slab"/>
          <w:color w:val="212529"/>
          <w:kern w:val="0"/>
          <w:sz w:val="24"/>
          <w:szCs w:val="24"/>
          <w:lang w:eastAsia="pt-BR"/>
          <w14:ligatures w14:val="none"/>
        </w:rPr>
      </w:pPr>
      <w:r w:rsidRPr="00F64983">
        <w:rPr>
          <w:rFonts w:ascii="Roboto Slab" w:eastAsia="Times New Roman" w:hAnsi="Roboto Slab" w:cs="Roboto Slab"/>
          <w:color w:val="212529"/>
          <w:kern w:val="0"/>
          <w:sz w:val="24"/>
          <w:szCs w:val="24"/>
          <w:lang w:eastAsia="pt-BR"/>
          <w14:ligatures w14:val="none"/>
        </w:rPr>
        <w:t>É fácil ler essa lista e pensarmos que por vezes nós mesmos não somos assim tão saudáveis ou que as pessoas “tropeçam” em seus comportamentos e nem por isso vamos descartá-las de nosso círculo de amizades. A questão aqui não é acertar sempre, mas ter em mente que o relacionamento positivo é nutridor, nos faz sentir bem, enquanto o relacionamento tóxico nos traz sentimentos negativos. Por isso, caminhar em direção ao bem-estar compartilhado é a melhor intenção que podemos ter em qualquer relacionamento.</w:t>
      </w:r>
    </w:p>
    <w:p w14:paraId="44B6A325" w14:textId="77777777" w:rsidR="00F64983" w:rsidRDefault="00F64983"/>
    <w:p w14:paraId="03C5F560" w14:textId="77777777" w:rsidR="00F64983" w:rsidRDefault="00F64983"/>
    <w:p w14:paraId="70C4D939" w14:textId="77777777" w:rsidR="00F64983" w:rsidRPr="00F64983" w:rsidRDefault="00F64983" w:rsidP="00F64983">
      <w:pPr>
        <w:shd w:val="clear" w:color="auto" w:fill="FFFFFF"/>
        <w:spacing w:line="240" w:lineRule="auto"/>
        <w:outlineLvl w:val="0"/>
        <w:rPr>
          <w:rFonts w:ascii="Segoe UI" w:eastAsia="Times New Roman" w:hAnsi="Segoe UI" w:cs="Segoe UI"/>
          <w:b/>
          <w:bCs/>
          <w:color w:val="212529"/>
          <w:kern w:val="36"/>
          <w:sz w:val="48"/>
          <w:szCs w:val="48"/>
          <w:lang w:eastAsia="pt-BR"/>
          <w14:ligatures w14:val="none"/>
        </w:rPr>
      </w:pPr>
      <w:r w:rsidRPr="00F64983">
        <w:rPr>
          <w:rFonts w:ascii="Roboto Slab" w:eastAsia="Times New Roman" w:hAnsi="Roboto Slab" w:cs="Roboto Slab"/>
          <w:b/>
          <w:bCs/>
          <w:color w:val="212529"/>
          <w:kern w:val="36"/>
          <w:sz w:val="48"/>
          <w:szCs w:val="48"/>
          <w:lang w:eastAsia="pt-BR"/>
          <w14:ligatures w14:val="none"/>
        </w:rPr>
        <w:t>Motivação na base da realização</w:t>
      </w:r>
    </w:p>
    <w:p w14:paraId="4ACE41A3" w14:textId="1674B7F5" w:rsidR="00F64983" w:rsidRPr="00F64983" w:rsidRDefault="00F64983" w:rsidP="00F64983">
      <w:pPr>
        <w:shd w:val="clear" w:color="auto" w:fill="FFFFFF"/>
        <w:spacing w:after="0" w:line="240" w:lineRule="auto"/>
        <w:rPr>
          <w:rFonts w:ascii="Segoe UI" w:eastAsia="Times New Roman" w:hAnsi="Segoe UI" w:cs="Segoe UI"/>
          <w:color w:val="212529"/>
          <w:kern w:val="0"/>
          <w:sz w:val="24"/>
          <w:szCs w:val="24"/>
          <w:lang w:eastAsia="pt-BR"/>
          <w14:ligatures w14:val="none"/>
        </w:rPr>
      </w:pPr>
      <w:r w:rsidRPr="00F64983">
        <w:rPr>
          <w:rFonts w:ascii="Segoe UI" w:eastAsia="Times New Roman" w:hAnsi="Segoe UI" w:cs="Segoe UI"/>
          <w:noProof/>
          <w:color w:val="212529"/>
          <w:kern w:val="0"/>
          <w:sz w:val="24"/>
          <w:szCs w:val="24"/>
          <w:lang w:eastAsia="pt-BR"/>
          <w14:ligatures w14:val="none"/>
        </w:rPr>
        <w:lastRenderedPageBreak/>
        <w:drawing>
          <wp:inline distT="0" distB="0" distL="0" distR="0" wp14:anchorId="6A3E3D5C" wp14:editId="7F7A6B56">
            <wp:extent cx="5400040" cy="3796665"/>
            <wp:effectExtent l="0" t="0" r="0" b="0"/>
            <wp:docPr id="1166784301" name="Imagem 5" descr="imagem sem audiodescri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m sem audiodescriçã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796665"/>
                    </a:xfrm>
                    <a:prstGeom prst="rect">
                      <a:avLst/>
                    </a:prstGeom>
                    <a:noFill/>
                    <a:ln>
                      <a:noFill/>
                    </a:ln>
                  </pic:spPr>
                </pic:pic>
              </a:graphicData>
            </a:graphic>
          </wp:inline>
        </w:drawing>
      </w:r>
    </w:p>
    <w:p w14:paraId="65B8F3A3" w14:textId="77777777" w:rsidR="00F64983" w:rsidRPr="00F64983" w:rsidRDefault="00F64983" w:rsidP="00F64983">
      <w:pPr>
        <w:shd w:val="clear" w:color="auto" w:fill="FFFFFF"/>
        <w:spacing w:after="0" w:line="420" w:lineRule="atLeast"/>
        <w:rPr>
          <w:rFonts w:ascii="Roboto Slab" w:eastAsia="Times New Roman" w:hAnsi="Roboto Slab" w:cs="Roboto Slab"/>
          <w:color w:val="212529"/>
          <w:kern w:val="0"/>
          <w:sz w:val="24"/>
          <w:szCs w:val="24"/>
          <w:lang w:eastAsia="pt-BR"/>
          <w14:ligatures w14:val="none"/>
        </w:rPr>
      </w:pPr>
      <w:r w:rsidRPr="00F64983">
        <w:rPr>
          <w:rFonts w:ascii="Roboto Slab" w:eastAsia="Times New Roman" w:hAnsi="Roboto Slab" w:cs="Roboto Slab"/>
          <w:color w:val="212529"/>
          <w:kern w:val="0"/>
          <w:sz w:val="24"/>
          <w:szCs w:val="24"/>
          <w:lang w:eastAsia="pt-BR"/>
          <w14:ligatures w14:val="none"/>
        </w:rPr>
        <w:t xml:space="preserve">Em nossas aulas, falamos sobre a importância de conhecermos nossas forças e fraquezas e termos um norte, sabermos </w:t>
      </w:r>
      <w:proofErr w:type="gramStart"/>
      <w:r w:rsidRPr="00F64983">
        <w:rPr>
          <w:rFonts w:ascii="Roboto Slab" w:eastAsia="Times New Roman" w:hAnsi="Roboto Slab" w:cs="Roboto Slab"/>
          <w:color w:val="212529"/>
          <w:kern w:val="0"/>
          <w:sz w:val="24"/>
          <w:szCs w:val="24"/>
          <w:lang w:eastAsia="pt-BR"/>
          <w14:ligatures w14:val="none"/>
        </w:rPr>
        <w:t>aonde</w:t>
      </w:r>
      <w:proofErr w:type="gramEnd"/>
      <w:r w:rsidRPr="00F64983">
        <w:rPr>
          <w:rFonts w:ascii="Roboto Slab" w:eastAsia="Times New Roman" w:hAnsi="Roboto Slab" w:cs="Roboto Slab"/>
          <w:color w:val="212529"/>
          <w:kern w:val="0"/>
          <w:sz w:val="24"/>
          <w:szCs w:val="24"/>
          <w:lang w:eastAsia="pt-BR"/>
          <w14:ligatures w14:val="none"/>
        </w:rPr>
        <w:t xml:space="preserve"> queremos chegar. Um elemento que falamos pouco até aqui e que faz toda a diferença nesse espaço entre o eu real e o eu ideal é a motivação. Motivação é a energia que nos leva a agir, o motor de nosso comportamento, o “motivo para a ação”. </w:t>
      </w:r>
    </w:p>
    <w:p w14:paraId="0367A3DD" w14:textId="77777777" w:rsidR="00F64983" w:rsidRPr="00F64983" w:rsidRDefault="00F64983" w:rsidP="00F64983">
      <w:pPr>
        <w:shd w:val="clear" w:color="auto" w:fill="FFFFFF"/>
        <w:spacing w:after="0" w:line="420" w:lineRule="atLeast"/>
        <w:rPr>
          <w:rFonts w:ascii="Roboto Slab" w:eastAsia="Times New Roman" w:hAnsi="Roboto Slab" w:cs="Roboto Slab"/>
          <w:color w:val="212529"/>
          <w:kern w:val="0"/>
          <w:sz w:val="24"/>
          <w:szCs w:val="24"/>
          <w:lang w:eastAsia="pt-BR"/>
          <w14:ligatures w14:val="none"/>
        </w:rPr>
      </w:pPr>
      <w:r w:rsidRPr="00F64983">
        <w:rPr>
          <w:rFonts w:ascii="Roboto Slab" w:eastAsia="Times New Roman" w:hAnsi="Roboto Slab" w:cs="Roboto Slab"/>
          <w:color w:val="212529"/>
          <w:kern w:val="0"/>
          <w:sz w:val="24"/>
          <w:szCs w:val="24"/>
          <w:lang w:eastAsia="pt-BR"/>
          <w14:ligatures w14:val="none"/>
        </w:rPr>
        <w:t>Um motivo é um processo interno que energiza e direciona o comportamento. Esses motivos podem ser internos, dizendo respeito a nossas próprias necessidades, emoções, crenças e pensamentos, ou externos, como dinheiro, conquistas materiais ou aprovação social (REEVE, 2006).</w:t>
      </w:r>
    </w:p>
    <w:p w14:paraId="3A05FB20" w14:textId="77777777" w:rsidR="00F64983" w:rsidRPr="00F64983" w:rsidRDefault="00F64983" w:rsidP="00F64983">
      <w:pPr>
        <w:shd w:val="clear" w:color="auto" w:fill="FFFFFF"/>
        <w:spacing w:after="0" w:line="420" w:lineRule="atLeast"/>
        <w:rPr>
          <w:rFonts w:ascii="Roboto Slab" w:eastAsia="Times New Roman" w:hAnsi="Roboto Slab" w:cs="Roboto Slab"/>
          <w:color w:val="212529"/>
          <w:kern w:val="0"/>
          <w:sz w:val="24"/>
          <w:szCs w:val="24"/>
          <w:lang w:eastAsia="pt-BR"/>
          <w14:ligatures w14:val="none"/>
        </w:rPr>
      </w:pPr>
      <w:r w:rsidRPr="00F64983">
        <w:rPr>
          <w:rFonts w:ascii="Roboto Slab" w:eastAsia="Times New Roman" w:hAnsi="Roboto Slab" w:cs="Roboto Slab"/>
          <w:color w:val="212529"/>
          <w:kern w:val="0"/>
          <w:sz w:val="24"/>
          <w:szCs w:val="24"/>
          <w:lang w:eastAsia="pt-BR"/>
          <w14:ligatures w14:val="none"/>
        </w:rPr>
        <w:t>É interessante perceber o que causa a falta de motivação. Essa ausência de </w:t>
      </w:r>
      <w:r w:rsidRPr="00F64983">
        <w:rPr>
          <w:rFonts w:ascii="Roboto Slab" w:eastAsia="Times New Roman" w:hAnsi="Roboto Slab" w:cs="Roboto Slab"/>
          <w:i/>
          <w:iCs/>
          <w:color w:val="212529"/>
          <w:kern w:val="0"/>
          <w:sz w:val="24"/>
          <w:szCs w:val="24"/>
          <w:lang w:eastAsia="pt-BR"/>
          <w14:ligatures w14:val="none"/>
        </w:rPr>
        <w:t>energia vital</w:t>
      </w:r>
      <w:r w:rsidRPr="00F64983">
        <w:rPr>
          <w:rFonts w:ascii="Roboto Slab" w:eastAsia="Times New Roman" w:hAnsi="Roboto Slab" w:cs="Roboto Slab"/>
          <w:color w:val="212529"/>
          <w:kern w:val="0"/>
          <w:sz w:val="24"/>
          <w:szCs w:val="24"/>
          <w:lang w:eastAsia="pt-BR"/>
          <w14:ligatures w14:val="none"/>
        </w:rPr>
        <w:t> em nosso comportamento nos torna apáticos. Desmotivados deixamos de acreditar em nosso potencial, interrompemos o investimento da energia para a ação, não temos mais direção ou propósito. Nos tornamos invisíveis e pouco interessantes.</w:t>
      </w:r>
    </w:p>
    <w:p w14:paraId="127FCA0D" w14:textId="77777777" w:rsidR="00F64983" w:rsidRPr="00F64983" w:rsidRDefault="00F64983" w:rsidP="00F64983">
      <w:pPr>
        <w:shd w:val="clear" w:color="auto" w:fill="FFFFFF"/>
        <w:spacing w:after="0" w:line="420" w:lineRule="atLeast"/>
        <w:rPr>
          <w:rFonts w:ascii="Roboto Slab" w:eastAsia="Times New Roman" w:hAnsi="Roboto Slab" w:cs="Roboto Slab"/>
          <w:color w:val="212529"/>
          <w:kern w:val="0"/>
          <w:sz w:val="24"/>
          <w:szCs w:val="24"/>
          <w:lang w:eastAsia="pt-BR"/>
          <w14:ligatures w14:val="none"/>
        </w:rPr>
      </w:pPr>
      <w:r w:rsidRPr="00F64983">
        <w:rPr>
          <w:rFonts w:ascii="Roboto Slab" w:eastAsia="Times New Roman" w:hAnsi="Roboto Slab" w:cs="Roboto Slab"/>
          <w:color w:val="212529"/>
          <w:kern w:val="0"/>
          <w:sz w:val="24"/>
          <w:szCs w:val="24"/>
          <w:lang w:eastAsia="pt-BR"/>
          <w14:ligatures w14:val="none"/>
        </w:rPr>
        <w:t xml:space="preserve">Por outro lado, não é preciso muito esforço para ver a motivação manifesta no comportamento de outras pessoas. Basta que estejam executando alguma tarefa e, se estiverem motivados, será possível ver o grau de engajamento, a disposição física, a persistência, a concentração de </w:t>
      </w:r>
      <w:r w:rsidRPr="00F64983">
        <w:rPr>
          <w:rFonts w:ascii="Roboto Slab" w:eastAsia="Times New Roman" w:hAnsi="Roboto Slab" w:cs="Roboto Slab"/>
          <w:color w:val="212529"/>
          <w:kern w:val="0"/>
          <w:sz w:val="24"/>
          <w:szCs w:val="24"/>
          <w:lang w:eastAsia="pt-BR"/>
          <w14:ligatures w14:val="none"/>
        </w:rPr>
        <w:lastRenderedPageBreak/>
        <w:t>esforços. A motivação é também contagiosa: eis que motivamos mais quando estamos motivados.</w:t>
      </w:r>
    </w:p>
    <w:p w14:paraId="4B771CE1" w14:textId="77777777" w:rsidR="00F64983" w:rsidRPr="00F64983" w:rsidRDefault="00F64983" w:rsidP="00F64983">
      <w:pPr>
        <w:shd w:val="clear" w:color="auto" w:fill="FFFFFF"/>
        <w:spacing w:after="0" w:line="420" w:lineRule="atLeast"/>
        <w:rPr>
          <w:rFonts w:ascii="Roboto Slab" w:eastAsia="Times New Roman" w:hAnsi="Roboto Slab" w:cs="Roboto Slab"/>
          <w:color w:val="212529"/>
          <w:kern w:val="0"/>
          <w:sz w:val="24"/>
          <w:szCs w:val="24"/>
          <w:lang w:eastAsia="pt-BR"/>
          <w14:ligatures w14:val="none"/>
        </w:rPr>
      </w:pPr>
      <w:r w:rsidRPr="00F64983">
        <w:rPr>
          <w:rFonts w:ascii="Roboto Slab" w:eastAsia="Times New Roman" w:hAnsi="Roboto Slab" w:cs="Roboto Slab"/>
          <w:color w:val="212529"/>
          <w:kern w:val="0"/>
          <w:sz w:val="24"/>
          <w:szCs w:val="24"/>
          <w:lang w:eastAsia="pt-BR"/>
          <w14:ligatures w14:val="none"/>
        </w:rPr>
        <w:t>Quando estamos motivados, nosso comportamento é </w:t>
      </w:r>
      <w:r w:rsidRPr="00F64983">
        <w:rPr>
          <w:rFonts w:ascii="Roboto Slab" w:eastAsia="Times New Roman" w:hAnsi="Roboto Slab" w:cs="Roboto Slab"/>
          <w:b/>
          <w:bCs/>
          <w:color w:val="212529"/>
          <w:kern w:val="0"/>
          <w:sz w:val="24"/>
          <w:szCs w:val="24"/>
          <w:lang w:eastAsia="pt-BR"/>
          <w14:ligatures w14:val="none"/>
        </w:rPr>
        <w:t>direcionado</w:t>
      </w:r>
      <w:r w:rsidRPr="00F64983">
        <w:rPr>
          <w:rFonts w:ascii="Roboto Slab" w:eastAsia="Times New Roman" w:hAnsi="Roboto Slab" w:cs="Roboto Slab"/>
          <w:color w:val="212529"/>
          <w:kern w:val="0"/>
          <w:sz w:val="24"/>
          <w:szCs w:val="24"/>
          <w:lang w:eastAsia="pt-BR"/>
          <w14:ligatures w14:val="none"/>
        </w:rPr>
        <w:t> </w:t>
      </w:r>
      <w:r w:rsidRPr="00F64983">
        <w:rPr>
          <w:rFonts w:ascii="Roboto Slab" w:eastAsia="Times New Roman" w:hAnsi="Roboto Slab" w:cs="Roboto Slab"/>
          <w:b/>
          <w:bCs/>
          <w:color w:val="212529"/>
          <w:kern w:val="0"/>
          <w:sz w:val="24"/>
          <w:szCs w:val="24"/>
          <w:lang w:eastAsia="pt-BR"/>
          <w14:ligatures w14:val="none"/>
        </w:rPr>
        <w:t>e energizado</w:t>
      </w:r>
      <w:r w:rsidRPr="00F64983">
        <w:rPr>
          <w:rFonts w:ascii="Roboto Slab" w:eastAsia="Times New Roman" w:hAnsi="Roboto Slab" w:cs="Roboto Slab"/>
          <w:color w:val="212529"/>
          <w:kern w:val="0"/>
          <w:sz w:val="24"/>
          <w:szCs w:val="24"/>
          <w:lang w:eastAsia="pt-BR"/>
          <w14:ligatures w14:val="none"/>
        </w:rPr>
        <w:t>, não é preciso muito esforço para a consecução de nossos objetivos porque nos “fundimos” àquilo que está sendo realizado. Assim, somos mais realizadores – </w:t>
      </w:r>
      <w:r w:rsidRPr="00F64983">
        <w:rPr>
          <w:rFonts w:ascii="Roboto Slab" w:eastAsia="Times New Roman" w:hAnsi="Roboto Slab" w:cs="Roboto Slab"/>
          <w:i/>
          <w:iCs/>
          <w:color w:val="212529"/>
          <w:kern w:val="0"/>
          <w:sz w:val="24"/>
          <w:szCs w:val="24"/>
          <w:lang w:eastAsia="pt-BR"/>
          <w14:ligatures w14:val="none"/>
        </w:rPr>
        <w:t>tornamos real nossa intenção</w:t>
      </w:r>
      <w:r w:rsidRPr="00F64983">
        <w:rPr>
          <w:rFonts w:ascii="Roboto Slab" w:eastAsia="Times New Roman" w:hAnsi="Roboto Slab" w:cs="Roboto Slab"/>
          <w:color w:val="212529"/>
          <w:kern w:val="0"/>
          <w:sz w:val="24"/>
          <w:szCs w:val="24"/>
          <w:lang w:eastAsia="pt-BR"/>
          <w14:ligatures w14:val="none"/>
        </w:rPr>
        <w:t> – quando estamos motivados. Como então podemos ampliar nossa motivação? O que fazer para fornecer energia e motivo à nossa ação?</w:t>
      </w:r>
    </w:p>
    <w:p w14:paraId="339BBA82" w14:textId="77777777" w:rsidR="00F64983" w:rsidRPr="00F64983" w:rsidRDefault="00F64983" w:rsidP="00F64983">
      <w:pPr>
        <w:shd w:val="clear" w:color="auto" w:fill="FFFFFF"/>
        <w:spacing w:after="0" w:line="420" w:lineRule="atLeast"/>
        <w:rPr>
          <w:rFonts w:ascii="Roboto Slab" w:eastAsia="Times New Roman" w:hAnsi="Roboto Slab" w:cs="Roboto Slab"/>
          <w:color w:val="212529"/>
          <w:kern w:val="0"/>
          <w:sz w:val="24"/>
          <w:szCs w:val="24"/>
          <w:lang w:eastAsia="pt-BR"/>
          <w14:ligatures w14:val="none"/>
        </w:rPr>
      </w:pPr>
      <w:r w:rsidRPr="00F64983">
        <w:rPr>
          <w:rFonts w:ascii="Roboto Slab" w:eastAsia="Times New Roman" w:hAnsi="Roboto Slab" w:cs="Roboto Slab"/>
          <w:color w:val="212529"/>
          <w:kern w:val="0"/>
          <w:sz w:val="24"/>
          <w:szCs w:val="24"/>
          <w:lang w:eastAsia="pt-BR"/>
          <w14:ligatures w14:val="none"/>
        </w:rPr>
        <w:t>De acordo com Goleman (2019), a motivação é parte inerente ao processo de autogestão das emoções. A pessoa motivada é aquela ativada por suas conquistas e algumas características de seu comportamento são a </w:t>
      </w:r>
      <w:r w:rsidRPr="00F64983">
        <w:rPr>
          <w:rFonts w:ascii="Roboto Slab" w:eastAsia="Times New Roman" w:hAnsi="Roboto Slab" w:cs="Roboto Slab"/>
          <w:b/>
          <w:bCs/>
          <w:color w:val="212529"/>
          <w:kern w:val="0"/>
          <w:sz w:val="24"/>
          <w:szCs w:val="24"/>
          <w:lang w:eastAsia="pt-BR"/>
          <w14:ligatures w14:val="none"/>
        </w:rPr>
        <w:t>paixão pelo trabalho e novos desafios</w:t>
      </w:r>
      <w:r w:rsidRPr="00F64983">
        <w:rPr>
          <w:rFonts w:ascii="Roboto Slab" w:eastAsia="Times New Roman" w:hAnsi="Roboto Slab" w:cs="Roboto Slab"/>
          <w:color w:val="212529"/>
          <w:kern w:val="0"/>
          <w:sz w:val="24"/>
          <w:szCs w:val="24"/>
          <w:lang w:eastAsia="pt-BR"/>
          <w14:ligatures w14:val="none"/>
        </w:rPr>
        <w:t>, </w:t>
      </w:r>
      <w:r w:rsidRPr="00F64983">
        <w:rPr>
          <w:rFonts w:ascii="Roboto Slab" w:eastAsia="Times New Roman" w:hAnsi="Roboto Slab" w:cs="Roboto Slab"/>
          <w:b/>
          <w:bCs/>
          <w:color w:val="212529"/>
          <w:kern w:val="0"/>
          <w:sz w:val="24"/>
          <w:szCs w:val="24"/>
          <w:lang w:eastAsia="pt-BR"/>
          <w14:ligatures w14:val="none"/>
        </w:rPr>
        <w:t>disposição </w:t>
      </w:r>
      <w:r w:rsidRPr="00F64983">
        <w:rPr>
          <w:rFonts w:ascii="Roboto Slab" w:eastAsia="Times New Roman" w:hAnsi="Roboto Slab" w:cs="Roboto Slab"/>
          <w:color w:val="212529"/>
          <w:kern w:val="0"/>
          <w:sz w:val="24"/>
          <w:szCs w:val="24"/>
          <w:lang w:eastAsia="pt-BR"/>
          <w14:ligatures w14:val="none"/>
        </w:rPr>
        <w:t>incansável para melhorar e </w:t>
      </w:r>
      <w:r w:rsidRPr="00F64983">
        <w:rPr>
          <w:rFonts w:ascii="Roboto Slab" w:eastAsia="Times New Roman" w:hAnsi="Roboto Slab" w:cs="Roboto Slab"/>
          <w:b/>
          <w:bCs/>
          <w:color w:val="212529"/>
          <w:kern w:val="0"/>
          <w:sz w:val="24"/>
          <w:szCs w:val="24"/>
          <w:lang w:eastAsia="pt-BR"/>
          <w14:ligatures w14:val="none"/>
        </w:rPr>
        <w:t>otimismo</w:t>
      </w:r>
      <w:r w:rsidRPr="00F64983">
        <w:rPr>
          <w:rFonts w:ascii="Roboto Slab" w:eastAsia="Times New Roman" w:hAnsi="Roboto Slab" w:cs="Roboto Slab"/>
          <w:color w:val="212529"/>
          <w:kern w:val="0"/>
          <w:sz w:val="24"/>
          <w:szCs w:val="24"/>
          <w:lang w:eastAsia="pt-BR"/>
          <w14:ligatures w14:val="none"/>
        </w:rPr>
        <w:t> diante do fracasso. </w:t>
      </w:r>
    </w:p>
    <w:p w14:paraId="784ECDBD" w14:textId="77777777" w:rsidR="00F64983" w:rsidRPr="00F64983" w:rsidRDefault="00F64983" w:rsidP="00F64983">
      <w:pPr>
        <w:shd w:val="clear" w:color="auto" w:fill="FFFFFF"/>
        <w:spacing w:after="0" w:line="420" w:lineRule="atLeast"/>
        <w:rPr>
          <w:rFonts w:ascii="Roboto Slab" w:eastAsia="Times New Roman" w:hAnsi="Roboto Slab" w:cs="Roboto Slab"/>
          <w:color w:val="212529"/>
          <w:kern w:val="0"/>
          <w:sz w:val="24"/>
          <w:szCs w:val="24"/>
          <w:lang w:eastAsia="pt-BR"/>
          <w14:ligatures w14:val="none"/>
        </w:rPr>
      </w:pPr>
      <w:r w:rsidRPr="00F64983">
        <w:rPr>
          <w:rFonts w:ascii="Roboto Slab" w:eastAsia="Times New Roman" w:hAnsi="Roboto Slab" w:cs="Roboto Slab"/>
          <w:color w:val="212529"/>
          <w:kern w:val="0"/>
          <w:sz w:val="24"/>
          <w:szCs w:val="24"/>
          <w:lang w:eastAsia="pt-BR"/>
          <w14:ligatures w14:val="none"/>
        </w:rPr>
        <w:t>Eis aqui então algumas características de pessoas que têm o comportamento motivado: </w:t>
      </w:r>
    </w:p>
    <w:p w14:paraId="0237B490" w14:textId="77777777" w:rsidR="00F64983" w:rsidRPr="00F64983" w:rsidRDefault="00F64983" w:rsidP="00F64983">
      <w:pPr>
        <w:numPr>
          <w:ilvl w:val="0"/>
          <w:numId w:val="2"/>
        </w:numPr>
        <w:shd w:val="clear" w:color="auto" w:fill="FFFFFF"/>
        <w:spacing w:beforeAutospacing="1" w:after="0" w:afterAutospacing="1" w:line="420" w:lineRule="atLeast"/>
        <w:rPr>
          <w:rFonts w:ascii="Roboto Slab" w:eastAsia="Times New Roman" w:hAnsi="Roboto Slab" w:cs="Roboto Slab"/>
          <w:color w:val="212529"/>
          <w:kern w:val="0"/>
          <w:sz w:val="24"/>
          <w:szCs w:val="24"/>
          <w:lang w:eastAsia="pt-BR"/>
          <w14:ligatures w14:val="none"/>
        </w:rPr>
      </w:pPr>
      <w:r w:rsidRPr="00F64983">
        <w:rPr>
          <w:rFonts w:ascii="Roboto Slab" w:eastAsia="Times New Roman" w:hAnsi="Roboto Slab" w:cs="Roboto Slab"/>
          <w:color w:val="212529"/>
          <w:kern w:val="0"/>
          <w:sz w:val="24"/>
          <w:szCs w:val="24"/>
          <w:lang w:eastAsia="pt-BR"/>
          <w14:ligatures w14:val="none"/>
        </w:rPr>
        <w:t>Elas estão sempre buscando melhorar seu desempenho e gostam de saber como estão se saindo.</w:t>
      </w:r>
    </w:p>
    <w:p w14:paraId="2E16B72E" w14:textId="77777777" w:rsidR="00F64983" w:rsidRPr="00F64983" w:rsidRDefault="00F64983" w:rsidP="00F64983">
      <w:pPr>
        <w:numPr>
          <w:ilvl w:val="0"/>
          <w:numId w:val="2"/>
        </w:numPr>
        <w:shd w:val="clear" w:color="auto" w:fill="FFFFFF"/>
        <w:spacing w:beforeAutospacing="1" w:after="0" w:afterAutospacing="1" w:line="420" w:lineRule="atLeast"/>
        <w:rPr>
          <w:rFonts w:ascii="Roboto Slab" w:eastAsia="Times New Roman" w:hAnsi="Roboto Slab" w:cs="Roboto Slab"/>
          <w:color w:val="212529"/>
          <w:kern w:val="0"/>
          <w:sz w:val="24"/>
          <w:szCs w:val="24"/>
          <w:lang w:eastAsia="pt-BR"/>
          <w14:ligatures w14:val="none"/>
        </w:rPr>
      </w:pPr>
      <w:r w:rsidRPr="00F64983">
        <w:rPr>
          <w:rFonts w:ascii="Roboto Slab" w:eastAsia="Times New Roman" w:hAnsi="Roboto Slab" w:cs="Roboto Slab"/>
          <w:color w:val="212529"/>
          <w:kern w:val="0"/>
          <w:sz w:val="24"/>
          <w:szCs w:val="24"/>
          <w:lang w:eastAsia="pt-BR"/>
          <w14:ligatures w14:val="none"/>
        </w:rPr>
        <w:t>Elas são otimistas, procurando sempre ver o lado bom das coisas e não esmorecendo quando algo dá errado.</w:t>
      </w:r>
    </w:p>
    <w:p w14:paraId="387E2266" w14:textId="77777777" w:rsidR="00F64983" w:rsidRPr="00F64983" w:rsidRDefault="00F64983" w:rsidP="00F64983">
      <w:pPr>
        <w:numPr>
          <w:ilvl w:val="0"/>
          <w:numId w:val="2"/>
        </w:numPr>
        <w:shd w:val="clear" w:color="auto" w:fill="FFFFFF"/>
        <w:spacing w:beforeAutospacing="1" w:after="0" w:afterAutospacing="1" w:line="420" w:lineRule="atLeast"/>
        <w:rPr>
          <w:rFonts w:ascii="Roboto Slab" w:eastAsia="Times New Roman" w:hAnsi="Roboto Slab" w:cs="Roboto Slab"/>
          <w:color w:val="212529"/>
          <w:kern w:val="0"/>
          <w:sz w:val="24"/>
          <w:szCs w:val="24"/>
          <w:lang w:eastAsia="pt-BR"/>
          <w14:ligatures w14:val="none"/>
        </w:rPr>
      </w:pPr>
      <w:r w:rsidRPr="00F64983">
        <w:rPr>
          <w:rFonts w:ascii="Roboto Slab" w:eastAsia="Times New Roman" w:hAnsi="Roboto Slab" w:cs="Roboto Slab"/>
          <w:color w:val="212529"/>
          <w:kern w:val="0"/>
          <w:sz w:val="24"/>
          <w:szCs w:val="24"/>
          <w:lang w:eastAsia="pt-BR"/>
          <w14:ligatures w14:val="none"/>
        </w:rPr>
        <w:t>Elas são abertas e curiosas, gostam de descobrir novas formas de fazer as coisas.</w:t>
      </w:r>
    </w:p>
    <w:p w14:paraId="59FA86DC" w14:textId="77777777" w:rsidR="00F64983" w:rsidRPr="00F64983" w:rsidRDefault="00F64983" w:rsidP="00F64983">
      <w:pPr>
        <w:numPr>
          <w:ilvl w:val="0"/>
          <w:numId w:val="2"/>
        </w:numPr>
        <w:shd w:val="clear" w:color="auto" w:fill="FFFFFF"/>
        <w:spacing w:beforeAutospacing="1" w:after="0" w:afterAutospacing="1" w:line="420" w:lineRule="atLeast"/>
        <w:rPr>
          <w:rFonts w:ascii="Roboto Slab" w:eastAsia="Times New Roman" w:hAnsi="Roboto Slab" w:cs="Roboto Slab"/>
          <w:color w:val="212529"/>
          <w:kern w:val="0"/>
          <w:sz w:val="24"/>
          <w:szCs w:val="24"/>
          <w:lang w:eastAsia="pt-BR"/>
          <w14:ligatures w14:val="none"/>
        </w:rPr>
      </w:pPr>
      <w:r w:rsidRPr="00F64983">
        <w:rPr>
          <w:rFonts w:ascii="Roboto Slab" w:eastAsia="Times New Roman" w:hAnsi="Roboto Slab" w:cs="Roboto Slab"/>
          <w:color w:val="212529"/>
          <w:kern w:val="0"/>
          <w:sz w:val="24"/>
          <w:szCs w:val="24"/>
          <w:lang w:eastAsia="pt-BR"/>
          <w14:ligatures w14:val="none"/>
        </w:rPr>
        <w:t>Elas persistem, não esperando resultados imediatos de suas ações.</w:t>
      </w:r>
    </w:p>
    <w:p w14:paraId="7B147DA9" w14:textId="77777777" w:rsidR="00F64983" w:rsidRPr="00F64983" w:rsidRDefault="00F64983" w:rsidP="00F64983">
      <w:pPr>
        <w:shd w:val="clear" w:color="auto" w:fill="FFFFFF"/>
        <w:spacing w:after="0" w:line="420" w:lineRule="atLeast"/>
        <w:rPr>
          <w:rFonts w:ascii="Roboto Slab" w:eastAsia="Times New Roman" w:hAnsi="Roboto Slab" w:cs="Roboto Slab"/>
          <w:color w:val="212529"/>
          <w:kern w:val="0"/>
          <w:sz w:val="24"/>
          <w:szCs w:val="24"/>
          <w:lang w:eastAsia="pt-BR"/>
          <w14:ligatures w14:val="none"/>
        </w:rPr>
      </w:pPr>
      <w:r w:rsidRPr="00F64983">
        <w:rPr>
          <w:rFonts w:ascii="Roboto Slab" w:eastAsia="Times New Roman" w:hAnsi="Roboto Slab" w:cs="Roboto Slab"/>
          <w:color w:val="212529"/>
          <w:kern w:val="0"/>
          <w:sz w:val="24"/>
          <w:szCs w:val="24"/>
          <w:lang w:eastAsia="pt-BR"/>
          <w14:ligatures w14:val="none"/>
        </w:rPr>
        <w:t>Uma das formas mais simples de nos motivarmos é buscarmos reproduzir o comportamento motivado. Isso porque </w:t>
      </w:r>
      <w:r w:rsidRPr="00F64983">
        <w:rPr>
          <w:rFonts w:ascii="Roboto Slab" w:eastAsia="Times New Roman" w:hAnsi="Roboto Slab" w:cs="Roboto Slab"/>
          <w:b/>
          <w:bCs/>
          <w:color w:val="212529"/>
          <w:kern w:val="0"/>
          <w:sz w:val="24"/>
          <w:szCs w:val="24"/>
          <w:lang w:eastAsia="pt-BR"/>
          <w14:ligatures w14:val="none"/>
        </w:rPr>
        <w:t>a própria ação</w:t>
      </w:r>
      <w:r w:rsidRPr="00F64983">
        <w:rPr>
          <w:rFonts w:ascii="Roboto Slab" w:eastAsia="Times New Roman" w:hAnsi="Roboto Slab" w:cs="Roboto Slab"/>
          <w:color w:val="212529"/>
          <w:kern w:val="0"/>
          <w:sz w:val="24"/>
          <w:szCs w:val="24"/>
          <w:lang w:eastAsia="pt-BR"/>
          <w14:ligatures w14:val="none"/>
        </w:rPr>
        <w:t> mobiliza nossos esforços e coloca em marcha o movimento da motivação. Quer ver um exemplo? Vamos imaginar que você tenha um roupeiro cheio de roupas bagunçadas para arrumar. O que lhe traz mais motivação para arrumar: imaginar formas de organizar as roupas e fazer listas do que você precisa consertar, guardar e colocar para doação ou imediatamente pegar três baldes para fazer a separação e iniciar a arrumação? O </w:t>
      </w:r>
      <w:r w:rsidRPr="00F64983">
        <w:rPr>
          <w:rFonts w:ascii="Roboto Slab" w:eastAsia="Times New Roman" w:hAnsi="Roboto Slab" w:cs="Roboto Slab"/>
          <w:b/>
          <w:bCs/>
          <w:color w:val="212529"/>
          <w:kern w:val="0"/>
          <w:sz w:val="24"/>
          <w:szCs w:val="24"/>
          <w:lang w:eastAsia="pt-BR"/>
          <w14:ligatures w14:val="none"/>
        </w:rPr>
        <w:t>ato de realizar</w:t>
      </w:r>
      <w:r w:rsidRPr="00F64983">
        <w:rPr>
          <w:rFonts w:ascii="Roboto Slab" w:eastAsia="Times New Roman" w:hAnsi="Roboto Slab" w:cs="Roboto Slab"/>
          <w:color w:val="212529"/>
          <w:kern w:val="0"/>
          <w:sz w:val="24"/>
          <w:szCs w:val="24"/>
          <w:lang w:eastAsia="pt-BR"/>
          <w14:ligatures w14:val="none"/>
        </w:rPr>
        <w:t> é o motor da motivação.</w:t>
      </w:r>
    </w:p>
    <w:p w14:paraId="61A31C6F" w14:textId="77777777" w:rsidR="00F64983" w:rsidRDefault="00F64983"/>
    <w:p w14:paraId="7172FF16" w14:textId="77777777" w:rsidR="00F64983" w:rsidRDefault="00F64983"/>
    <w:p w14:paraId="22C666F5" w14:textId="77777777" w:rsidR="00F64983" w:rsidRPr="00F64983" w:rsidRDefault="00F64983" w:rsidP="00F64983">
      <w:pPr>
        <w:shd w:val="clear" w:color="auto" w:fill="FFFFFF"/>
        <w:spacing w:line="240" w:lineRule="auto"/>
        <w:outlineLvl w:val="0"/>
        <w:rPr>
          <w:rFonts w:ascii="Segoe UI" w:eastAsia="Times New Roman" w:hAnsi="Segoe UI" w:cs="Segoe UI"/>
          <w:b/>
          <w:bCs/>
          <w:color w:val="212529"/>
          <w:kern w:val="36"/>
          <w:sz w:val="48"/>
          <w:szCs w:val="48"/>
          <w:lang w:eastAsia="pt-BR"/>
          <w14:ligatures w14:val="none"/>
        </w:rPr>
      </w:pPr>
      <w:r w:rsidRPr="00F64983">
        <w:rPr>
          <w:rFonts w:ascii="Roboto Slab" w:eastAsia="Times New Roman" w:hAnsi="Roboto Slab" w:cs="Roboto Slab"/>
          <w:b/>
          <w:bCs/>
          <w:color w:val="212529"/>
          <w:kern w:val="36"/>
          <w:sz w:val="48"/>
          <w:szCs w:val="48"/>
          <w:lang w:eastAsia="pt-BR"/>
          <w14:ligatures w14:val="none"/>
        </w:rPr>
        <w:t>Videoaula: Fazendo acontecer</w:t>
      </w:r>
    </w:p>
    <w:p w14:paraId="30689C99" w14:textId="77777777" w:rsidR="00F64983" w:rsidRPr="00F64983" w:rsidRDefault="00F64983" w:rsidP="00F64983">
      <w:pPr>
        <w:shd w:val="clear" w:color="auto" w:fill="FFFFFF"/>
        <w:spacing w:after="0" w:line="240" w:lineRule="auto"/>
        <w:rPr>
          <w:rFonts w:ascii="Segoe UI" w:eastAsia="Times New Roman" w:hAnsi="Segoe UI" w:cs="Segoe UI"/>
          <w:color w:val="212529"/>
          <w:kern w:val="0"/>
          <w:sz w:val="24"/>
          <w:szCs w:val="24"/>
          <w:lang w:eastAsia="pt-BR"/>
          <w14:ligatures w14:val="none"/>
        </w:rPr>
      </w:pPr>
      <w:r w:rsidRPr="00F64983">
        <w:rPr>
          <w:rFonts w:ascii="Roboto" w:eastAsia="Times New Roman" w:hAnsi="Roboto" w:cs="Segoe UI"/>
          <w:color w:val="495057"/>
          <w:kern w:val="0"/>
          <w:sz w:val="24"/>
          <w:szCs w:val="24"/>
          <w:lang w:eastAsia="pt-BR"/>
          <w14:ligatures w14:val="none"/>
        </w:rPr>
        <w:t>Meu vídeo não funciona</w:t>
      </w:r>
    </w:p>
    <w:p w14:paraId="384C5A05" w14:textId="77777777" w:rsidR="00F64983" w:rsidRPr="00F64983" w:rsidRDefault="00F64983" w:rsidP="00F64983">
      <w:pPr>
        <w:shd w:val="clear" w:color="auto" w:fill="FFFFFF"/>
        <w:spacing w:after="0" w:line="420" w:lineRule="atLeast"/>
        <w:rPr>
          <w:rFonts w:ascii="Roboto Slab" w:eastAsia="Times New Roman" w:hAnsi="Roboto Slab" w:cs="Roboto Slab"/>
          <w:color w:val="212529"/>
          <w:kern w:val="0"/>
          <w:sz w:val="24"/>
          <w:szCs w:val="24"/>
          <w:lang w:eastAsia="pt-BR"/>
          <w14:ligatures w14:val="none"/>
        </w:rPr>
      </w:pPr>
      <w:r w:rsidRPr="00F64983">
        <w:rPr>
          <w:rFonts w:ascii="Roboto Slab" w:eastAsia="Times New Roman" w:hAnsi="Roboto Slab" w:cs="Roboto Slab"/>
          <w:color w:val="212529"/>
          <w:kern w:val="0"/>
          <w:sz w:val="24"/>
          <w:szCs w:val="24"/>
          <w:lang w:eastAsia="pt-BR"/>
          <w14:ligatures w14:val="none"/>
        </w:rPr>
        <w:t>Decidir não é uma tarefa fácil, especialmente com o excesso de opções que temos hoje em dia e o alto nível de expectativa em relação ao que podemos alcançar. Nesta aula, vamos falar sobre o valor de nossas escolhas e sobre os elementos do bem-estar. Como parte disso, compreendemos as características de relacionamentos saudáveis e finalizamos falando sobre motivação como base para uma vida cheia de realizações.</w:t>
      </w:r>
    </w:p>
    <w:p w14:paraId="132901B2" w14:textId="77777777" w:rsidR="00F64983" w:rsidRDefault="00F64983"/>
    <w:p w14:paraId="2DC16685" w14:textId="77777777" w:rsidR="00F64983" w:rsidRDefault="00F64983"/>
    <w:p w14:paraId="02D6383E" w14:textId="77777777" w:rsidR="00F64983" w:rsidRPr="00F64983" w:rsidRDefault="00F64983" w:rsidP="00F64983">
      <w:pPr>
        <w:shd w:val="clear" w:color="auto" w:fill="FFFFFF"/>
        <w:spacing w:line="240" w:lineRule="auto"/>
        <w:outlineLvl w:val="0"/>
        <w:rPr>
          <w:rFonts w:ascii="Segoe UI" w:eastAsia="Times New Roman" w:hAnsi="Segoe UI" w:cs="Segoe UI"/>
          <w:b/>
          <w:bCs/>
          <w:color w:val="212529"/>
          <w:kern w:val="36"/>
          <w:sz w:val="48"/>
          <w:szCs w:val="48"/>
          <w:lang w:eastAsia="pt-BR"/>
          <w14:ligatures w14:val="none"/>
        </w:rPr>
      </w:pPr>
      <w:r w:rsidRPr="00F64983">
        <w:rPr>
          <w:rFonts w:ascii="Roboto Slab" w:eastAsia="Times New Roman" w:hAnsi="Roboto Slab" w:cs="Roboto Slab"/>
          <w:b/>
          <w:bCs/>
          <w:color w:val="212529"/>
          <w:kern w:val="36"/>
          <w:sz w:val="48"/>
          <w:szCs w:val="48"/>
          <w:lang w:eastAsia="pt-BR"/>
          <w14:ligatures w14:val="none"/>
        </w:rPr>
        <w:t>Saiba mais</w:t>
      </w:r>
    </w:p>
    <w:p w14:paraId="6F3849A3" w14:textId="41336786" w:rsidR="00F64983" w:rsidRPr="00F64983" w:rsidRDefault="00F64983" w:rsidP="00F64983">
      <w:pPr>
        <w:shd w:val="clear" w:color="auto" w:fill="FFFFFF"/>
        <w:spacing w:after="0" w:line="240" w:lineRule="auto"/>
        <w:rPr>
          <w:rFonts w:ascii="Segoe UI" w:eastAsia="Times New Roman" w:hAnsi="Segoe UI" w:cs="Segoe UI"/>
          <w:color w:val="212529"/>
          <w:kern w:val="0"/>
          <w:sz w:val="24"/>
          <w:szCs w:val="24"/>
          <w:lang w:eastAsia="pt-BR"/>
          <w14:ligatures w14:val="none"/>
        </w:rPr>
      </w:pPr>
      <w:r w:rsidRPr="00F64983">
        <w:rPr>
          <w:rFonts w:ascii="Segoe UI" w:eastAsia="Times New Roman" w:hAnsi="Segoe UI" w:cs="Segoe UI"/>
          <w:noProof/>
          <w:color w:val="212529"/>
          <w:kern w:val="0"/>
          <w:sz w:val="24"/>
          <w:szCs w:val="24"/>
          <w:lang w:eastAsia="pt-BR"/>
          <w14:ligatures w14:val="none"/>
        </w:rPr>
        <w:drawing>
          <wp:inline distT="0" distB="0" distL="0" distR="0" wp14:anchorId="02AEB158" wp14:editId="380F621B">
            <wp:extent cx="5400040" cy="3041650"/>
            <wp:effectExtent l="0" t="0" r="0" b="6350"/>
            <wp:docPr id="1366313717" name="Imagem 6" descr="imagem sem audiodescri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m sem audiodescriçã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041650"/>
                    </a:xfrm>
                    <a:prstGeom prst="rect">
                      <a:avLst/>
                    </a:prstGeom>
                    <a:noFill/>
                    <a:ln>
                      <a:noFill/>
                    </a:ln>
                  </pic:spPr>
                </pic:pic>
              </a:graphicData>
            </a:graphic>
          </wp:inline>
        </w:drawing>
      </w:r>
    </w:p>
    <w:p w14:paraId="5D6DDC02" w14:textId="77777777" w:rsidR="00F64983" w:rsidRPr="00F64983" w:rsidRDefault="00F64983" w:rsidP="00F64983">
      <w:pPr>
        <w:shd w:val="clear" w:color="auto" w:fill="FFFFFF"/>
        <w:spacing w:after="0" w:line="420" w:lineRule="atLeast"/>
        <w:rPr>
          <w:rFonts w:ascii="Roboto Slab" w:eastAsia="Times New Roman" w:hAnsi="Roboto Slab" w:cs="Roboto Slab"/>
          <w:color w:val="212529"/>
          <w:kern w:val="0"/>
          <w:sz w:val="24"/>
          <w:szCs w:val="24"/>
          <w:lang w:eastAsia="pt-BR"/>
          <w14:ligatures w14:val="none"/>
        </w:rPr>
      </w:pPr>
      <w:r w:rsidRPr="00F64983">
        <w:rPr>
          <w:rFonts w:ascii="Roboto Slab" w:eastAsia="Times New Roman" w:hAnsi="Roboto Slab" w:cs="Roboto Slab"/>
          <w:color w:val="212529"/>
          <w:kern w:val="0"/>
          <w:sz w:val="24"/>
          <w:szCs w:val="24"/>
          <w:lang w:eastAsia="pt-BR"/>
          <w14:ligatures w14:val="none"/>
        </w:rPr>
        <w:t>Assista ao TED de Alain de Botton sobre uma filosofia para o sucesso mais gentil: </w:t>
      </w:r>
    </w:p>
    <w:p w14:paraId="5A9E1D5B" w14:textId="77777777" w:rsidR="00F64983" w:rsidRPr="00F64983" w:rsidRDefault="00F64983" w:rsidP="00F64983">
      <w:pPr>
        <w:shd w:val="clear" w:color="auto" w:fill="FFFFFF"/>
        <w:spacing w:after="0" w:line="420" w:lineRule="atLeast"/>
        <w:rPr>
          <w:rFonts w:ascii="Roboto Slab" w:eastAsia="Times New Roman" w:hAnsi="Roboto Slab" w:cs="Roboto Slab"/>
          <w:color w:val="212529"/>
          <w:kern w:val="0"/>
          <w:sz w:val="24"/>
          <w:szCs w:val="24"/>
          <w:lang w:eastAsia="pt-BR"/>
          <w14:ligatures w14:val="none"/>
        </w:rPr>
      </w:pPr>
      <w:r w:rsidRPr="00F64983">
        <w:rPr>
          <w:rFonts w:ascii="Roboto Slab" w:eastAsia="Times New Roman" w:hAnsi="Roboto Slab" w:cs="Roboto Slab"/>
          <w:color w:val="212529"/>
          <w:kern w:val="0"/>
          <w:sz w:val="24"/>
          <w:szCs w:val="24"/>
          <w:lang w:val="en-US" w:eastAsia="pt-BR"/>
          <w14:ligatures w14:val="none"/>
        </w:rPr>
        <w:t xml:space="preserve">BOTTON, A. A kinder, gentler </w:t>
      </w:r>
      <w:proofErr w:type="spellStart"/>
      <w:r w:rsidRPr="00F64983">
        <w:rPr>
          <w:rFonts w:ascii="Roboto Slab" w:eastAsia="Times New Roman" w:hAnsi="Roboto Slab" w:cs="Roboto Slab"/>
          <w:color w:val="212529"/>
          <w:kern w:val="0"/>
          <w:sz w:val="24"/>
          <w:szCs w:val="24"/>
          <w:lang w:val="en-US" w:eastAsia="pt-BR"/>
          <w14:ligatures w14:val="none"/>
        </w:rPr>
        <w:t>philosofy</w:t>
      </w:r>
      <w:proofErr w:type="spellEnd"/>
      <w:r w:rsidRPr="00F64983">
        <w:rPr>
          <w:rFonts w:ascii="Roboto Slab" w:eastAsia="Times New Roman" w:hAnsi="Roboto Slab" w:cs="Roboto Slab"/>
          <w:color w:val="212529"/>
          <w:kern w:val="0"/>
          <w:sz w:val="24"/>
          <w:szCs w:val="24"/>
          <w:lang w:val="en-US" w:eastAsia="pt-BR"/>
          <w14:ligatures w14:val="none"/>
        </w:rPr>
        <w:t xml:space="preserve"> of success. </w:t>
      </w:r>
      <w:hyperlink r:id="rId11" w:tgtFrame="_blank" w:history="1">
        <w:r w:rsidRPr="00F64983">
          <w:rPr>
            <w:rFonts w:ascii="Roboto Slab" w:eastAsia="Times New Roman" w:hAnsi="Roboto Slab" w:cs="Roboto Slab"/>
            <w:b/>
            <w:bCs/>
            <w:color w:val="212529"/>
            <w:kern w:val="0"/>
            <w:sz w:val="24"/>
            <w:szCs w:val="24"/>
            <w:u w:val="single"/>
            <w:lang w:eastAsia="pt-BR"/>
            <w14:ligatures w14:val="none"/>
          </w:rPr>
          <w:t>“</w:t>
        </w:r>
        <w:proofErr w:type="spellStart"/>
        <w:r w:rsidRPr="00F64983">
          <w:rPr>
            <w:rFonts w:ascii="Roboto Slab" w:eastAsia="Times New Roman" w:hAnsi="Roboto Slab" w:cs="Roboto Slab"/>
            <w:b/>
            <w:bCs/>
            <w:color w:val="212529"/>
            <w:kern w:val="0"/>
            <w:sz w:val="24"/>
            <w:szCs w:val="24"/>
            <w:u w:val="single"/>
            <w:lang w:eastAsia="pt-BR"/>
            <w14:ligatures w14:val="none"/>
          </w:rPr>
          <w:t>TEDGlobal</w:t>
        </w:r>
        <w:proofErr w:type="spellEnd"/>
        <w:r w:rsidRPr="00F64983">
          <w:rPr>
            <w:rFonts w:ascii="Roboto Slab" w:eastAsia="Times New Roman" w:hAnsi="Roboto Slab" w:cs="Roboto Slab"/>
            <w:b/>
            <w:bCs/>
            <w:color w:val="212529"/>
            <w:kern w:val="0"/>
            <w:sz w:val="24"/>
            <w:szCs w:val="24"/>
            <w:u w:val="single"/>
            <w:lang w:eastAsia="pt-BR"/>
            <w14:ligatures w14:val="none"/>
          </w:rPr>
          <w:t>”</w:t>
        </w:r>
      </w:hyperlink>
      <w:r w:rsidRPr="00F64983">
        <w:rPr>
          <w:rFonts w:ascii="Roboto Slab" w:eastAsia="Times New Roman" w:hAnsi="Roboto Slab" w:cs="Roboto Slab"/>
          <w:b/>
          <w:bCs/>
          <w:color w:val="212529"/>
          <w:kern w:val="0"/>
          <w:sz w:val="24"/>
          <w:szCs w:val="24"/>
          <w:lang w:eastAsia="pt-BR"/>
          <w14:ligatures w14:val="none"/>
        </w:rPr>
        <w:t>, </w:t>
      </w:r>
      <w:r w:rsidRPr="00F64983">
        <w:rPr>
          <w:rFonts w:ascii="Roboto Slab" w:eastAsia="Times New Roman" w:hAnsi="Roboto Slab" w:cs="Roboto Slab"/>
          <w:color w:val="212529"/>
          <w:kern w:val="0"/>
          <w:sz w:val="24"/>
          <w:szCs w:val="24"/>
          <w:lang w:eastAsia="pt-BR"/>
          <w14:ligatures w14:val="none"/>
        </w:rPr>
        <w:t>2009.</w:t>
      </w:r>
    </w:p>
    <w:p w14:paraId="233A098D" w14:textId="77777777" w:rsidR="00F64983" w:rsidRDefault="00F64983"/>
    <w:p w14:paraId="5481EFA1" w14:textId="77777777" w:rsidR="00F64983" w:rsidRDefault="00F64983"/>
    <w:p w14:paraId="789CDDF7" w14:textId="77777777" w:rsidR="00F64983" w:rsidRPr="00F64983" w:rsidRDefault="00F64983" w:rsidP="00F64983">
      <w:pPr>
        <w:shd w:val="clear" w:color="auto" w:fill="FFFFFF"/>
        <w:spacing w:line="240" w:lineRule="auto"/>
        <w:outlineLvl w:val="0"/>
        <w:rPr>
          <w:rFonts w:ascii="Segoe UI" w:eastAsia="Times New Roman" w:hAnsi="Segoe UI" w:cs="Segoe UI"/>
          <w:b/>
          <w:bCs/>
          <w:color w:val="212529"/>
          <w:kern w:val="36"/>
          <w:sz w:val="48"/>
          <w:szCs w:val="48"/>
          <w:lang w:eastAsia="pt-BR"/>
          <w14:ligatures w14:val="none"/>
        </w:rPr>
      </w:pPr>
      <w:r w:rsidRPr="00F64983">
        <w:rPr>
          <w:rFonts w:ascii="Roboto Slab" w:eastAsia="Times New Roman" w:hAnsi="Roboto Slab" w:cs="Roboto Slab"/>
          <w:b/>
          <w:bCs/>
          <w:color w:val="212529"/>
          <w:kern w:val="36"/>
          <w:sz w:val="48"/>
          <w:szCs w:val="48"/>
          <w:lang w:eastAsia="pt-BR"/>
          <w14:ligatures w14:val="none"/>
        </w:rPr>
        <w:t>Referências</w:t>
      </w:r>
    </w:p>
    <w:p w14:paraId="34FC4358" w14:textId="1B2A0B2D" w:rsidR="00F64983" w:rsidRPr="00F64983" w:rsidRDefault="00F64983" w:rsidP="00F64983">
      <w:pPr>
        <w:shd w:val="clear" w:color="auto" w:fill="FFFFFF"/>
        <w:spacing w:after="0" w:line="240" w:lineRule="auto"/>
        <w:rPr>
          <w:rFonts w:ascii="Segoe UI" w:eastAsia="Times New Roman" w:hAnsi="Segoe UI" w:cs="Segoe UI"/>
          <w:color w:val="212529"/>
          <w:kern w:val="0"/>
          <w:sz w:val="24"/>
          <w:szCs w:val="24"/>
          <w:lang w:eastAsia="pt-BR"/>
          <w14:ligatures w14:val="none"/>
        </w:rPr>
      </w:pPr>
      <w:r w:rsidRPr="00F64983">
        <w:rPr>
          <w:rFonts w:ascii="Segoe UI" w:eastAsia="Times New Roman" w:hAnsi="Segoe UI" w:cs="Segoe UI"/>
          <w:noProof/>
          <w:color w:val="212529"/>
          <w:kern w:val="0"/>
          <w:sz w:val="24"/>
          <w:szCs w:val="24"/>
          <w:lang w:eastAsia="pt-BR"/>
          <w14:ligatures w14:val="none"/>
        </w:rPr>
        <w:lastRenderedPageBreak/>
        <w:drawing>
          <wp:inline distT="0" distB="0" distL="0" distR="0" wp14:anchorId="731E9DE9" wp14:editId="07852D5D">
            <wp:extent cx="5400040" cy="3041650"/>
            <wp:effectExtent l="0" t="0" r="0" b="6350"/>
            <wp:docPr id="1055658238" name="Imagem 7" descr="imagem sem audiodescri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m sem audiodescriçã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041650"/>
                    </a:xfrm>
                    <a:prstGeom prst="rect">
                      <a:avLst/>
                    </a:prstGeom>
                    <a:noFill/>
                    <a:ln>
                      <a:noFill/>
                    </a:ln>
                  </pic:spPr>
                </pic:pic>
              </a:graphicData>
            </a:graphic>
          </wp:inline>
        </w:drawing>
      </w:r>
    </w:p>
    <w:p w14:paraId="4CB04F20" w14:textId="77777777" w:rsidR="00F64983" w:rsidRPr="00F64983" w:rsidRDefault="00F64983" w:rsidP="00F64983">
      <w:pPr>
        <w:shd w:val="clear" w:color="auto" w:fill="FFFFFF"/>
        <w:spacing w:after="0" w:line="420" w:lineRule="atLeast"/>
        <w:rPr>
          <w:rFonts w:ascii="Roboto Slab" w:eastAsia="Times New Roman" w:hAnsi="Roboto Slab" w:cs="Roboto Slab"/>
          <w:color w:val="212529"/>
          <w:kern w:val="0"/>
          <w:sz w:val="24"/>
          <w:szCs w:val="24"/>
          <w:lang w:val="en-US" w:eastAsia="pt-BR"/>
          <w14:ligatures w14:val="none"/>
        </w:rPr>
      </w:pPr>
      <w:r w:rsidRPr="00F64983">
        <w:rPr>
          <w:rFonts w:ascii="Roboto Slab" w:eastAsia="Times New Roman" w:hAnsi="Roboto Slab" w:cs="Roboto Slab"/>
          <w:color w:val="212529"/>
          <w:kern w:val="0"/>
          <w:sz w:val="24"/>
          <w:szCs w:val="24"/>
          <w:lang w:eastAsia="pt-BR"/>
          <w14:ligatures w14:val="none"/>
        </w:rPr>
        <w:t>GOLEMAN, D. O que define um líder? </w:t>
      </w:r>
      <w:r w:rsidRPr="00F64983">
        <w:rPr>
          <w:rFonts w:ascii="Roboto Slab" w:eastAsia="Times New Roman" w:hAnsi="Roboto Slab" w:cs="Roboto Slab"/>
          <w:i/>
          <w:iCs/>
          <w:color w:val="212529"/>
          <w:kern w:val="0"/>
          <w:sz w:val="24"/>
          <w:szCs w:val="24"/>
          <w:lang w:eastAsia="pt-BR"/>
          <w14:ligatures w14:val="none"/>
        </w:rPr>
        <w:t>In:</w:t>
      </w:r>
      <w:r w:rsidRPr="00F64983">
        <w:rPr>
          <w:rFonts w:ascii="Roboto Slab" w:eastAsia="Times New Roman" w:hAnsi="Roboto Slab" w:cs="Roboto Slab"/>
          <w:color w:val="212529"/>
          <w:kern w:val="0"/>
          <w:sz w:val="24"/>
          <w:szCs w:val="24"/>
          <w:lang w:eastAsia="pt-BR"/>
          <w14:ligatures w14:val="none"/>
        </w:rPr>
        <w:t> Inteligência Emocional. 10 Leituras Essenciais. </w:t>
      </w:r>
      <w:r w:rsidRPr="00F64983">
        <w:rPr>
          <w:rFonts w:ascii="Roboto Slab" w:eastAsia="Times New Roman" w:hAnsi="Roboto Slab" w:cs="Roboto Slab"/>
          <w:b/>
          <w:bCs/>
          <w:color w:val="212529"/>
          <w:kern w:val="0"/>
          <w:sz w:val="24"/>
          <w:szCs w:val="24"/>
          <w:lang w:val="en-US" w:eastAsia="pt-BR"/>
          <w14:ligatures w14:val="none"/>
        </w:rPr>
        <w:t>Harvard Business Review</w:t>
      </w:r>
      <w:r w:rsidRPr="00F64983">
        <w:rPr>
          <w:rFonts w:ascii="Roboto Slab" w:eastAsia="Times New Roman" w:hAnsi="Roboto Slab" w:cs="Roboto Slab"/>
          <w:color w:val="212529"/>
          <w:kern w:val="0"/>
          <w:sz w:val="24"/>
          <w:szCs w:val="24"/>
          <w:lang w:val="en-US" w:eastAsia="pt-BR"/>
          <w14:ligatures w14:val="none"/>
        </w:rPr>
        <w:t>. Rio de Janeiro: Sextante, 2019.</w:t>
      </w:r>
    </w:p>
    <w:p w14:paraId="22D85565" w14:textId="77777777" w:rsidR="00F64983" w:rsidRPr="00F64983" w:rsidRDefault="00F64983" w:rsidP="00F64983">
      <w:pPr>
        <w:shd w:val="clear" w:color="auto" w:fill="FFFFFF"/>
        <w:spacing w:after="0" w:line="420" w:lineRule="atLeast"/>
        <w:rPr>
          <w:rFonts w:ascii="Roboto Slab" w:eastAsia="Times New Roman" w:hAnsi="Roboto Slab" w:cs="Roboto Slab"/>
          <w:color w:val="212529"/>
          <w:kern w:val="0"/>
          <w:sz w:val="24"/>
          <w:szCs w:val="24"/>
          <w:lang w:val="en-US" w:eastAsia="pt-BR"/>
          <w14:ligatures w14:val="none"/>
        </w:rPr>
      </w:pPr>
      <w:r w:rsidRPr="00F64983">
        <w:rPr>
          <w:rFonts w:ascii="Roboto Slab" w:eastAsia="Times New Roman" w:hAnsi="Roboto Slab" w:cs="Roboto Slab"/>
          <w:color w:val="212529"/>
          <w:kern w:val="0"/>
          <w:sz w:val="24"/>
          <w:szCs w:val="24"/>
          <w:lang w:val="en-US" w:eastAsia="pt-BR"/>
          <w14:ligatures w14:val="none"/>
        </w:rPr>
        <w:t>GREENVILLE-CLEAVE, B. </w:t>
      </w:r>
      <w:r w:rsidRPr="00F64983">
        <w:rPr>
          <w:rFonts w:ascii="Roboto Slab" w:eastAsia="Times New Roman" w:hAnsi="Roboto Slab" w:cs="Roboto Slab"/>
          <w:b/>
          <w:bCs/>
          <w:color w:val="212529"/>
          <w:kern w:val="0"/>
          <w:sz w:val="24"/>
          <w:szCs w:val="24"/>
          <w:lang w:val="en-US" w:eastAsia="pt-BR"/>
          <w14:ligatures w14:val="none"/>
        </w:rPr>
        <w:t>Positive Psychology</w:t>
      </w:r>
      <w:r w:rsidRPr="00F64983">
        <w:rPr>
          <w:rFonts w:ascii="Roboto Slab" w:eastAsia="Times New Roman" w:hAnsi="Roboto Slab" w:cs="Roboto Slab"/>
          <w:color w:val="212529"/>
          <w:kern w:val="0"/>
          <w:sz w:val="24"/>
          <w:szCs w:val="24"/>
          <w:lang w:val="en-US" w:eastAsia="pt-BR"/>
          <w14:ligatures w14:val="none"/>
        </w:rPr>
        <w:t>: A Practical Guide. Nova York: MJF Books, 2012.</w:t>
      </w:r>
    </w:p>
    <w:p w14:paraId="6050C434" w14:textId="77777777" w:rsidR="00F64983" w:rsidRPr="00F64983" w:rsidRDefault="00F64983" w:rsidP="00F64983">
      <w:pPr>
        <w:shd w:val="clear" w:color="auto" w:fill="FFFFFF"/>
        <w:spacing w:after="0" w:line="420" w:lineRule="atLeast"/>
        <w:rPr>
          <w:rFonts w:ascii="Roboto Slab" w:eastAsia="Times New Roman" w:hAnsi="Roboto Slab" w:cs="Roboto Slab"/>
          <w:color w:val="212529"/>
          <w:kern w:val="0"/>
          <w:sz w:val="24"/>
          <w:szCs w:val="24"/>
          <w:lang w:eastAsia="pt-BR"/>
          <w14:ligatures w14:val="none"/>
        </w:rPr>
      </w:pPr>
      <w:r w:rsidRPr="00F64983">
        <w:rPr>
          <w:rFonts w:ascii="Roboto Slab" w:eastAsia="Times New Roman" w:hAnsi="Roboto Slab" w:cs="Roboto Slab"/>
          <w:color w:val="212529"/>
          <w:kern w:val="0"/>
          <w:sz w:val="24"/>
          <w:szCs w:val="24"/>
          <w:lang w:eastAsia="pt-BR"/>
          <w14:ligatures w14:val="none"/>
        </w:rPr>
        <w:t>REEVE, J. </w:t>
      </w:r>
      <w:r w:rsidRPr="00F64983">
        <w:rPr>
          <w:rFonts w:ascii="Roboto Slab" w:eastAsia="Times New Roman" w:hAnsi="Roboto Slab" w:cs="Roboto Slab"/>
          <w:b/>
          <w:bCs/>
          <w:color w:val="212529"/>
          <w:kern w:val="0"/>
          <w:sz w:val="24"/>
          <w:szCs w:val="24"/>
          <w:lang w:eastAsia="pt-BR"/>
          <w14:ligatures w14:val="none"/>
        </w:rPr>
        <w:t>Motivação e Emoção</w:t>
      </w:r>
      <w:r w:rsidRPr="00F64983">
        <w:rPr>
          <w:rFonts w:ascii="Roboto Slab" w:eastAsia="Times New Roman" w:hAnsi="Roboto Slab" w:cs="Roboto Slab"/>
          <w:color w:val="212529"/>
          <w:kern w:val="0"/>
          <w:sz w:val="24"/>
          <w:szCs w:val="24"/>
          <w:lang w:eastAsia="pt-BR"/>
          <w14:ligatures w14:val="none"/>
        </w:rPr>
        <w:t>. 4. ed. Rio de Janeiro: LTC, 2006.</w:t>
      </w:r>
    </w:p>
    <w:p w14:paraId="1583E7CB" w14:textId="77777777" w:rsidR="00F64983" w:rsidRPr="00F64983" w:rsidRDefault="00F64983" w:rsidP="00F64983">
      <w:pPr>
        <w:shd w:val="clear" w:color="auto" w:fill="FFFFFF"/>
        <w:spacing w:after="0" w:line="420" w:lineRule="atLeast"/>
        <w:rPr>
          <w:rFonts w:ascii="Roboto Slab" w:eastAsia="Times New Roman" w:hAnsi="Roboto Slab" w:cs="Roboto Slab"/>
          <w:color w:val="212529"/>
          <w:kern w:val="0"/>
          <w:sz w:val="24"/>
          <w:szCs w:val="24"/>
          <w:lang w:eastAsia="pt-BR"/>
          <w14:ligatures w14:val="none"/>
        </w:rPr>
      </w:pPr>
      <w:r w:rsidRPr="00F64983">
        <w:rPr>
          <w:rFonts w:ascii="Roboto Slab" w:eastAsia="Times New Roman" w:hAnsi="Roboto Slab" w:cs="Roboto Slab"/>
          <w:color w:val="212529"/>
          <w:kern w:val="0"/>
          <w:sz w:val="24"/>
          <w:szCs w:val="24"/>
          <w:lang w:eastAsia="pt-BR"/>
          <w14:ligatures w14:val="none"/>
        </w:rPr>
        <w:t>SARKIS, S.</w:t>
      </w:r>
      <w:r w:rsidRPr="00F64983">
        <w:rPr>
          <w:rFonts w:ascii="Roboto Slab" w:eastAsia="Times New Roman" w:hAnsi="Roboto Slab" w:cs="Roboto Slab"/>
          <w:b/>
          <w:bCs/>
          <w:color w:val="212529"/>
          <w:kern w:val="0"/>
          <w:sz w:val="24"/>
          <w:szCs w:val="24"/>
          <w:lang w:eastAsia="pt-BR"/>
          <w14:ligatures w14:val="none"/>
        </w:rPr>
        <w:t> O fenômeno gaslighting.</w:t>
      </w:r>
      <w:r w:rsidRPr="00F64983">
        <w:rPr>
          <w:rFonts w:ascii="Roboto Slab" w:eastAsia="Times New Roman" w:hAnsi="Roboto Slab" w:cs="Roboto Slab"/>
          <w:color w:val="212529"/>
          <w:kern w:val="0"/>
          <w:sz w:val="24"/>
          <w:szCs w:val="24"/>
          <w:lang w:eastAsia="pt-BR"/>
          <w14:ligatures w14:val="none"/>
        </w:rPr>
        <w:t> São Paulo: Cultrix, 2019.</w:t>
      </w:r>
    </w:p>
    <w:p w14:paraId="0060159D" w14:textId="77777777" w:rsidR="00F64983" w:rsidRPr="00F64983" w:rsidRDefault="00F64983" w:rsidP="00F64983">
      <w:pPr>
        <w:shd w:val="clear" w:color="auto" w:fill="FFFFFF"/>
        <w:spacing w:after="0" w:line="420" w:lineRule="atLeast"/>
        <w:rPr>
          <w:rFonts w:ascii="Roboto Slab" w:eastAsia="Times New Roman" w:hAnsi="Roboto Slab" w:cs="Roboto Slab"/>
          <w:color w:val="212529"/>
          <w:kern w:val="0"/>
          <w:sz w:val="24"/>
          <w:szCs w:val="24"/>
          <w:lang w:eastAsia="pt-BR"/>
          <w14:ligatures w14:val="none"/>
        </w:rPr>
      </w:pPr>
      <w:r w:rsidRPr="00F64983">
        <w:rPr>
          <w:rFonts w:ascii="Roboto Slab" w:eastAsia="Times New Roman" w:hAnsi="Roboto Slab" w:cs="Roboto Slab"/>
          <w:color w:val="212529"/>
          <w:kern w:val="0"/>
          <w:sz w:val="24"/>
          <w:szCs w:val="24"/>
          <w:lang w:eastAsia="pt-BR"/>
          <w14:ligatures w14:val="none"/>
        </w:rPr>
        <w:t>SELIGMAN, M. </w:t>
      </w:r>
      <w:r w:rsidRPr="00F64983">
        <w:rPr>
          <w:rFonts w:ascii="Roboto Slab" w:eastAsia="Times New Roman" w:hAnsi="Roboto Slab" w:cs="Roboto Slab"/>
          <w:b/>
          <w:bCs/>
          <w:color w:val="212529"/>
          <w:kern w:val="0"/>
          <w:sz w:val="24"/>
          <w:szCs w:val="24"/>
          <w:lang w:eastAsia="pt-BR"/>
          <w14:ligatures w14:val="none"/>
        </w:rPr>
        <w:t>Florescer</w:t>
      </w:r>
      <w:r w:rsidRPr="00F64983">
        <w:rPr>
          <w:rFonts w:ascii="Roboto Slab" w:eastAsia="Times New Roman" w:hAnsi="Roboto Slab" w:cs="Roboto Slab"/>
          <w:color w:val="212529"/>
          <w:kern w:val="0"/>
          <w:sz w:val="24"/>
          <w:szCs w:val="24"/>
          <w:lang w:eastAsia="pt-BR"/>
          <w14:ligatures w14:val="none"/>
        </w:rPr>
        <w:t>: uma nova compreensão sobre a natureza da felicidade e o bem-estar. Rio de Janeiro: Objetiva, 2011.</w:t>
      </w:r>
    </w:p>
    <w:p w14:paraId="0129EABA" w14:textId="77777777" w:rsidR="00F64983" w:rsidRPr="00F64983" w:rsidRDefault="00F64983" w:rsidP="00F64983">
      <w:pPr>
        <w:shd w:val="clear" w:color="auto" w:fill="FFFFFF"/>
        <w:spacing w:after="0" w:line="420" w:lineRule="atLeast"/>
        <w:rPr>
          <w:rFonts w:ascii="Roboto Slab" w:eastAsia="Times New Roman" w:hAnsi="Roboto Slab" w:cs="Roboto Slab"/>
          <w:color w:val="212529"/>
          <w:kern w:val="0"/>
          <w:sz w:val="24"/>
          <w:szCs w:val="24"/>
          <w:lang w:eastAsia="pt-BR"/>
          <w14:ligatures w14:val="none"/>
        </w:rPr>
      </w:pPr>
      <w:r w:rsidRPr="00F64983">
        <w:rPr>
          <w:rFonts w:ascii="Roboto Slab" w:eastAsia="Times New Roman" w:hAnsi="Roboto Slab" w:cs="Roboto Slab"/>
          <w:color w:val="212529"/>
          <w:kern w:val="0"/>
          <w:sz w:val="24"/>
          <w:szCs w:val="24"/>
          <w:lang w:eastAsia="pt-BR"/>
          <w14:ligatures w14:val="none"/>
        </w:rPr>
        <w:t>TOFFLER, A. </w:t>
      </w:r>
      <w:r w:rsidRPr="00F64983">
        <w:rPr>
          <w:rFonts w:ascii="Roboto Slab" w:eastAsia="Times New Roman" w:hAnsi="Roboto Slab" w:cs="Roboto Slab"/>
          <w:b/>
          <w:bCs/>
          <w:color w:val="212529"/>
          <w:kern w:val="0"/>
          <w:sz w:val="24"/>
          <w:szCs w:val="24"/>
          <w:lang w:eastAsia="pt-BR"/>
          <w14:ligatures w14:val="none"/>
        </w:rPr>
        <w:t xml:space="preserve">Future </w:t>
      </w:r>
      <w:proofErr w:type="spellStart"/>
      <w:r w:rsidRPr="00F64983">
        <w:rPr>
          <w:rFonts w:ascii="Roboto Slab" w:eastAsia="Times New Roman" w:hAnsi="Roboto Slab" w:cs="Roboto Slab"/>
          <w:b/>
          <w:bCs/>
          <w:color w:val="212529"/>
          <w:kern w:val="0"/>
          <w:sz w:val="24"/>
          <w:szCs w:val="24"/>
          <w:lang w:eastAsia="pt-BR"/>
          <w14:ligatures w14:val="none"/>
        </w:rPr>
        <w:t>shock</w:t>
      </w:r>
      <w:proofErr w:type="spellEnd"/>
      <w:r w:rsidRPr="00F64983">
        <w:rPr>
          <w:rFonts w:ascii="Roboto Slab" w:eastAsia="Times New Roman" w:hAnsi="Roboto Slab" w:cs="Roboto Slab"/>
          <w:color w:val="212529"/>
          <w:kern w:val="0"/>
          <w:sz w:val="24"/>
          <w:szCs w:val="24"/>
          <w:lang w:eastAsia="pt-BR"/>
          <w14:ligatures w14:val="none"/>
        </w:rPr>
        <w:t xml:space="preserve">, Nova York: Random </w:t>
      </w:r>
      <w:proofErr w:type="spellStart"/>
      <w:r w:rsidRPr="00F64983">
        <w:rPr>
          <w:rFonts w:ascii="Roboto Slab" w:eastAsia="Times New Roman" w:hAnsi="Roboto Slab" w:cs="Roboto Slab"/>
          <w:color w:val="212529"/>
          <w:kern w:val="0"/>
          <w:sz w:val="24"/>
          <w:szCs w:val="24"/>
          <w:lang w:eastAsia="pt-BR"/>
          <w14:ligatures w14:val="none"/>
        </w:rPr>
        <w:t>House</w:t>
      </w:r>
      <w:proofErr w:type="spellEnd"/>
      <w:r w:rsidRPr="00F64983">
        <w:rPr>
          <w:rFonts w:ascii="Roboto Slab" w:eastAsia="Times New Roman" w:hAnsi="Roboto Slab" w:cs="Roboto Slab"/>
          <w:color w:val="212529"/>
          <w:kern w:val="0"/>
          <w:sz w:val="24"/>
          <w:szCs w:val="24"/>
          <w:lang w:eastAsia="pt-BR"/>
          <w14:ligatures w14:val="none"/>
        </w:rPr>
        <w:t>, 1970.</w:t>
      </w:r>
    </w:p>
    <w:p w14:paraId="0DC8596E" w14:textId="77777777" w:rsidR="00F64983" w:rsidRDefault="00F64983"/>
    <w:sectPr w:rsidR="00F649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Slab">
    <w:charset w:val="00"/>
    <w:family w:val="auto"/>
    <w:pitch w:val="variable"/>
    <w:sig w:usb0="000004FF" w:usb1="8000405F" w:usb2="00000022"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33097"/>
    <w:multiLevelType w:val="multilevel"/>
    <w:tmpl w:val="A7E6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F04A68"/>
    <w:multiLevelType w:val="multilevel"/>
    <w:tmpl w:val="73864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8325122">
    <w:abstractNumId w:val="1"/>
  </w:num>
  <w:num w:numId="2" w16cid:durableId="1471247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983"/>
    <w:rsid w:val="007F6C29"/>
    <w:rsid w:val="00F649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CBA8F"/>
  <w15:chartTrackingRefBased/>
  <w15:docId w15:val="{149F2307-25BF-480C-AF4F-E65F78644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F649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64983"/>
    <w:rPr>
      <w:rFonts w:ascii="Times New Roman" w:eastAsia="Times New Roman" w:hAnsi="Times New Roman" w:cs="Times New Roman"/>
      <w:b/>
      <w:bCs/>
      <w:kern w:val="36"/>
      <w:sz w:val="48"/>
      <w:szCs w:val="48"/>
      <w:lang w:eastAsia="pt-BR"/>
      <w14:ligatures w14:val="none"/>
    </w:rPr>
  </w:style>
  <w:style w:type="paragraph" w:styleId="NormalWeb">
    <w:name w:val="Normal (Web)"/>
    <w:basedOn w:val="Normal"/>
    <w:uiPriority w:val="99"/>
    <w:semiHidden/>
    <w:unhideWhenUsed/>
    <w:rsid w:val="00F64983"/>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F64983"/>
    <w:rPr>
      <w:b/>
      <w:bCs/>
    </w:rPr>
  </w:style>
  <w:style w:type="character" w:styleId="nfase">
    <w:name w:val="Emphasis"/>
    <w:basedOn w:val="Fontepargpadro"/>
    <w:uiPriority w:val="20"/>
    <w:qFormat/>
    <w:rsid w:val="00F64983"/>
    <w:rPr>
      <w:i/>
      <w:iCs/>
    </w:rPr>
  </w:style>
  <w:style w:type="character" w:customStyle="1" w:styleId="no-kindle">
    <w:name w:val="no-kindle"/>
    <w:basedOn w:val="Fontepargpadro"/>
    <w:rsid w:val="00F649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30508">
      <w:bodyDiv w:val="1"/>
      <w:marLeft w:val="0"/>
      <w:marRight w:val="0"/>
      <w:marTop w:val="0"/>
      <w:marBottom w:val="0"/>
      <w:divBdr>
        <w:top w:val="none" w:sz="0" w:space="0" w:color="auto"/>
        <w:left w:val="none" w:sz="0" w:space="0" w:color="auto"/>
        <w:bottom w:val="none" w:sz="0" w:space="0" w:color="auto"/>
        <w:right w:val="none" w:sz="0" w:space="0" w:color="auto"/>
      </w:divBdr>
      <w:divsChild>
        <w:div w:id="531849271">
          <w:marLeft w:val="0"/>
          <w:marRight w:val="0"/>
          <w:marTop w:val="0"/>
          <w:marBottom w:val="360"/>
          <w:divBdr>
            <w:top w:val="none" w:sz="0" w:space="0" w:color="auto"/>
            <w:left w:val="none" w:sz="0" w:space="0" w:color="auto"/>
            <w:bottom w:val="none" w:sz="0" w:space="0" w:color="auto"/>
            <w:right w:val="none" w:sz="0" w:space="0" w:color="auto"/>
          </w:divBdr>
          <w:divsChild>
            <w:div w:id="395398157">
              <w:marLeft w:val="0"/>
              <w:marRight w:val="0"/>
              <w:marTop w:val="0"/>
              <w:marBottom w:val="0"/>
              <w:divBdr>
                <w:top w:val="none" w:sz="0" w:space="0" w:color="auto"/>
                <w:left w:val="none" w:sz="0" w:space="0" w:color="auto"/>
                <w:bottom w:val="none" w:sz="0" w:space="0" w:color="auto"/>
                <w:right w:val="none" w:sz="0" w:space="0" w:color="auto"/>
              </w:divBdr>
            </w:div>
          </w:divsChild>
        </w:div>
        <w:div w:id="839539775">
          <w:marLeft w:val="0"/>
          <w:marRight w:val="0"/>
          <w:marTop w:val="0"/>
          <w:marBottom w:val="0"/>
          <w:divBdr>
            <w:top w:val="none" w:sz="0" w:space="0" w:color="auto"/>
            <w:left w:val="none" w:sz="0" w:space="0" w:color="auto"/>
            <w:bottom w:val="none" w:sz="0" w:space="0" w:color="auto"/>
            <w:right w:val="none" w:sz="0" w:space="0" w:color="auto"/>
          </w:divBdr>
          <w:divsChild>
            <w:div w:id="930435653">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15564833">
      <w:bodyDiv w:val="1"/>
      <w:marLeft w:val="0"/>
      <w:marRight w:val="0"/>
      <w:marTop w:val="0"/>
      <w:marBottom w:val="0"/>
      <w:divBdr>
        <w:top w:val="none" w:sz="0" w:space="0" w:color="auto"/>
        <w:left w:val="none" w:sz="0" w:space="0" w:color="auto"/>
        <w:bottom w:val="none" w:sz="0" w:space="0" w:color="auto"/>
        <w:right w:val="none" w:sz="0" w:space="0" w:color="auto"/>
      </w:divBdr>
      <w:divsChild>
        <w:div w:id="1431126795">
          <w:marLeft w:val="0"/>
          <w:marRight w:val="0"/>
          <w:marTop w:val="0"/>
          <w:marBottom w:val="360"/>
          <w:divBdr>
            <w:top w:val="none" w:sz="0" w:space="0" w:color="auto"/>
            <w:left w:val="none" w:sz="0" w:space="0" w:color="auto"/>
            <w:bottom w:val="none" w:sz="0" w:space="0" w:color="auto"/>
            <w:right w:val="none" w:sz="0" w:space="0" w:color="auto"/>
          </w:divBdr>
          <w:divsChild>
            <w:div w:id="798450614">
              <w:marLeft w:val="0"/>
              <w:marRight w:val="0"/>
              <w:marTop w:val="0"/>
              <w:marBottom w:val="0"/>
              <w:divBdr>
                <w:top w:val="none" w:sz="0" w:space="0" w:color="auto"/>
                <w:left w:val="none" w:sz="0" w:space="0" w:color="auto"/>
                <w:bottom w:val="none" w:sz="0" w:space="0" w:color="auto"/>
                <w:right w:val="none" w:sz="0" w:space="0" w:color="auto"/>
              </w:divBdr>
            </w:div>
          </w:divsChild>
        </w:div>
        <w:div w:id="553352885">
          <w:marLeft w:val="0"/>
          <w:marRight w:val="0"/>
          <w:marTop w:val="0"/>
          <w:marBottom w:val="0"/>
          <w:divBdr>
            <w:top w:val="none" w:sz="0" w:space="0" w:color="auto"/>
            <w:left w:val="none" w:sz="0" w:space="0" w:color="auto"/>
            <w:bottom w:val="none" w:sz="0" w:space="0" w:color="auto"/>
            <w:right w:val="none" w:sz="0" w:space="0" w:color="auto"/>
          </w:divBdr>
          <w:divsChild>
            <w:div w:id="321811101">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458182168">
      <w:bodyDiv w:val="1"/>
      <w:marLeft w:val="0"/>
      <w:marRight w:val="0"/>
      <w:marTop w:val="0"/>
      <w:marBottom w:val="0"/>
      <w:divBdr>
        <w:top w:val="none" w:sz="0" w:space="0" w:color="auto"/>
        <w:left w:val="none" w:sz="0" w:space="0" w:color="auto"/>
        <w:bottom w:val="none" w:sz="0" w:space="0" w:color="auto"/>
        <w:right w:val="none" w:sz="0" w:space="0" w:color="auto"/>
      </w:divBdr>
      <w:divsChild>
        <w:div w:id="579366598">
          <w:marLeft w:val="0"/>
          <w:marRight w:val="0"/>
          <w:marTop w:val="0"/>
          <w:marBottom w:val="360"/>
          <w:divBdr>
            <w:top w:val="none" w:sz="0" w:space="0" w:color="auto"/>
            <w:left w:val="none" w:sz="0" w:space="0" w:color="auto"/>
            <w:bottom w:val="none" w:sz="0" w:space="0" w:color="auto"/>
            <w:right w:val="none" w:sz="0" w:space="0" w:color="auto"/>
          </w:divBdr>
          <w:divsChild>
            <w:div w:id="1023939933">
              <w:marLeft w:val="0"/>
              <w:marRight w:val="0"/>
              <w:marTop w:val="0"/>
              <w:marBottom w:val="0"/>
              <w:divBdr>
                <w:top w:val="none" w:sz="0" w:space="0" w:color="auto"/>
                <w:left w:val="none" w:sz="0" w:space="0" w:color="auto"/>
                <w:bottom w:val="none" w:sz="0" w:space="0" w:color="auto"/>
                <w:right w:val="none" w:sz="0" w:space="0" w:color="auto"/>
              </w:divBdr>
            </w:div>
          </w:divsChild>
        </w:div>
        <w:div w:id="689333602">
          <w:marLeft w:val="0"/>
          <w:marRight w:val="0"/>
          <w:marTop w:val="0"/>
          <w:marBottom w:val="0"/>
          <w:divBdr>
            <w:top w:val="none" w:sz="0" w:space="0" w:color="auto"/>
            <w:left w:val="none" w:sz="0" w:space="0" w:color="auto"/>
            <w:bottom w:val="none" w:sz="0" w:space="0" w:color="auto"/>
            <w:right w:val="none" w:sz="0" w:space="0" w:color="auto"/>
          </w:divBdr>
          <w:divsChild>
            <w:div w:id="1161198131">
              <w:marLeft w:val="0"/>
              <w:marRight w:val="0"/>
              <w:marTop w:val="0"/>
              <w:marBottom w:val="0"/>
              <w:divBdr>
                <w:top w:val="none" w:sz="0" w:space="0" w:color="auto"/>
                <w:left w:val="none" w:sz="0" w:space="0" w:color="auto"/>
                <w:bottom w:val="none" w:sz="0" w:space="0" w:color="auto"/>
                <w:right w:val="none" w:sz="0" w:space="0" w:color="auto"/>
              </w:divBdr>
            </w:div>
          </w:divsChild>
        </w:div>
        <w:div w:id="686951746">
          <w:marLeft w:val="0"/>
          <w:marRight w:val="0"/>
          <w:marTop w:val="0"/>
          <w:marBottom w:val="0"/>
          <w:divBdr>
            <w:top w:val="none" w:sz="0" w:space="0" w:color="auto"/>
            <w:left w:val="none" w:sz="0" w:space="0" w:color="auto"/>
            <w:bottom w:val="none" w:sz="0" w:space="0" w:color="auto"/>
            <w:right w:val="none" w:sz="0" w:space="0" w:color="auto"/>
          </w:divBdr>
          <w:divsChild>
            <w:div w:id="2112163335">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469445549">
      <w:bodyDiv w:val="1"/>
      <w:marLeft w:val="0"/>
      <w:marRight w:val="0"/>
      <w:marTop w:val="0"/>
      <w:marBottom w:val="0"/>
      <w:divBdr>
        <w:top w:val="none" w:sz="0" w:space="0" w:color="auto"/>
        <w:left w:val="none" w:sz="0" w:space="0" w:color="auto"/>
        <w:bottom w:val="none" w:sz="0" w:space="0" w:color="auto"/>
        <w:right w:val="none" w:sz="0" w:space="0" w:color="auto"/>
      </w:divBdr>
      <w:divsChild>
        <w:div w:id="576088933">
          <w:marLeft w:val="0"/>
          <w:marRight w:val="0"/>
          <w:marTop w:val="0"/>
          <w:marBottom w:val="360"/>
          <w:divBdr>
            <w:top w:val="none" w:sz="0" w:space="0" w:color="auto"/>
            <w:left w:val="none" w:sz="0" w:space="0" w:color="auto"/>
            <w:bottom w:val="none" w:sz="0" w:space="0" w:color="auto"/>
            <w:right w:val="none" w:sz="0" w:space="0" w:color="auto"/>
          </w:divBdr>
          <w:divsChild>
            <w:div w:id="179514205">
              <w:marLeft w:val="0"/>
              <w:marRight w:val="0"/>
              <w:marTop w:val="0"/>
              <w:marBottom w:val="0"/>
              <w:divBdr>
                <w:top w:val="none" w:sz="0" w:space="0" w:color="auto"/>
                <w:left w:val="none" w:sz="0" w:space="0" w:color="auto"/>
                <w:bottom w:val="none" w:sz="0" w:space="0" w:color="auto"/>
                <w:right w:val="none" w:sz="0" w:space="0" w:color="auto"/>
              </w:divBdr>
            </w:div>
          </w:divsChild>
        </w:div>
        <w:div w:id="293371753">
          <w:marLeft w:val="0"/>
          <w:marRight w:val="0"/>
          <w:marTop w:val="0"/>
          <w:marBottom w:val="0"/>
          <w:divBdr>
            <w:top w:val="none" w:sz="0" w:space="0" w:color="auto"/>
            <w:left w:val="none" w:sz="0" w:space="0" w:color="auto"/>
            <w:bottom w:val="none" w:sz="0" w:space="0" w:color="auto"/>
            <w:right w:val="none" w:sz="0" w:space="0" w:color="auto"/>
          </w:divBdr>
          <w:divsChild>
            <w:div w:id="1688949586">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772093703">
      <w:bodyDiv w:val="1"/>
      <w:marLeft w:val="0"/>
      <w:marRight w:val="0"/>
      <w:marTop w:val="0"/>
      <w:marBottom w:val="0"/>
      <w:divBdr>
        <w:top w:val="none" w:sz="0" w:space="0" w:color="auto"/>
        <w:left w:val="none" w:sz="0" w:space="0" w:color="auto"/>
        <w:bottom w:val="none" w:sz="0" w:space="0" w:color="auto"/>
        <w:right w:val="none" w:sz="0" w:space="0" w:color="auto"/>
      </w:divBdr>
      <w:divsChild>
        <w:div w:id="485635863">
          <w:marLeft w:val="0"/>
          <w:marRight w:val="0"/>
          <w:marTop w:val="0"/>
          <w:marBottom w:val="360"/>
          <w:divBdr>
            <w:top w:val="none" w:sz="0" w:space="0" w:color="auto"/>
            <w:left w:val="none" w:sz="0" w:space="0" w:color="auto"/>
            <w:bottom w:val="none" w:sz="0" w:space="0" w:color="auto"/>
            <w:right w:val="none" w:sz="0" w:space="0" w:color="auto"/>
          </w:divBdr>
          <w:divsChild>
            <w:div w:id="1371344544">
              <w:marLeft w:val="0"/>
              <w:marRight w:val="0"/>
              <w:marTop w:val="0"/>
              <w:marBottom w:val="0"/>
              <w:divBdr>
                <w:top w:val="none" w:sz="0" w:space="0" w:color="auto"/>
                <w:left w:val="none" w:sz="0" w:space="0" w:color="auto"/>
                <w:bottom w:val="none" w:sz="0" w:space="0" w:color="auto"/>
                <w:right w:val="none" w:sz="0" w:space="0" w:color="auto"/>
              </w:divBdr>
            </w:div>
          </w:divsChild>
        </w:div>
        <w:div w:id="199975210">
          <w:marLeft w:val="0"/>
          <w:marRight w:val="0"/>
          <w:marTop w:val="0"/>
          <w:marBottom w:val="0"/>
          <w:divBdr>
            <w:top w:val="none" w:sz="0" w:space="0" w:color="auto"/>
            <w:left w:val="none" w:sz="0" w:space="0" w:color="auto"/>
            <w:bottom w:val="none" w:sz="0" w:space="0" w:color="auto"/>
            <w:right w:val="none" w:sz="0" w:space="0" w:color="auto"/>
          </w:divBdr>
          <w:divsChild>
            <w:div w:id="95030493">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870221888">
      <w:bodyDiv w:val="1"/>
      <w:marLeft w:val="0"/>
      <w:marRight w:val="0"/>
      <w:marTop w:val="0"/>
      <w:marBottom w:val="0"/>
      <w:divBdr>
        <w:top w:val="none" w:sz="0" w:space="0" w:color="auto"/>
        <w:left w:val="none" w:sz="0" w:space="0" w:color="auto"/>
        <w:bottom w:val="none" w:sz="0" w:space="0" w:color="auto"/>
        <w:right w:val="none" w:sz="0" w:space="0" w:color="auto"/>
      </w:divBdr>
      <w:divsChild>
        <w:div w:id="899629794">
          <w:marLeft w:val="0"/>
          <w:marRight w:val="0"/>
          <w:marTop w:val="0"/>
          <w:marBottom w:val="360"/>
          <w:divBdr>
            <w:top w:val="none" w:sz="0" w:space="0" w:color="auto"/>
            <w:left w:val="none" w:sz="0" w:space="0" w:color="auto"/>
            <w:bottom w:val="none" w:sz="0" w:space="0" w:color="auto"/>
            <w:right w:val="none" w:sz="0" w:space="0" w:color="auto"/>
          </w:divBdr>
          <w:divsChild>
            <w:div w:id="1637224233">
              <w:marLeft w:val="0"/>
              <w:marRight w:val="0"/>
              <w:marTop w:val="0"/>
              <w:marBottom w:val="0"/>
              <w:divBdr>
                <w:top w:val="none" w:sz="0" w:space="0" w:color="auto"/>
                <w:left w:val="none" w:sz="0" w:space="0" w:color="auto"/>
                <w:bottom w:val="none" w:sz="0" w:space="0" w:color="auto"/>
                <w:right w:val="none" w:sz="0" w:space="0" w:color="auto"/>
              </w:divBdr>
            </w:div>
          </w:divsChild>
        </w:div>
        <w:div w:id="1225028932">
          <w:marLeft w:val="0"/>
          <w:marRight w:val="0"/>
          <w:marTop w:val="0"/>
          <w:marBottom w:val="960"/>
          <w:divBdr>
            <w:top w:val="none" w:sz="0" w:space="0" w:color="auto"/>
            <w:left w:val="none" w:sz="0" w:space="0" w:color="auto"/>
            <w:bottom w:val="none" w:sz="0" w:space="0" w:color="auto"/>
            <w:right w:val="none" w:sz="0" w:space="0" w:color="auto"/>
          </w:divBdr>
          <w:divsChild>
            <w:div w:id="1978945607">
              <w:marLeft w:val="0"/>
              <w:marRight w:val="0"/>
              <w:marTop w:val="360"/>
              <w:marBottom w:val="0"/>
              <w:divBdr>
                <w:top w:val="none" w:sz="0" w:space="0" w:color="auto"/>
                <w:left w:val="none" w:sz="0" w:space="0" w:color="auto"/>
                <w:bottom w:val="none" w:sz="0" w:space="0" w:color="auto"/>
                <w:right w:val="none" w:sz="0" w:space="0" w:color="auto"/>
              </w:divBdr>
            </w:div>
          </w:divsChild>
        </w:div>
        <w:div w:id="1579752353">
          <w:marLeft w:val="0"/>
          <w:marRight w:val="0"/>
          <w:marTop w:val="0"/>
          <w:marBottom w:val="0"/>
          <w:divBdr>
            <w:top w:val="none" w:sz="0" w:space="0" w:color="auto"/>
            <w:left w:val="none" w:sz="0" w:space="0" w:color="auto"/>
            <w:bottom w:val="none" w:sz="0" w:space="0" w:color="auto"/>
            <w:right w:val="none" w:sz="0" w:space="0" w:color="auto"/>
          </w:divBdr>
          <w:divsChild>
            <w:div w:id="1615014640">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2147113832">
      <w:bodyDiv w:val="1"/>
      <w:marLeft w:val="0"/>
      <w:marRight w:val="0"/>
      <w:marTop w:val="0"/>
      <w:marBottom w:val="0"/>
      <w:divBdr>
        <w:top w:val="none" w:sz="0" w:space="0" w:color="auto"/>
        <w:left w:val="none" w:sz="0" w:space="0" w:color="auto"/>
        <w:bottom w:val="none" w:sz="0" w:space="0" w:color="auto"/>
        <w:right w:val="none" w:sz="0" w:space="0" w:color="auto"/>
      </w:divBdr>
      <w:divsChild>
        <w:div w:id="1002471306">
          <w:marLeft w:val="0"/>
          <w:marRight w:val="0"/>
          <w:marTop w:val="0"/>
          <w:marBottom w:val="360"/>
          <w:divBdr>
            <w:top w:val="none" w:sz="0" w:space="0" w:color="auto"/>
            <w:left w:val="none" w:sz="0" w:space="0" w:color="auto"/>
            <w:bottom w:val="none" w:sz="0" w:space="0" w:color="auto"/>
            <w:right w:val="none" w:sz="0" w:space="0" w:color="auto"/>
          </w:divBdr>
          <w:divsChild>
            <w:div w:id="641471838">
              <w:marLeft w:val="0"/>
              <w:marRight w:val="0"/>
              <w:marTop w:val="0"/>
              <w:marBottom w:val="0"/>
              <w:divBdr>
                <w:top w:val="none" w:sz="0" w:space="0" w:color="auto"/>
                <w:left w:val="none" w:sz="0" w:space="0" w:color="auto"/>
                <w:bottom w:val="none" w:sz="0" w:space="0" w:color="auto"/>
                <w:right w:val="none" w:sz="0" w:space="0" w:color="auto"/>
              </w:divBdr>
            </w:div>
          </w:divsChild>
        </w:div>
        <w:div w:id="693068997">
          <w:marLeft w:val="0"/>
          <w:marRight w:val="0"/>
          <w:marTop w:val="0"/>
          <w:marBottom w:val="0"/>
          <w:divBdr>
            <w:top w:val="none" w:sz="0" w:space="0" w:color="auto"/>
            <w:left w:val="none" w:sz="0" w:space="0" w:color="auto"/>
            <w:bottom w:val="none" w:sz="0" w:space="0" w:color="auto"/>
            <w:right w:val="none" w:sz="0" w:space="0" w:color="auto"/>
          </w:divBdr>
          <w:divsChild>
            <w:div w:id="237137335">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ted.com/talks/alain_de_botton_a_kinder_gentler_philosophy_of_success" TargetMode="Externa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1710</Words>
  <Characters>9236</Characters>
  <Application>Microsoft Office Word</Application>
  <DocSecurity>0</DocSecurity>
  <Lines>76</Lines>
  <Paragraphs>21</Paragraphs>
  <ScaleCrop>false</ScaleCrop>
  <Company/>
  <LinksUpToDate>false</LinksUpToDate>
  <CharactersWithSpaces>10925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1</cp:revision>
  <dcterms:created xsi:type="dcterms:W3CDTF">2023-07-30T15:22:00Z</dcterms:created>
  <dcterms:modified xsi:type="dcterms:W3CDTF">2023-07-30T15:23:00Z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2023-07-30T15:23:38Z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5a58ef57-0868-44ba-a0f4-5e3416ab7e79</vt:lpwstr>
  </property>
  <property fmtid="{D5CDD505-2E9C-101B-9397-08002B2CF9AE}" pid="7" name="MSIP_Label_defa4170-0d19-0005-0004-bc88714345d2_ActionId">
    <vt:lpwstr>f8d88f9c-b6f0-46c0-a35e-44aaff573d1f</vt:lpwstr>
  </property>
  <property fmtid="{D5CDD505-2E9C-101B-9397-08002B2CF9AE}" pid="8" name="MSIP_Label_defa4170-0d19-0005-0004-bc88714345d2_ContentBits">
    <vt:lpwstr>0</vt:lpwstr>
  </property>
</Properties>
</file>