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estudante! Para montar um negócio, o empreendedor precisa ter uma ideia e trabalhar para desenvolvê-la, e para que as ideias apareçam e passem por essa transformação, é importante entender o significado do processo criativo. Trata-se de um conjunto de passos que ajudam a organizar os pensamentos e ideias a fim de se colocar a criatividade em prática.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 Era da informação, a geração de ideias e a transformação delas em projetos, negócios e/ou soluções acaba sendo algo muito valioso. Por conta disso, diversos métodos, metodologias e ferramentas acabam surgindo como incentivadores para o surgimento e desenvolvimento de ideias.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Prepare-se para conhecer essas formas que ajudam no processo empreendedor!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O processo criativo e o Design Thinking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De acordo com Gilbert (2008), as ideias vêm de um esforço mental ou são um presente espontâneo de forças que estão fora do controle de cada um. A criatividade, por sua vez, é o processo que vai ligar todos esses pontos.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chamada “Arte do Pensamento” é uma teoria desenvolvida por Wallas (1926) na qual nos mostra que o processo criativo pode ser implementado em quatro etapas: 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Preparação</w:t>
      </w:r>
      <w:r>
        <w:rPr/>
        <w:t xml:space="preserve">: o principal objetivo é entender o contexto e absorver todas as informações a seu respeito. Essas informações são fatores importantes do processo, pois poderão servir como base para a ideia.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Incubação</w:t>
      </w:r>
      <w:r>
        <w:rPr/>
        <w:t xml:space="preserve">: o cérebro deve realizar as associações entre as informações coletadas, deixando a mente atuar. 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Iluminação</w:t>
      </w:r>
      <w:r>
        <w:rPr/>
        <w:t xml:space="preserve">: o inconsciente passa a agir até que as ideias comecem a surgir. 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Implementação</w:t>
      </w:r>
      <w:r>
        <w:rPr/>
        <w:t xml:space="preserve">: aplica-se o que foi pensado para gerar o resultado esperado.  </w:t>
      </w:r>
    </w:p>
    <w:p>
      <w:pPr>
        <w:pStyle w:val="TextBody"/>
        <w:bidi w:val="0"/>
        <w:jc w:val="left"/>
        <w:rPr/>
      </w:pPr>
      <w:r>
        <w:rPr/>
        <w:t> </w:t>
      </w:r>
      <w:r>
        <w:rPr/>
        <w:t xml:space="preserve">Uma das metodologias mais utilizadas para isso é o </w:t>
      </w:r>
      <w:r>
        <w:rPr>
          <w:rStyle w:val="Emphasis"/>
        </w:rPr>
        <w:t xml:space="preserve">Design Thinking. </w:t>
      </w:r>
      <w:r>
        <w:rPr/>
        <w:t xml:space="preserve">Como mostram Melo e Abelheira (2015), trata-se de uma metodologia que aplica ferramentas de </w:t>
      </w:r>
      <w:r>
        <w:rPr>
          <w:rStyle w:val="Emphasis"/>
        </w:rPr>
        <w:t xml:space="preserve">design </w:t>
      </w:r>
      <w:r>
        <w:rPr/>
        <w:t xml:space="preserve">para solucionar problemas complexos. O </w:t>
      </w:r>
      <w:r>
        <w:rPr>
          <w:rStyle w:val="Emphasis"/>
        </w:rPr>
        <w:t xml:space="preserve">Design Thinking </w:t>
      </w:r>
      <w:r>
        <w:rPr/>
        <w:t>posiciona as pessoas no centro do processo, do início ao fim, compreendendo suas necessidades, e a criação de ideias é estimulada, de forma que venham de todas as partes, sem julgamentos.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Existem três grandes pilares que sustentam o </w:t>
      </w:r>
      <w:r>
        <w:rPr>
          <w:rStyle w:val="Emphasis"/>
        </w:rPr>
        <w:t>Design Thinking:</w:t>
      </w:r>
      <w:r>
        <w:rPr/>
        <w:t> 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Empatia (imersão):</w:t>
      </w:r>
      <w:r>
        <w:rPr/>
        <w:t xml:space="preserve"> consiste em olhar um problema a partir do ponto de vista de quem o vivencia. Na psicologia e na neurociência, a empatia é considerada uma espécie de inteligência emocional, podendo ser considerada cognitiva (relacionada à capacidade de compreender a perspectiva psicológica das outras pessoas) ou afetiva (relaciona à habilidade de experimentar reações emocionais por meio da observação da experiência dos outros). 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Colaboração (cocriação):</w:t>
      </w:r>
      <w:r>
        <w:rPr/>
        <w:t xml:space="preserve"> profissionais de diferentes campos se unem, gerando ideias com a diversidade de olhares. Trata-se da inteligência coletiva. 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Experiência (prototipação):</w:t>
      </w:r>
      <w:r>
        <w:rPr/>
        <w:t xml:space="preserve"> as ideias são testadas de várias formas para se extrair as mais viáveis e confirmar as mais impactantes, identificando oportunidades priorizadas para o desenvolvimento futuro.   </w:t>
      </w:r>
    </w:p>
    <w:p>
      <w:pPr>
        <w:pStyle w:val="TextBody"/>
        <w:bidi w:val="0"/>
        <w:jc w:val="left"/>
        <w:rPr/>
      </w:pPr>
      <w:r>
        <w:rPr/>
        <w:t>Para geração inicial de ideias, o pilar da empatia apresenta uma série de ferramentas que auxiliam no processo. 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Pesquisa</w:t>
      </w:r>
      <w:r>
        <w:rPr/>
        <w:t xml:space="preserve">: é a ferramenta que ajuda no levantamento de informações sobre clientes em fontes que não sejam diretamente as pessoas, mas sim a </w:t>
      </w:r>
      <w:r>
        <w:rPr>
          <w:rStyle w:val="Emphasis"/>
        </w:rPr>
        <w:t>internet</w:t>
      </w:r>
      <w:r>
        <w:rPr/>
        <w:t xml:space="preserve">, os livros, filmes, vídeos e artigos. 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Observação e entrevista</w:t>
      </w:r>
      <w:r>
        <w:rPr/>
        <w:t xml:space="preserve">: no caso da observação, faz-se a captura de detalhes e nuances com o entorno que já são naturais ao usuário, mas que ele não é capaz de notar, mesmo quando perguntado. Já a entrevista é utilizada para extrair informações por meio do que é dito e também da linguagem corporal ou das expressões.  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Emphasis"/>
        </w:rPr>
        <w:t>Netnografia</w:t>
      </w:r>
      <w:r>
        <w:rPr/>
        <w:t xml:space="preserve">: a etnografia é um trabalho de imersão que tem a finalidade de coletar informações sobre o usuário de um serviço. Sua derivação, a </w:t>
      </w:r>
      <w:r>
        <w:rPr>
          <w:rStyle w:val="Emphasis"/>
        </w:rPr>
        <w:t xml:space="preserve">netnografia, </w:t>
      </w:r>
      <w:r>
        <w:rPr/>
        <w:t xml:space="preserve">é ferramenta para coletar essas informações por meio da </w:t>
      </w:r>
      <w:r>
        <w:rPr>
          <w:rStyle w:val="Emphasis"/>
        </w:rPr>
        <w:t>internet</w:t>
      </w:r>
      <w:r>
        <w:rPr/>
        <w:t xml:space="preserve">. 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Jornada do usuário</w:t>
      </w:r>
      <w:r>
        <w:rPr/>
        <w:t xml:space="preserve">: ferramenta para avaliar experiências que podem ser descritas como eventos ao longo de uma linha do tempo. 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Emphasis"/>
        </w:rPr>
        <w:t>Personas</w:t>
      </w:r>
      <w:r>
        <w:rPr>
          <w:rStyle w:val="Emphasis"/>
        </w:rPr>
        <w:t xml:space="preserve">: </w:t>
      </w:r>
      <w:r>
        <w:rPr/>
        <w:t xml:space="preserve">ajuda a compreender melhor o usuário por meio da criação de seres fictícios. A construção de </w:t>
      </w:r>
      <w:r>
        <w:rPr>
          <w:rStyle w:val="Emphasis"/>
        </w:rPr>
        <w:t xml:space="preserve">personas </w:t>
      </w:r>
      <w:r>
        <w:rPr/>
        <w:t xml:space="preserve">é uma forma de obter </w:t>
      </w:r>
      <w:r>
        <w:rPr>
          <w:rStyle w:val="Emphasis"/>
        </w:rPr>
        <w:t xml:space="preserve">insights </w:t>
      </w:r>
      <w:r>
        <w:rPr/>
        <w:t xml:space="preserve">para a inovação. 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Storytelling</w:t>
      </w:r>
      <w:r>
        <w:rPr/>
        <w:t xml:space="preserve">: processo de contar histórias de maneira coletiva, criando-se um ambiente para a construção conjunta e várias hipóteses válidas para serem aprofundadas.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Analisando as ideias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Conforme você viu no bloco anterior, o </w:t>
      </w:r>
      <w:r>
        <w:rPr>
          <w:rStyle w:val="Emphasis"/>
        </w:rPr>
        <w:t xml:space="preserve">Design Thinking </w:t>
      </w:r>
      <w:r>
        <w:rPr/>
        <w:t>é dividido em três etapas e, em cada uma delas, existem diferentes ferramentas que ajudam no processo criativo. Vimos diversas ferramentas que ajudam na etapa de empatia cujo objetivo é compreender profundamente as necessidades do cliente/usuário; agora, veremos ferramentas que auxiliam na etapa da cocriação, que é a fase que tem o objetivo de levantar o maior número de ideias de diversas fontes. 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Enquadramento</w:t>
      </w:r>
      <w:r>
        <w:rPr/>
        <w:t xml:space="preserve">: em todas as etapas do </w:t>
      </w:r>
      <w:r>
        <w:rPr>
          <w:rStyle w:val="Emphasis"/>
        </w:rPr>
        <w:t>Design Thinking</w:t>
      </w:r>
      <w:r>
        <w:rPr/>
        <w:t>,</w:t>
      </w:r>
      <w:r>
        <w:rPr>
          <w:rStyle w:val="Emphasis"/>
        </w:rPr>
        <w:t xml:space="preserve"> </w:t>
      </w:r>
      <w:r>
        <w:rPr/>
        <w:t xml:space="preserve">é comum o uso de um modelo mental que alterne divergência e convergência. No modo divergente, a finalidade é a busca por opções, já no modo convergente, a finalidade é fazer escolhas. Nesse processo de divergência e convergências alternadas, o enquadramento é a ferramenta usada para dar foco ao desafio e sintetizar diversas informações de maneira extratificada. Esse enquadramento pode ser utilizado por alguns direcionadores, como o Mapa Mental ou os Painéis Semânticos. 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Emphasis"/>
        </w:rPr>
        <w:t>Brainstorming</w:t>
      </w:r>
      <w:r>
        <w:rPr/>
        <w:t xml:space="preserve">: também chamado de “tempestade de ideias”, é a ferramenta que tem como principal objetivo capturar muitas ideias de maneira rápida e sem julgamentos, funcionando muito bem em equipes. Para um </w:t>
      </w:r>
      <w:r>
        <w:rPr>
          <w:rStyle w:val="Emphasis"/>
        </w:rPr>
        <w:t>brainstorming</w:t>
      </w:r>
      <w:r>
        <w:rPr/>
        <w:t xml:space="preserve"> eficiente, é importante se atentar aos seguintes elementos: ambiente, confiança, tempo, multidisciplinaridade e disciplina. Todos esses elementos, quando bem trabalhados, fortalecem a criatividade. 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Emphasis"/>
        </w:rPr>
        <w:t>Mescrai</w:t>
      </w:r>
      <w:r>
        <w:rPr/>
        <w:t xml:space="preserve">: processo para afunilar ideias e gerar conceitos com aplicação de alguns questionamentos. O termo MESCRAI vem das seguintes palavras: Modifique, Elimine, Substitua, Combine, Rearranje, Adapte e Inverta.  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Emphasis"/>
        </w:rPr>
        <w:t>Triz</w:t>
      </w:r>
      <w:r>
        <w:rPr>
          <w:rStyle w:val="StrongEmphasis"/>
        </w:rPr>
        <w:t xml:space="preserve"> para serviços</w:t>
      </w:r>
      <w:r>
        <w:rPr/>
        <w:t xml:space="preserve">: ferramenta ancorada em um profundo estudo sobre milhares de patentes de invenções e produtos que procurou reconhecer padrões. Ela funciona como um atalho para o esforço criativo. O termo TRIZ é um acrônimo para teoria de soluções para problemas invertidos.  </w:t>
      </w:r>
    </w:p>
    <w:p>
      <w:pPr>
        <w:pStyle w:val="TextBody"/>
        <w:bidi w:val="0"/>
        <w:jc w:val="left"/>
        <w:rPr/>
      </w:pPr>
      <w:r>
        <w:rPr/>
        <w:t> </w:t>
      </w:r>
      <w:r>
        <w:rPr/>
        <w:t>Por fim, na etapa de prototipação, o objetivo principal é testar as ideias de várias formas, para extrair aquelas que são mais viáveis e confirmar as mais impactantes, podendo, assim, identificar oportunidades priorizadas para o desenvolvimento futuro. Surge, então, o conceito de protótipo, que, como mostram Melo e Abelheira (2015), são manifestações visuais ou representações tangíveis. Seguem alguns exemplos de ferramentas dessa fase: 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Protótipo conduzido pelo usuário</w:t>
      </w:r>
      <w:r>
        <w:rPr/>
        <w:t xml:space="preserve">: ferramenta que ajuda a dar </w:t>
      </w:r>
      <w:r>
        <w:rPr>
          <w:rStyle w:val="Emphasis"/>
        </w:rPr>
        <w:t>feedback</w:t>
      </w:r>
      <w:r>
        <w:rPr/>
        <w:t xml:space="preserve"> de algumas premissas, alguns conceitos que foram adotados como verdade pela equipe e que precisam ser confirmados pelos usuários. Como mostra Ries (2019), uma das melhores formas de se empreender é por meio do modelo </w:t>
      </w:r>
      <w:r>
        <w:rPr>
          <w:rStyle w:val="Emphasis"/>
        </w:rPr>
        <w:t xml:space="preserve">Start-Up </w:t>
      </w:r>
      <w:r>
        <w:rPr/>
        <w:t xml:space="preserve">enxuta, metodologia que baseia todos os seus ciclos em otimização de recursos, sejam eles financeiros, sejam humanos, sejam temporais, logo, o uso de protótipos ou o chamado Produto Mínimo Viável é uma forma de minimizar os riscos e validar ideias e projetos.  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Testes com usuários</w:t>
      </w:r>
      <w:r>
        <w:rPr/>
        <w:t xml:space="preserve">: ferramenta para gerar </w:t>
      </w:r>
      <w:r>
        <w:rPr>
          <w:rStyle w:val="Emphasis"/>
        </w:rPr>
        <w:t xml:space="preserve">feedbacks </w:t>
      </w:r>
      <w:r>
        <w:rPr/>
        <w:t xml:space="preserve">e aprendizados, ajudando a melhorar a solução e gerando uma oportunidade de aprofundar a empatia e entender melhor as atitudes e comportamentos. 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Protótipo de simulação</w:t>
      </w:r>
      <w:r>
        <w:rPr/>
        <w:t xml:space="preserve">: experimento que é conduzido por um time para simular o funcionamento ou a resposta de um sistema. 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Encenações</w:t>
      </w:r>
      <w:r>
        <w:rPr/>
        <w:t xml:space="preserve">: uso de um </w:t>
      </w:r>
      <w:r>
        <w:rPr>
          <w:rStyle w:val="Emphasis"/>
        </w:rPr>
        <w:t xml:space="preserve">script </w:t>
      </w:r>
      <w:r>
        <w:rPr/>
        <w:t xml:space="preserve">que simula o roteiro de um serviço e o papel do cliente em um ambiente simulado, ajudando a entender o ponto de vista do cliente e tornando a experiência mais empática.  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 xml:space="preserve">Captura de </w:t>
      </w:r>
      <w:r>
        <w:rPr>
          <w:rStyle w:val="Emphasis"/>
        </w:rPr>
        <w:t>feedback</w:t>
      </w:r>
      <w:r>
        <w:rPr/>
        <w:t xml:space="preserve">: coletar a opinião dos clientes sobre o valor da proposta e verificar se ela pode gerar uma estratégia sustentável de crescimento. </w:t>
      </w:r>
    </w:p>
    <w:p>
      <w:pPr>
        <w:pStyle w:val="Heading1"/>
        <w:bidi w:val="0"/>
        <w:jc w:val="left"/>
        <w:rPr/>
      </w:pPr>
      <w:r>
        <w:rPr/>
        <w:t>A validação do negócio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Seguindo a transformação de ideias em negócios, o Plano de Negócios, como mostra Dornelas (2003), é onde se descreve as características do negócio e de que maneira serão trabalhadas as estratégias para se alcançar espaço e sucesso no mercado. Para Dolabela (2008), esse plano deve contar com uma linguagem completa para descrever o que é ou qual a pretensão que deve ter uma empresa, possibilitando a redução do risco e a sustentação das decisões. Com ele completo, é possível definir se esse projeto é viável ou não.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Sobre a sua estrutura, Filion e Dolabela (2000) sugerem um modelo dividido em quatro partes:  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Sumário executivo. 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 empresa. 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Plano de </w:t>
      </w:r>
      <w:r>
        <w:rPr>
          <w:rStyle w:val="Emphasis"/>
        </w:rPr>
        <w:t>marketing</w:t>
      </w:r>
      <w:r>
        <w:rPr/>
        <w:t xml:space="preserve">.  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Plano financeiro.  </w:t>
      </w:r>
    </w:p>
    <w:p>
      <w:pPr>
        <w:pStyle w:val="TextBody"/>
        <w:bidi w:val="0"/>
        <w:jc w:val="left"/>
        <w:rPr/>
      </w:pPr>
      <w:r>
        <w:rPr/>
        <w:t xml:space="preserve">Porém, apesar de o Plano de Negócios já existir, sentia-se falta de uma ferramenta mais dinâmica para o planejamento de novos negócios, principalmente em casos que não existam muitos subsídios sobre quem, de fato, é o cliente do potencial negócio e qual é o real problema. Foi nesse cenário que Osterwalder (2011) apresentou o </w:t>
      </w:r>
      <w:r>
        <w:rPr>
          <w:rStyle w:val="Emphasis"/>
        </w:rPr>
        <w:t>Business Model Canvas</w:t>
      </w:r>
      <w:r>
        <w:rPr/>
        <w:t>, ou Quadro de Modelo de Negócios.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Um Modelo de Negócios é responsável por descrever a lógica de criação, pela entrega e captura de valor por parte de uma organização. Osterwalder (2011) constrói esse quadro com nove componentes: 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Segmentos de clientes</w:t>
      </w:r>
      <w:r>
        <w:rPr/>
        <w:t xml:space="preserve">: define os diferentes grupos de pessoas ou organizações que uma empresa busca alcançar e servir.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Proposta de valor</w:t>
      </w:r>
      <w:r>
        <w:rPr/>
        <w:t xml:space="preserve">: descreve o pacote de produtos e serviços que criam valor para um segmento de clientes específico.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Canais</w:t>
      </w:r>
      <w:r>
        <w:rPr/>
        <w:t xml:space="preserve">: descreve como uma empresa se comunica e alcança seus segmentos de clientes para entregar a proposta de valor.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Relacionamento com clientes</w:t>
      </w:r>
      <w:r>
        <w:rPr/>
        <w:t xml:space="preserve">: descreve os tipos de relação que uma empresa estabelece com segmentos de clientes específicos.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Fontes de receita</w:t>
      </w:r>
      <w:r>
        <w:rPr/>
        <w:t xml:space="preserve">: representa o dinheiro que uma empresa gera a partir de cada segmento de clientes.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Recursos principais</w:t>
      </w:r>
      <w:r>
        <w:rPr/>
        <w:t xml:space="preserve">: descreve os recursos mais importantes exigidos para fazer o modelo de negócios funcionar.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Atividades-chave</w:t>
      </w:r>
      <w:r>
        <w:rPr/>
        <w:t xml:space="preserve">: descreve as ações mais importantes que uma empresa deve realizar para fazer seu modelo de negócios funcionar.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rongEmphasis"/>
        </w:rPr>
        <w:t>Parcerias principais</w:t>
      </w:r>
      <w:r>
        <w:rPr/>
        <w:t xml:space="preserve">: descreve a rede de fornecedores e os parceiros que põem o modelo de negócios para funcionar. 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</w:rPr>
        <w:t>Estrutura de custo</w:t>
      </w:r>
      <w:r>
        <w:rPr/>
        <w:t xml:space="preserve">: descreve todos os custos envolvidos na operação do modelo de negócios.  </w:t>
      </w:r>
    </w:p>
    <w:p>
      <w:pPr>
        <w:pStyle w:val="TextBody"/>
        <w:bidi w:val="0"/>
        <w:jc w:val="left"/>
        <w:rPr/>
      </w:pPr>
      <w:r>
        <w:rPr/>
        <w:t> </w:t>
      </w:r>
      <w:r>
        <w:rPr/>
        <w:t xml:space="preserve">A validação do Modelo de Negócios consiste no teste de hipóteses, e essa ação é extremamente necessária, pois, na maioria das ideias de empreendimentos, idealiza-se que o projeto está correto, porém, sem ter a percepção do cliente. Como mostra Ries (2019), a metodologia </w:t>
      </w:r>
      <w:r>
        <w:rPr>
          <w:rStyle w:val="Emphasis"/>
        </w:rPr>
        <w:t xml:space="preserve">Lean Startup </w:t>
      </w:r>
      <w:r>
        <w:rPr/>
        <w:t xml:space="preserve">ou </w:t>
      </w:r>
      <w:r>
        <w:rPr>
          <w:rStyle w:val="Emphasis"/>
        </w:rPr>
        <w:t xml:space="preserve">Start-Up </w:t>
      </w:r>
      <w:r>
        <w:rPr/>
        <w:t>enxuta é muito importante para que os novos negócios busquem criar produtos e serviços desejados pelos clientes, com geração de ciclos de aprendizado rápidos e crescimento acelerado.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Nessa metodologia, a estratégia é baseada em hipóteses, com utilização do modelo de negócios, e tudo que é criado é validado por meio de testes de hipóteses e coleta de </w:t>
      </w:r>
      <w:r>
        <w:rPr>
          <w:rStyle w:val="Emphasis"/>
        </w:rPr>
        <w:t xml:space="preserve">feedbacks. </w:t>
      </w:r>
      <w:r>
        <w:rPr/>
        <w:t>No caso de insucesso, a empresa é “pivotada”, buscando-se novas possibilidades de produtos.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Quem está empreendendo está buscando transformar sua ideia em algo sustentável e lucrativo, porém os riscos existem e precisam ser gerenciados, por isso, todas as metodologias e ferramentas que foram apresentadas nesta aula são exemplos de como evoluir em cada uma das etapas do projeto de maneira planejada e com validações, rumo ao sucesso.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Videoaula: Reconhecendo e desenvolvendo oportunidades empreendedoras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5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estudante! No vídeo desta aula, você será introduzido ao universo das metodologias e ferramentas do empreendedorismo. Um empreendimento é uma forma de investimento por parte de quem o está criando e, mais do que qualquer investimento, trata-se de um investimento de elevado risco, portanto, para obter um retorno interessante, é muito importante desenvolver bem as ideias, validá-las e trabalhar em cima do planejamento. Você será introduzido a metodologias e ferramentas que servirão como um verdadeiro “banquete” para desenvolver a criatividade e transformá-la em um negócio!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Está preparado?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Saiba mais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lang w:val="pt-BR"/>
        </w:rPr>
        <w:t xml:space="preserve">As ferramentas do Design Thinking foram desenvolvidas para ajudar no processo criativo. Confira o texto </w:t>
      </w:r>
      <w:r>
        <w:fldChar w:fldCharType="begin"/>
      </w:r>
      <w:r>
        <w:rPr>
          <w:b/>
          <w:b/>
          <w:bCs/>
          <w:rStyle w:val="InternetLink"/>
          <w:lang w:val="pt-BR"/>
        </w:rPr>
        <w:instrText xml:space="preserve"> HYPERLINK "https://www.mjvinnovation.com/pt-br/blog/ferramentas-de-design-thinking/" \l ":~:text=Ferramentas do Design Thinking%3A fase por fase" \n _blank</w:instrText>
      </w:r>
      <w:r>
        <w:rPr>
          <w:b/>
          <w:b/>
          <w:bCs/>
          <w:rStyle w:val="InternetLink"/>
          <w:lang w:val="pt-BR"/>
        </w:rPr>
        <w:fldChar w:fldCharType="separate"/>
      </w:r>
      <w:r>
        <w:rPr>
          <w:rStyle w:val="InternetLink"/>
          <w:b/>
          <w:b/>
          <w:bCs/>
          <w:lang w:val="pt-BR"/>
        </w:rPr>
        <w:t>Ferramentas de Design Thinking: como usá-las para resolver problemas complexos</w:t>
      </w:r>
      <w:r>
        <w:rPr>
          <w:b/>
          <w:b/>
          <w:bCs/>
          <w:rStyle w:val="InternetLink"/>
          <w:lang w:val="pt-BR"/>
        </w:rPr>
        <w:fldChar w:fldCharType="end"/>
      </w:r>
      <w:r>
        <w:rPr>
          <w:lang w:val="pt-BR"/>
        </w:rPr>
        <w:t>, em MJV.</w:t>
      </w:r>
      <w:r>
        <w:rPr/>
        <w:t> 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DOLABELA, F. </w:t>
      </w:r>
      <w:r>
        <w:rPr>
          <w:rStyle w:val="StrongEmphasis"/>
        </w:rPr>
        <w:t xml:space="preserve">O segredo de Luísa: </w:t>
      </w:r>
      <w:r>
        <w:rPr/>
        <w:t>uma ideia, uma paixão e um plano de negócio: como nasce o empreendedor e se cria uma empresa. Rio de Janeiro: Sextante, 2008.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DORNELAS, J. C. A. </w:t>
      </w:r>
      <w:r>
        <w:rPr>
          <w:rStyle w:val="StrongEmphasis"/>
        </w:rPr>
        <w:t xml:space="preserve">Empreendedorismo corporativo: </w:t>
      </w:r>
      <w:r>
        <w:rPr/>
        <w:t>como ser empreendedor, inovar e se diferenciar em organizações estabelecidas. 2. ed. Rio de Janeiro: Elsevier, 2003.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FILION, L. J.; DOLABELA, F. </w:t>
      </w:r>
      <w:r>
        <w:rPr>
          <w:rStyle w:val="StrongEmphasis"/>
        </w:rPr>
        <w:t xml:space="preserve">Boa Ideia! E agora? </w:t>
      </w:r>
      <w:r>
        <w:rPr/>
        <w:t>São Paulo: Cultura Editores Associados, 2000.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GILBERT, E. </w:t>
      </w:r>
      <w:r>
        <w:rPr>
          <w:rStyle w:val="StrongEmphasis"/>
        </w:rPr>
        <w:t>Comer, rezar e amar.</w:t>
      </w:r>
      <w:r>
        <w:rPr/>
        <w:t xml:space="preserve"> Rio de Janeiro: Objetiva. 2008.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MELO, A.; ABELHEIRA, R. </w:t>
      </w:r>
      <w:r>
        <w:rPr>
          <w:rStyle w:val="StrongEmphasis"/>
        </w:rPr>
        <w:t xml:space="preserve">Design thinking e thinking design: </w:t>
      </w:r>
      <w:r>
        <w:rPr/>
        <w:t>metodologia, ferramentas e reflexões sobre o tema</w:t>
      </w:r>
      <w:r>
        <w:rPr>
          <w:rStyle w:val="StrongEmphasis"/>
        </w:rPr>
        <w:t>.</w:t>
      </w:r>
      <w:r>
        <w:rPr/>
        <w:t xml:space="preserve"> São Paulo: Novatec, 2015.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OSTWERWALDER, A. </w:t>
      </w:r>
      <w:r>
        <w:rPr>
          <w:rStyle w:val="StrongEmphasis"/>
        </w:rPr>
        <w:t xml:space="preserve">Business model generation: </w:t>
      </w:r>
      <w:r>
        <w:rPr/>
        <w:t>inovação em modelos de negócios. Rio de Janeiro: Alta Books, 2011.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RIES, E. </w:t>
      </w:r>
      <w:r>
        <w:rPr>
          <w:rStyle w:val="StrongEmphasis"/>
        </w:rPr>
        <w:t>A startup enxuta.</w:t>
      </w:r>
      <w:r>
        <w:rPr/>
        <w:t xml:space="preserve"> Rio de Janeiro: Sextante. 2019.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/>
        <w:t xml:space="preserve">WALLAS, G. </w:t>
      </w:r>
      <w:r>
        <w:rPr>
          <w:rStyle w:val="StrongEmphasis"/>
        </w:rPr>
        <w:t xml:space="preserve">Human nature in politics. </w:t>
      </w:r>
      <w:r>
        <w:rPr/>
        <w:t>London: Constable Books, 1920.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c745a6e5-4543-45c5-9e1c-ec15e31ffc66/original" TargetMode="External"/><Relationship Id="rId3" Type="http://schemas.openxmlformats.org/officeDocument/2006/relationships/image" Target="https://ampli-images.s3.amazonaws.com/production/ad5af717-cfcf-49e7-b64b-f6e264f20b6e/original" TargetMode="External"/><Relationship Id="rId4" Type="http://schemas.openxmlformats.org/officeDocument/2006/relationships/image" Target="https://ampli-images.s3.amazonaws.com/production/f0d5b1c0-66d4-474a-966c-bb8726dbfda8/original" TargetMode="External"/><Relationship Id="rId5" Type="http://schemas.openxmlformats.org/officeDocument/2006/relationships/image" Target="https://ampli-images.s3.amazonaws.com/production/7d0d1f42-8c56-487a-838a-361ee632f2bb/original" TargetMode="External"/><Relationship Id="rId6" Type="http://schemas.openxmlformats.org/officeDocument/2006/relationships/image" Target="https://ampli-images.s3.amazonaws.com/production/f2204378-bc6b-41b4-aeec-f5fa8bbc7942/original" TargetMode="External"/><Relationship Id="rId7" Type="http://schemas.openxmlformats.org/officeDocument/2006/relationships/image" Target="https://ampli-images.s3.amazonaws.com/production/99e2a825-a650-4973-a24a-eaeb4cf0abcc/origina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6</Pages>
  <Words>2019</Words>
  <Characters>10941</Characters>
  <CharactersWithSpaces>12969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2023-09-25T21:38:48Z</dcterms:created>
  <dc:creator/>
  <dc:description/>
  <dc:language>pt-BR</dc:language>
  <cp:lastModifiedBy/>
  <dcterms:modified xsi:type="dcterms:W3CDTF">2023-09-25T21:40:36Z</dcterms:modified>
  <cp:revision>1</cp:revision>
  <dc:subject/>
  <dc:title/>
</cp:coreProperties>
</file>