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Introdução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lang w:val="pt-BR"/>
        </w:rPr>
        <w:t>Olá, estudante. Tudo bem com você? Nesta aula, abordaremos um tema que, geralmente, não é tão convidativo para quem deseja empreender, porque, comumente, quem empreende está focado no desenvolvimento prático de sua inovação, entretanto, faz-se necessário que o empreendedor que deseja inovar conheça, de forma detalhada, aspectos legais, fiscais e tributários que, em geral, regulamentam e direcionam as ações que buscam inovar no mercado, mas que, em alguma medida, proporcionam incentivos à</w:t>
      </w:r>
      <w:r>
        <w:rPr/>
        <w:t xml:space="preserve"> </w:t>
      </w:r>
      <w:r>
        <w:rPr>
          <w:lang w:val="pt-BR"/>
        </w:rPr>
        <w:t>inovação tecnológica e esclarecem como os financiamentos subsidiados (reembolsáveis) acontecem, bem como algumas especificidades setoriais da inovação.</w:t>
      </w:r>
    </w:p>
    <w:p>
      <w:pPr>
        <w:pStyle w:val="Heading1"/>
        <w:bidi w:val="0"/>
        <w:jc w:val="left"/>
        <w:rPr/>
      </w:pPr>
      <w:r>
        <w:rPr/>
        <w:t>Financiamentos subsidiados (reembolsável). Incentivos fiscais à inovação tecnológica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Você já teve alguma ideia inovadora? Se teve, sabe bem o que quando um empreendedor tem uma inovação, em geral, quer gritar para o mundo todo ouvir e conhecer sua ideia, bem como colocar em prática aquilo que ele tem muita convicção de ser uma grande inovação para o mercado. Nesse momento, falar de aspectos legais, fiscais e tributários para um empreendedor é o mesmo que um balde de água fria, e é exatamente por isso que existem as empresas especializadas em assessoria e suporte (incubadoras e aceleradoras) aos novos empreendimentos que desejam inovar no mercado.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Quando pensamos em aspectos legais, como o próprio nome já sugere, estamos tratando de questões relacionadas à lei, ou seja, são os aspectos que o empreendedor que deseja inovar não pode negligenciar, exatamente por existir uma lei jurídica que regulamenta, define ou sanciona determinada obrigatoriedade. A principal lei que atua como norteadora dos empreendedores que buscam inovar é a Lei n° 10.973, de 2 de dezembro de 2004, que busca legislar questões relacionadas, principalmente, ao estímulo de: 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Construção de ambientes especializados em inovação. 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Participação da Instituição Cientifica e Tecnologia Pública (ICT) no processo de inovação. 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Inovação nas empresas. 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Inventor independente.  </w:t>
      </w:r>
    </w:p>
    <w:p>
      <w:pPr>
        <w:pStyle w:val="TextBody"/>
        <w:bidi w:val="0"/>
        <w:jc w:val="left"/>
        <w:rPr/>
      </w:pPr>
      <w:r>
        <w:rPr/>
        <w:t>No caso de aspectos fiscais, é onde ocorre a apuração e evidenciação de questões relacionadas à contabilidade do empreendimento cujo empreendedor deve apurar e evidenciar alguns pontos fiscais, como: 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Imposto de Renda Pessoa Jurídica (IRPJ). 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Programa de Integração Social (PIS). 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Contribuição para o Financiamento da Seguridade Social (Confins).  </w:t>
      </w:r>
    </w:p>
    <w:p>
      <w:pPr>
        <w:pStyle w:val="TextBody"/>
        <w:bidi w:val="0"/>
        <w:jc w:val="left"/>
        <w:rPr/>
      </w:pPr>
      <w:r>
        <w:rPr/>
        <w:t>Já no caso dos aspectos tributários, o empreendedor que deseja inovar mais precisa se preocupar, porque os tributos podem afetar diretamente o lucro que esse empreendimento deseja auferir como sucesso de uma boa inovação. A título de exemplo, podemos citar alguns dos principais tributos que devem ser considerados no momento de se projetar preços e margem de lucro, a depender do tipo de negócio e produto: 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Imposto sobre Produtos Industrializados (IPI). 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Imposto sobre Circulação de Mercadorias e Serviços (ICMS). 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Imposto Sobre Serviços (ISS). 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Contribuições Previdenciárias.  </w:t>
      </w:r>
    </w:p>
    <w:p>
      <w:pPr>
        <w:pStyle w:val="TextBody"/>
        <w:bidi w:val="0"/>
        <w:jc w:val="left"/>
        <w:rPr/>
      </w:pPr>
      <w:r>
        <w:rPr/>
        <w:t>Com essa breve explicação sobre os aspectos legais, fiscais e tributários, você já pode ter uma ideia do tamanho da complexidade que é administrar todos esses aspectos dentro das legislações que regulamentam e fiscalizam os empreendedores que desejam inovar. E vale ressaltarmos que os aspectos legais, fiscais e tributários passam por alterações, ajustes e atualizações de tempo em tempo, o que significa que incorrer em erros no momento de atender a esses aspectos é muito comum se realizado sem uma assessoria especializada, como contadores e advogados.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Outra lei relacionada a questões de empreendimentos que desejam inovar é a Lei n° 11.196, de 21 de novembro de 2005, que ficou famosa e conhecida como “Lei do Bem”. Essa é uma lei mais específica relacionada não apenas ao fato de inovar mas também de prever incentivos à inovação tecnológica, em que o Ministério da Ciência, Tecnologia e Inovações (MCTI) apresenta regras e condicionantes para a obtenção de subsídios no sentido de promover a inovação tecnológica no país. A “Lei do bem” não é apenas para grandes instituições que realizam feitos a nível nacional, pelo contrário, ela prevê atender aos pequenos empreendedores que buscam inovar em questões tecnológicas, até porque, a maioria dos empreendimentos é de pequenos e médios empreendedores e não o contrário.   </w:t>
      </w:r>
    </w:p>
    <w:p>
      <w:pPr>
        <w:pStyle w:val="Heading1"/>
        <w:bidi w:val="0"/>
        <w:jc w:val="left"/>
        <w:rPr/>
      </w:pPr>
      <w:r>
        <w:rPr/>
        <w:t>Especificidades setoriais da inovação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Ao falarmos de leis, normas e procedimentos regulatórios, normalmente, o brilho que acompanha as inovações de um empreendimento parece ser ofuscado, pois esses assuntos são mais burocráticos e estão relacionados aos aspectos legais, fiscais e tributários, mas não deve ser assim, pois, tão bom quanto criar, desenvolver e implantar inovações no mercado é conhecer os benefícios que são previstos em leis e que visam a fomentar, cada vez mais, a capacitação, o desenvolvimento e a motivação de novos empreendedores dispostos a inovar no mercado.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Em geral, o empreendedor não vê sentido em gastar sua energia e tempo com temas que não estão, numa primeira análise, diretamente relacionados a vendas e possíveis captação de receitas para o seu negócio. Esse é um dos maiores enganos que o empreendedor que deseja inovar pode cometer; aliás, negligenciar esses aspectos legais, fiscais e tributários pode, facilmente, resultar na falência de seu empreendimento no curto prazo, com a geração de passivos tributários que inviabilizam a competitividade do negócio no mercado. 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título de exemplo, temos a “lei do bem”, que comentamos anteriormente e que ficou conhecida dessa forma justamente por prever condições que favorecem o empreendedor que deseja inovar na área da tecnologia, como o financiamento subsidiado de novos empreendedores com inovações tecnológicas, e isso ocorre da seguinte forma: os financiamentos são operados pelo Banco Nacional de Desenvolvimento Econômico e Social (BNDES), em que o micro, pequeno ou médio empreendedor busca financiamentos subsidiados para a criação e desenvolvimento de inovações tecnológicas.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 interessante é que não se trata apenas de “emprestar dinheiro do governo”, é mais do que isso, os financiamentos subsidiados, apesar de o BNDES ser conhecido como o banco do governo que fomenta o empreendedorismo, nesse caso, os financiamentos subsidiados podem ocorrer entre o empreendedor e uma instituição habilitada pelo BNDES para oferecer esse e outros serviços aos micros, pequenos e médios empreendedores de inovação tecnológica. Nesse sentido, existem pelo menos, dois segmentos em que o BNDES habilita novas instituições: 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Eficiência financeira</w:t>
      </w:r>
      <w:r>
        <w:rPr/>
        <w:t xml:space="preserve"> (capacitação e gestão): são serviços prestados por meio de plataformas digitais que permitem o aprimoramento da gestão financeira do interessado, ofertando treinamentos e capacitações em geral que possibilitam o atendimento desses aspectos. 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Crédito e financiamento</w:t>
      </w:r>
      <w:r>
        <w:rPr/>
        <w:t xml:space="preserve">: são serviços prestados por meio de plataformas digitais que viabilizam ao interessado recursos financeiros por meio de créditos, como antecipação de recebíveis, empréstimos e financiamentos.   </w:t>
      </w:r>
    </w:p>
    <w:p>
      <w:pPr>
        <w:pStyle w:val="TextBody"/>
        <w:bidi w:val="0"/>
        <w:jc w:val="left"/>
        <w:rPr/>
      </w:pPr>
      <w:r>
        <w:rPr/>
        <w:t>Dentro desse contexto, se a instituição que deseja atuar no canal de atendimento a micro, pequenas e médias empresas (MPME) atende aos critérios e requisitos necessários para o bom atendimento de serviços relacionados a questões de capacitação e gestão financeira, operações de crédito e financiamentos, ela pode ser habilitada e incluída na página de parceiros do canal MPME, e o empreendedor que estiver apto a ser beneficiado com as capacitações, treinamentos, empréstimos e financiamentos subsidiados previstos na “lei do bem”, poderá ser atendido por um banco ou empresa que não seja o BNDES.</w:t>
      </w:r>
    </w:p>
    <w:p>
      <w:pPr>
        <w:pStyle w:val="Heading1"/>
        <w:bidi w:val="0"/>
        <w:jc w:val="left"/>
        <w:rPr/>
      </w:pPr>
      <w:r>
        <w:rPr/>
        <w:t>Especificidades setoriais da inovação. Programa de incentivo à inovação sustentável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As leis, normas e regulações ligadas aos aspectos legais, fiscais e tributários com relação à inovação, apesar de apresentarem um alto grau de burocracias que se traduzem em complexidade elevada no momento de atender as suas exigências e requisitos, estão dispostas em publicações em diário oficial, documentos de orientação e, em alguns casos, até em manuais descritivos para o seu melhor entendimento. Mas existem algumas características especificas que precisam ser compreendidas antes de qualquer outra ação em relação a inovar no mercado.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Para compreender melhor essa especificidade setorial da inovação, é necessário entender o conceito de qualidade e como ela atua na “equação” que ocorre entre os fatores entrega e expectativa: 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Qualidade:</w:t>
      </w:r>
      <w:r>
        <w:rPr/>
        <w:t xml:space="preserve"> é uma razão, ou seja, é a medida do resultado entre o que se espera (expectativa) e o que se entrega (inovação). 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Entrega:</w:t>
      </w:r>
      <w:r>
        <w:rPr/>
        <w:t xml:space="preserve"> é a inovação, ou seja, todo produto ou serviço que promete uma inovação naquilo que já era feito ou consumido de outra forma. 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Expectativa:</w:t>
      </w:r>
      <w:r>
        <w:rPr/>
        <w:t xml:space="preserve"> é a demanda de novos recursos e produtos que atendam e ofereçam praticidade, conforto e experiência.  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lang w:val="pt-BR"/>
        </w:rPr>
        <w:t>Essa nossa “fórmula” presente na Figura 1 é para explicar algo elementar no setor de inovação: toda vez que a expectativa for maior que a entrega, a qualidade será comprometida, já o oposto, toda vez que a entrega superar a expectativa, o resultado será satisfatório, pois a expectativa terá sido atendida, ou seja, eliminada com a quantidade de entrega. Pode parecer óbvio, mas não é; a qualidade deve ser sempre igual a uma entrega que supere a expectativa, pois, do contrário, teremos uma inovação sem qualidade, ou seja, que não atende (elimina) à</w:t>
      </w:r>
      <w:r>
        <w:rPr/>
        <w:t xml:space="preserve"> </w:t>
      </w:r>
      <w:r>
        <w:rPr>
          <w:lang w:val="pt-BR"/>
        </w:rPr>
        <w:t>expectativa do público para o qual se deseja atuar.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Conforme vimos na Figura 2, não adianta pensar que um caminho alternativo é buscar clientes (público-alvo) com menos expectativas e achar que, com essa estratégia, terá mais chances de alcançar o resultado “+QUALIDADE”, pois o mercado é altamente concorrido e, em se tratando de inovações tecnológicas, a chave vira muito rápido, ou seja, as coisas sempre mudam, mas o que temos de novo no século XXI é a velocidade em que as coisas mudam, e isso gera uma expectativa enorme no público que deseja consumir inovações constantemente.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Nesse contexto, existem, pelo menos, duas formas de se avaliar uma potencial ideia de empreender, e conhecer esses dois tipos facilita a compreensão de como o empreendedor que deseja se destacar no mercado terá de lidar com a livre concorrência, assim como com a permanência de seu produto ou serviço numa constante de atendimento às expectativas do consumidor. Os tipos de ideias podem ser: 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Inovação:</w:t>
      </w:r>
      <w:r>
        <w:rPr/>
        <w:t xml:space="preserve"> está relacionado ao novo, que pode ser o aperfeiçoamento de algo que já exista. 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Invenção:</w:t>
      </w:r>
      <w:r>
        <w:rPr/>
        <w:t xml:space="preserve"> está relacionado ao inédito, ou seja, é algo que não existe naquele mercado em que se deseja atuar.  </w:t>
      </w:r>
    </w:p>
    <w:p>
      <w:pPr>
        <w:pStyle w:val="TextBody"/>
        <w:bidi w:val="0"/>
        <w:jc w:val="left"/>
        <w:rPr/>
      </w:pPr>
      <w:r>
        <w:rPr/>
        <w:t>A dinâmica envolvida entre esses dois tipos de ideias é que toda inovação deriva de uma invenção, mas nem toda invenção vira, necessariamente, uma inovação. Existem milhares de invenções que tomaram o mundo, são utilizadas por quase todas as pessoas e nunca foram vistas como inovação, exemplo: botão de camisa, prendedor de roupa, cadeira e tantas outras. </w:t>
      </w:r>
    </w:p>
    <w:p>
      <w:pPr>
        <w:pStyle w:val="Heading1"/>
        <w:bidi w:val="0"/>
        <w:jc w:val="left"/>
        <w:rPr/>
      </w:pPr>
      <w:r>
        <w:rPr/>
        <w:t>Videoaula: Aspectos legais, fiscais e tributários de incentivo à inovação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120130" cy="571500"/>
            <wp:effectExtent l="0" t="0" r="0" b="0"/>
            <wp:docPr id="7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>Meu vídeo não funciona</w:t>
      </w:r>
    </w:p>
    <w:p>
      <w:pPr>
        <w:pStyle w:val="TextBody"/>
        <w:bidi w:val="0"/>
        <w:jc w:val="left"/>
        <w:rPr>
          <w:lang w:val="pt-BR"/>
        </w:rPr>
      </w:pPr>
      <w:r>
        <w:rPr>
          <w:lang w:val="pt-BR"/>
        </w:rPr>
        <w:t>Chegou a hora de conversarmos sobre aqueles temas que não são tão convidativos para empreendedores, mas que podem ser definitivos para o sucesso ou insucesso de uma inovação. Conheceremos, de forma detalhada, os aspectos legais, fiscais e tributários que, em geral, regulamentam e direcionam as ações de novos empreendedores no mercado da livre concorrência, bem como veremos os incentivos à inovação tecnológica e como se dá, na prática, os financiamentos subsidiados (BNDES) e algumas especificidades setoriais da inovação.</w:t>
      </w:r>
    </w:p>
    <w:p>
      <w:pPr>
        <w:pStyle w:val="Heading1"/>
        <w:bidi w:val="0"/>
        <w:jc w:val="left"/>
        <w:rPr/>
      </w:pPr>
      <w:r>
        <w:rPr/>
        <w:t>Saiba mais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lang w:val="pt-BR"/>
        </w:rPr>
        <w:t xml:space="preserve">Acesse o artigo </w:t>
      </w:r>
      <w:hyperlink r:id="rId9" w:tgtFrame="_blank">
        <w:r>
          <w:rPr>
            <w:rStyle w:val="InternetLink"/>
            <w:b/>
            <w:b/>
            <w:bCs/>
            <w:lang w:val="pt-BR"/>
          </w:rPr>
          <w:t xml:space="preserve">Por que os aspectos fiscais e tributários são considerados “vilões” </w:t>
        </w:r>
      </w:hyperlink>
      <w:r>
        <w:rPr>
          <w:lang w:val="pt-BR"/>
        </w:rPr>
        <w:t>para compreender por que aspectos relacionados a questões legais, fiscais e tributários, muitas vezes, são considerados os “vilões” dos empreendedores que desejam inovar no mercado.</w:t>
      </w:r>
    </w:p>
    <w:p>
      <w:pPr>
        <w:pStyle w:val="Heading1"/>
        <w:bidi w:val="0"/>
        <w:jc w:val="left"/>
        <w:rPr/>
      </w:pPr>
      <w:r>
        <w:rPr/>
        <w:t>Referências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ABRAHAM, M. </w:t>
      </w:r>
      <w:r>
        <w:rPr>
          <w:rStyle w:val="StrongEmphasis"/>
        </w:rPr>
        <w:t>Explosão de inovação aprenda e inove de forma explosiva.</w:t>
      </w:r>
      <w:r>
        <w:rPr/>
        <w:t xml:space="preserve"> São Paulo: Setec, 2011.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BANCO NACIONAL DO DESENVOLVIMENTO. </w:t>
      </w:r>
      <w:r>
        <w:rPr>
          <w:rStyle w:val="StrongEmphasis"/>
        </w:rPr>
        <w:t>Habilitação no canal MPME.</w:t>
      </w:r>
      <w:r>
        <w:rPr/>
        <w:t xml:space="preserve"> [s. d.]. Disponível em: </w:t>
      </w:r>
      <w:r>
        <w:fldChar w:fldCharType="begin"/>
      </w:r>
      <w:r>
        <w:rPr>
          <w:rStyle w:val="InternetLink"/>
        </w:rPr>
        <w:instrText xml:space="preserve"> HYPERLINK "https://www.bndes.gov.br/wps/portal/site/home/financiamento/canal-mpme/habilitacao-mpme" \l ":~:text=O Canal MPME é um,médias empresas e empreendedores interessados" \n _blank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https://www.bndes.gov.br/wps/portal/site/home/financiamento/canal-mpme/habilitacao-mpme#:~:text=O%20Canal%20MPME%20%C3%A9%20um,m%C3%A9dias%20empresas%20e%20empreendedores%20interessados</w:t>
      </w:r>
      <w:r>
        <w:rPr>
          <w:rStyle w:val="InternetLink"/>
        </w:rPr>
        <w:fldChar w:fldCharType="end"/>
      </w:r>
      <w:r>
        <w:rPr/>
        <w:t>. Acesso em: 17 ago. 2022.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BRASIL. </w:t>
      </w:r>
      <w:r>
        <w:rPr>
          <w:rStyle w:val="StrongEmphasis"/>
        </w:rPr>
        <w:t>Lei n° 10.973, de 2 de dezembro de 2004.</w:t>
      </w:r>
      <w:r>
        <w:rPr/>
        <w:t xml:space="preserve"> Dispõe sobre incentivos à inovação e à pesquisa científica e tecnológica no ambiente produtivo e dá outras providências. Brasília, DF, 2004. Disponível em: </w:t>
      </w:r>
      <w:hyperlink r:id="rId11" w:tgtFrame="_blank">
        <w:r>
          <w:rPr>
            <w:rStyle w:val="InternetLink"/>
          </w:rPr>
          <w:t>http://www.planalto.gov.br/ccivil_03/_ato2004-2006/2004/lei/l10.973.htm</w:t>
        </w:r>
      </w:hyperlink>
      <w:r>
        <w:rPr/>
        <w:t>. Acesso em: 16 ago. 2022.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BRASIL. Ministério da Ciência, Tecnologia e Inovações. 2022. Disponível em: </w:t>
      </w:r>
      <w:hyperlink r:id="rId12" w:tgtFrame="_blank">
        <w:r>
          <w:rPr>
            <w:rStyle w:val="InternetLink"/>
          </w:rPr>
          <w:t>https://www.gov.br/mcti/pt-br</w:t>
        </w:r>
      </w:hyperlink>
      <w:r>
        <w:rPr/>
        <w:t>. Acesso em: 17 ago. 2022.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BRASIL. Serviços e Informações do Brasil. </w:t>
      </w:r>
      <w:r>
        <w:rPr>
          <w:rStyle w:val="StrongEmphasis"/>
        </w:rPr>
        <w:t>Obter incentivos fiscais para empresas que lidam com desenvolvimento tecnológico e inovação.</w:t>
      </w:r>
      <w:r>
        <w:rPr/>
        <w:t xml:space="preserve"> 2022. Disponível em: </w:t>
      </w:r>
      <w:r>
        <w:fldChar w:fldCharType="begin"/>
      </w:r>
      <w:r>
        <w:rPr>
          <w:rStyle w:val="InternetLink"/>
        </w:rPr>
        <w:instrText xml:space="preserve"> HYPERLINK "https://www.gov.br/pt-br/servicos/obter-incentivos-fiscais-para-empresas-que-lidam-com-desenvolvimento-tecnologico-e-inovacao" \l ":~:text=Os benefícios fiscais à inovação,7 de junho de 2006" \n _blank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https://www.gov.br/pt-br/servicos/obter-incentivos-fiscais-para-empresas-que-lidam-com-desenvolvimento-tecnologico-e-inovacao#:~:text=Os%20benef%C3%ADcios%20fiscais%20%C3%A0%20inova%C3%A7%C3%A3o,7%20de%20junho%20de%202006</w:t>
      </w:r>
      <w:r>
        <w:rPr>
          <w:rStyle w:val="InternetLink"/>
        </w:rPr>
        <w:fldChar w:fldCharType="end"/>
      </w:r>
      <w:r>
        <w:rPr/>
        <w:t>. Acesso em: 17 ago. 2022.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FIGUEIREDO, P. </w:t>
      </w:r>
      <w:r>
        <w:rPr>
          <w:rStyle w:val="StrongEmphasis"/>
        </w:rPr>
        <w:t xml:space="preserve">Gestão da Inovação: </w:t>
      </w:r>
      <w:r>
        <w:rPr/>
        <w:t>conceitos, métricas e experiências de empresas no Brasil. 1. ed. Rio de Janeiro: LTC, 2009.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HANSEN, M. T; BIRKINSHAW, J. The innovation value chain. </w:t>
      </w:r>
      <w:r>
        <w:rPr>
          <w:rStyle w:val="StrongEmphasis"/>
        </w:rPr>
        <w:t>Harvard Business Review</w:t>
      </w:r>
      <w:r>
        <w:rPr/>
        <w:t>, Harvard, v. 85, n. 6, p. 121-130, jul. 2007. 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ampli-images.s3.amazonaws.com/production/c745a6e5-4543-45c5-9e1c-ec15e31ffc66/original" TargetMode="External"/><Relationship Id="rId3" Type="http://schemas.openxmlformats.org/officeDocument/2006/relationships/image" Target="https://ampli-images.s3.amazonaws.com/production/ca989d59-16e4-49ad-b2eb-59565c43d210/original" TargetMode="External"/><Relationship Id="rId4" Type="http://schemas.openxmlformats.org/officeDocument/2006/relationships/image" Target="https://ampli-images.s3.amazonaws.com/production/fbe9f83f-2106-4fc7-a6b8-0b431c600086/original" TargetMode="External"/><Relationship Id="rId5" Type="http://schemas.openxmlformats.org/officeDocument/2006/relationships/image" Target="https://ampli-images.s3.amazonaws.com/production/e317f455-35d1-42eb-b615-241469e85ec1/original" TargetMode="External"/><Relationship Id="rId6" Type="http://schemas.openxmlformats.org/officeDocument/2006/relationships/image" Target="https://ampli-images.s3.amazonaws.com/production/4a794544-31a4-4519-9836-4fb3bf37d09b/original" TargetMode="External"/><Relationship Id="rId7" Type="http://schemas.openxmlformats.org/officeDocument/2006/relationships/image" Target="https://ampli-images.s3.amazonaws.com/production/cfb60aea-aea1-4c18-b5b0-8baf6588533b/original" TargetMode="External"/><Relationship Id="rId8" Type="http://schemas.openxmlformats.org/officeDocument/2006/relationships/image" Target="https://ampli-images.s3.amazonaws.com/production/f2204378-bc6b-41b4-aeec-f5fa8bbc7942/original" TargetMode="External"/><Relationship Id="rId9" Type="http://schemas.openxmlformats.org/officeDocument/2006/relationships/hyperlink" Target="https://gennegociosegestao.com.br/aspectos-fiscais-e-tributarios-viloes/" TargetMode="External"/><Relationship Id="rId10" Type="http://schemas.openxmlformats.org/officeDocument/2006/relationships/image" Target="https://ampli-images.s3.amazonaws.com/production/92c8b608-c058-4ef6-b5e1-e53065158249/original" TargetMode="External"/><Relationship Id="rId11" Type="http://schemas.openxmlformats.org/officeDocument/2006/relationships/hyperlink" Target="http://www.planalto.gov.br/ccivil_03/_ato2004-2006/2004/lei/l10.973.htm" TargetMode="External"/><Relationship Id="rId12" Type="http://schemas.openxmlformats.org/officeDocument/2006/relationships/hyperlink" Target="https://www.gov.br/mcti/pt-br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LibreOffice/7.3.7.2$Linux_AARCH64 LibreOffice_project/30$Build-2</Application>
  <AppVersion>15.0000</AppVersion>
  <Pages>6</Pages>
  <Words>1960</Words>
  <Characters>11279</Characters>
  <CharactersWithSpaces>13237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2023-09-26T21:02:58Z</dcterms:created>
  <dc:creator/>
  <dc:description/>
  <dc:language>pt-BR</dc:language>
  <cp:lastModifiedBy/>
  <dcterms:modified xsi:type="dcterms:W3CDTF">2023-09-26T21:05:03Z</dcterms:modified>
  <cp:revision>1</cp:revision>
  <dc:subject/>
  <dc:title/>
</cp:coreProperties>
</file>