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Jeff Holland - Security Architect (SOAR)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hyperlink r:id="rId6">
        <w:r w:rsidDel="00000000" w:rsidR="00000000" w:rsidRPr="00000000">
          <w:rPr>
            <w:color w:val="4f81bd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4f81bd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4f81bd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jeff.a.holland@gmail.com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Perl, Bash, RegEx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Git/GitHub, REST API, Security Architecture, ServiceNow, JIRA, Confluence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Palo Alto XSOAR (Demisto)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Amazon AWS, Microsoft Azure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QRadar, SumoLogic, ArcSight ESM, AlienVault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Vulnerability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Tenable IO, Tenable SC, AWS Inspector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TCP/IP, TCPdump, Netflow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CarbonBlack (Response/Protect), SentinelOne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Linux, Windows, Mac OSX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FTK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Metrics (RSA Archer), Security Compliance Frameworks (ISO 2700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SOC2 Type II, HIPAA)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CISSP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#53589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GPYC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GIAC Gold Papers: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GCUX - Linux/UNIX Security Administration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GCIH - Hacker Exploits and Incident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180" w:line="180" w:lineRule="auto"/>
        <w:rPr>
          <w:color w:val="4f81bd"/>
        </w:rPr>
      </w:pPr>
      <w:hyperlink r:id="rId15">
        <w:r w:rsidDel="00000000" w:rsidR="00000000" w:rsidRPr="00000000">
          <w:rPr>
            <w:color w:val="4f81bd"/>
            <w:rtl w:val="0"/>
          </w:rPr>
          <w:t xml:space="preserve">GCIA - Intrusion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Chaining Vulnerability Scans in Tenable IO Using Python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Protect Conference Presentations: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Extraction and Long Term Storage of ArcSight E</w:t>
        </w:r>
      </w:hyperlink>
      <w:hyperlink r:id="rId18">
        <w:r w:rsidDel="00000000" w:rsidR="00000000" w:rsidRPr="00000000">
          <w:rPr>
            <w:color w:val="4f81bd"/>
            <w:rtl w:val="0"/>
          </w:rPr>
          <w:t xml:space="preserve">SM</w:t>
        </w:r>
      </w:hyperlink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Connector Statistics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Leveraging APT Indicator Feeds with Enterprise SIEM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Baker &amp; Mckenzie - Chicago, IL - (Feb 2017 - Present)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(SOAR)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Migrated on-prem </w:t>
      </w:r>
      <w:r w:rsidDel="00000000" w:rsidR="00000000" w:rsidRPr="00000000">
        <w:rPr>
          <w:rtl w:val="0"/>
        </w:rPr>
        <w:t xml:space="preserve">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cloud-based 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Utilized the REST API to fully automated creation, deletion and updates of all resources using Python playbooks for a global enterprise of 20,000+ assets and 200+ scan definitions.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parse based on office location/application, and create tickets for system owners where the systems were in scope for ISO 27001. Application kept a state table to prevent duplication of tickets, and removed entries from the state table based on PluginID and IP address once the vulnerability was mitigated.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report severity metrics for all repositories in the enterprise. Automated creation of a quarterly report in Excel format using the Python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XLSXWriter.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Federated single-server </w:t>
      </w:r>
      <w:r w:rsidDel="00000000" w:rsidR="00000000" w:rsidRPr="00000000">
        <w:rPr>
          <w:rtl w:val="0"/>
        </w:rPr>
        <w:t xml:space="preserve">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deployment to have multiple</w:t>
      </w:r>
      <w:r w:rsidDel="00000000" w:rsidR="00000000" w:rsidRPr="00000000">
        <w:rPr>
          <w:rtl w:val="0"/>
        </w:rPr>
        <w:t xml:space="preserve">-appliance architecture.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Created and maintained a security metrics schema for all security products in their native format. Metrics were parsed with Python scripts into the common schema and imported into </w:t>
      </w:r>
      <w:r w:rsidDel="00000000" w:rsidR="00000000" w:rsidRPr="00000000">
        <w:rPr>
          <w:rtl w:val="0"/>
        </w:rPr>
        <w:t xml:space="preserve">the GRC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visualization and analysis.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Mentored IR (Incident Response) analysts in their roles and on technologies such as </w:t>
      </w:r>
      <w:r w:rsidDel="00000000" w:rsidR="00000000" w:rsidRPr="00000000">
        <w:rPr>
          <w:rtl w:val="0"/>
        </w:rPr>
        <w:t xml:space="preserve">Vulnerability Assessment and 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serve as backup SME’s (Subject Matter Experts).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Civis Analytics - Chicago, IL - (Aug 2015 - Feb 2017)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all security and compliance projects while embedded in the DevOps team.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the effort to obtain SOC 2 Type II certification.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Chose and deployed security technologies to product company data and ensure SOC 2 Type II certification, including:  SumoLogic (Log Consolidation and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SentinelOne (EDR)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OSSEC (HIDS)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Inspector (Cloud Vulnerability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Nessus (On-Prem Vulnerability Analysis)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JAMF Pro (Endpoint Security Policy Enforcement)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Served as the primary interface for all clients concerning security, audits, compliance questionnaires, etc.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to provide technical security expertise on contract negotiations. - Performed various security related tasks as required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Emmi Solutions - Chicago, IL - (2014 - 2015)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Utilized </w:t>
      </w:r>
      <w:r w:rsidDel="00000000" w:rsidR="00000000" w:rsidRPr="00000000">
        <w:rPr>
          <w:rtl w:val="0"/>
        </w:rPr>
        <w:t xml:space="preserve">AlienVault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SIEM and OSSEC to monitor for incidents.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Interfaced with clients on security audits and questionnaires.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on security-related initiatives.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HCSC (BC/BS of IL, TX, NM, OK, MT) - Chicago, IL - (2013 - 2014)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(SIEM)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architect with enterprise responsibility for the ArcSight ESM deployment.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Wrote custom connector parsers, added new log feeds, interfaced with SOC team on SIEM updates and requests.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Leidos/SAIC - Chicago, IL/San Diego, CA - (2011 - 2013)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consulting on ArcSight to clients of the MSSP business unit at Leidos.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Administered ArcSight ESM, including: - Writing custom connectors.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Adding new log feeds as new clients were 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boarded.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 part of a two-person project team, migrated a multi-terabyte ArcSight ESM Oracle instance to new hardware using SQL and Perl scripts.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Northwestern University - Evanston, IL - (2007 - 2011)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Vulnerability Analyst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Created and operated the vulnerability analysis program used as a resource to any University department that required assistance.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a custom threat intelligence application in Perl to use threat intelligence signatures and Netflow and NAC logs to identify malware infected hosts on campus.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ArcSight, Chicago - IL/Cupertino, CA - (2005 - 2007)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Consultant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consulting on ArcSight ESM installation, administration, customization and training to customers.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Invacare - Elyria, OH - (2004 - 2005)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 Engineer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network engineer duties (switching, routing, etc).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custom code in Perl to automate the auditing of enterprise switches for switch-port to hostname assignments.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Raytheon - Garland, TX - (1996 - 2004)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/ Software Developer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security engineering duties to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 analysis, intrusion detection, security architecture, security product evaluation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Software developer in the algorithms optimization group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Style w:val="Heading2"/>
        <w:spacing w:after="180" w:before="180" w:line="18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Science (M.S.), Mathematics, New Mexico State University (1996)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Real and Complex Analysis, Statistics, Linear Programming - Emphasis in Linear Programming and Optimization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(B.S), Mathematics, California State University, San Marcos (</w:t>
      </w:r>
      <w:r w:rsidDel="00000000" w:rsidR="00000000" w:rsidRPr="00000000">
        <w:rPr>
          <w:b w:val="1"/>
          <w:rtl w:val="0"/>
        </w:rPr>
        <w:t xml:space="preserve">199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Analysis, Discrete Mathematics, Statistics and Probability, Number Theory, C Programming, Unix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opbox.com/s/vax7oqhlq4fram7/Leverage_APT_SIEM.pdf?dl=0" TargetMode="External"/><Relationship Id="rId11" Type="http://schemas.openxmlformats.org/officeDocument/2006/relationships/hyperlink" Target="https://www.giac.org/certified-professional/jeff-holland/100528" TargetMode="External"/><Relationship Id="rId10" Type="http://schemas.openxmlformats.org/officeDocument/2006/relationships/hyperlink" Target="https://www.isc2.org/MemberVerification?LastName=holland&amp;MemberNumber=53589" TargetMode="External"/><Relationship Id="rId13" Type="http://schemas.openxmlformats.org/officeDocument/2006/relationships/hyperlink" Target="https://www.giac.org/paper/gcux/168/audit-gauntlet-55-firewall-running-solaris-26-bind-823-rel/100528" TargetMode="External"/><Relationship Id="rId12" Type="http://schemas.openxmlformats.org/officeDocument/2006/relationships/hyperlink" Target="https://www.giac.org/certified-professional/jeff-holland/1005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ff.a.holland@gmail.com" TargetMode="External"/><Relationship Id="rId15" Type="http://schemas.openxmlformats.org/officeDocument/2006/relationships/hyperlink" Target="https://www.dropbox.com/s/pfavxreymt3b14r/Jeff_A_Holland_GCIA.pdf?dl=0" TargetMode="External"/><Relationship Id="rId14" Type="http://schemas.openxmlformats.org/officeDocument/2006/relationships/hyperlink" Target="https://www.giac.org/paper/gcih/178/cgi-backdoor/100528" TargetMode="External"/><Relationship Id="rId17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16" Type="http://schemas.openxmlformats.org/officeDocument/2006/relationships/hyperlink" Target="https://github.com/jeff-a-holland/Chain.py-Tenable-IO-Chained-Scanning-Application/blob/master/documentation/Chaining_Vulnerability_Scans_in_Tenable_IO_Using_Python.md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6" Type="http://schemas.openxmlformats.org/officeDocument/2006/relationships/hyperlink" Target="https://github.com/jeff-a-holland/jeff-a-holland.github.io/raw/master/jeff.a.holland-resume.pdf" TargetMode="External"/><Relationship Id="rId18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7" Type="http://schemas.openxmlformats.org/officeDocument/2006/relationships/hyperlink" Target="https://www.linkedin.com/in/jeff-holland-0544a42/" TargetMode="External"/><Relationship Id="rId8" Type="http://schemas.openxmlformats.org/officeDocument/2006/relationships/hyperlink" Target="https://github.com/jeff-a-holland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