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rFonts w:ascii="Arial" w:cs="Arial" w:eastAsia="Arial" w:hAnsi="Arial"/>
          <w:b w:val="1"/>
          <w:bCs w:val="1"/>
          <w:color w:val="2e75b6"/>
          <w:sz w:val="52"/>
          <w:szCs w:val="52"/>
          <w:rtl w:val="0"/>
        </w:rPr>
        <w:t xml:space="preserve">Software Test Plan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4f4f4f"/>
          <w:sz w:val="40"/>
          <w:szCs w:val="40"/>
          <w:rtl w:val="0"/>
        </w:rPr>
        <w:t xml:space="preserve">hht_diary</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i w:val="1"/>
          <w:iCs w:val="1"/>
          <w:color w:val="888888"/>
          <w:sz w:val="22"/>
          <w:szCs w:val="22"/>
          <w:rtl w:val="0"/>
        </w:rPr>
        <w:t xml:space="preserve">Pre-Release — Not for Production Clinical Use</w:t>
      </w:r>
      <w:r w:rsidDel="00000000" w:rsidR="00000000" w:rsidRPr="00000000">
        <w:rPr>
          <w:rtl w:val="0"/>
        </w:rPr>
      </w:r>
    </w:p>
    <w:p w:rsidR="00000000" w:rsidDel="00000000" w:rsidP="00000000" w:rsidRDefault="00000000" w:rsidRPr="00000000" w14:paraId="00000004">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2e75b6"/>
          <w:sz w:val="28"/>
          <w:szCs w:val="28"/>
          <w:rtl w:val="0"/>
        </w:rPr>
        <w:t xml:space="preserve">Executive Summary</w:t>
      </w:r>
      <w:r w:rsidDel="00000000" w:rsidR="00000000" w:rsidRPr="00000000">
        <w:rPr>
          <w:rtl w:val="0"/>
        </w:rPr>
      </w:r>
    </w:p>
    <w:p w:rsidR="00000000" w:rsidDel="00000000" w:rsidP="00000000" w:rsidRDefault="00000000" w:rsidRPr="00000000" w14:paraId="00000005">
      <w:pPr>
        <w:spacing w:after="80" w:before="60" w:lineRule="auto"/>
        <w:rPr/>
      </w:pPr>
      <w:r w:rsidDel="00000000" w:rsidR="00000000" w:rsidRPr="00000000">
        <w:rPr>
          <w:rFonts w:ascii="Arial" w:cs="Arial" w:eastAsia="Arial" w:hAnsi="Arial"/>
          <w:sz w:val="20"/>
          <w:szCs w:val="20"/>
          <w:rtl w:val="0"/>
        </w:rPr>
        <w:t xml:space="preserve">This document is a complete, template-aligned Software Test Plan for the hht_diary project, designed to be pasted into the provided test plan template and then customized where project specifics (stakeholders, dates, infrastructure owners, and contractual scope) are not yet defined.</w:t>
      </w:r>
      <w:r w:rsidDel="00000000" w:rsidR="00000000" w:rsidRPr="00000000">
        <w:rPr>
          <w:rtl w:val="0"/>
        </w:rPr>
      </w:r>
    </w:p>
    <w:p w:rsidR="00000000" w:rsidDel="00000000" w:rsidP="00000000" w:rsidRDefault="00000000" w:rsidRPr="00000000" w14:paraId="00000006">
      <w:pPr>
        <w:spacing w:after="80" w:before="60" w:lineRule="auto"/>
        <w:rPr/>
      </w:pPr>
      <w:r w:rsidDel="00000000" w:rsidR="00000000" w:rsidRPr="00000000">
        <w:rPr>
          <w:rFonts w:ascii="Arial" w:cs="Arial" w:eastAsia="Arial" w:hAnsi="Arial"/>
          <w:sz w:val="20"/>
          <w:szCs w:val="20"/>
          <w:rtl w:val="0"/>
        </w:rPr>
        <w:t xml:space="preserve">The hht_diary repository describes a Diary Platform that is explicitly pre-release, "not production ready," and has not undergone clinical validation, with validation protocols currently in development. The repository's formal requirements system defines requirements as testable SHALL/SHALL NOT assertions with stable requirement IDs and optional assertion letters, enabling direct requirements-to-tests traceability.</w:t>
      </w:r>
      <w:r w:rsidDel="00000000" w:rsidR="00000000" w:rsidRPr="00000000">
        <w:rPr>
          <w:rtl w:val="0"/>
        </w:rPr>
      </w:r>
    </w:p>
    <w:p w:rsidR="00000000" w:rsidDel="00000000" w:rsidP="00000000" w:rsidRDefault="00000000" w:rsidRPr="00000000" w14:paraId="00000007">
      <w:pPr>
        <w:spacing w:after="80" w:before="60" w:lineRule="auto"/>
        <w:rPr/>
      </w:pPr>
      <w:r w:rsidDel="00000000" w:rsidR="00000000" w:rsidRPr="00000000">
        <w:rPr>
          <w:rFonts w:ascii="Arial" w:cs="Arial" w:eastAsia="Arial" w:hAnsi="Arial"/>
          <w:sz w:val="20"/>
          <w:szCs w:val="20"/>
          <w:rtl w:val="0"/>
        </w:rPr>
        <w:t xml:space="preserve">The platform includes: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cross-platform diary application (mobile/web) with offline-first operation and sponsor linking.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Diary Server exposing REST endpoints including /api/v1/user/sync.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Sponsor Portal for staff workflows including linking and questionnaire operations.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PostgreSQL-based clinical database implementing event sourcing via an immutable event store (record_audit) and a derived read model (record_state), with conflict detection and cryptographic tamper detection.</w:t>
      </w:r>
    </w:p>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spacing w:after="80" w:before="60" w:lineRule="auto"/>
        <w:rPr/>
      </w:pPr>
      <w:r w:rsidDel="00000000" w:rsidR="00000000" w:rsidRPr="00000000">
        <w:rPr>
          <w:rFonts w:ascii="Arial" w:cs="Arial" w:eastAsia="Arial" w:hAnsi="Arial"/>
          <w:sz w:val="20"/>
          <w:szCs w:val="20"/>
          <w:rtl w:val="0"/>
        </w:rPr>
        <w:t xml:space="preserve">Given that the platform is positioned as clinical-trial compliant, key regulatory-aligned quality attributes include auditability, integrity, retention, and access control. The U.S. 21 CFR Part 11 controls for closed systems explicitly call for validation, authorized-access limitation, and secure time-stamped audit trails.</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tl w:val="0"/>
        </w:rPr>
      </w:r>
    </w:p>
    <w:p w:rsidR="00000000" w:rsidDel="00000000" w:rsidP="00000000" w:rsidRDefault="00000000" w:rsidRPr="00000000" w14:paraId="0000000F">
      <w:pPr>
        <w:spacing w:after="80" w:before="60" w:lineRule="auto"/>
        <w:rPr/>
      </w:pPr>
      <w:r w:rsidDel="00000000" w:rsidR="00000000" w:rsidRPr="00000000">
        <w:rPr>
          <w:rFonts w:ascii="Arial" w:cs="Arial" w:eastAsia="Arial" w:hAnsi="Arial"/>
          <w:b w:val="1"/>
          <w:bCs w:val="1"/>
          <w:sz w:val="20"/>
          <w:szCs w:val="20"/>
          <w:rtl w:val="0"/>
        </w:rPr>
        <w:t xml:space="preserve">Most critical risks to address first </w:t>
      </w:r>
      <w:r w:rsidDel="00000000" w:rsidR="00000000" w:rsidRPr="00000000">
        <w:rPr>
          <w:rFonts w:ascii="Arial" w:cs="Arial" w:eastAsia="Arial" w:hAnsi="Arial"/>
          <w:sz w:val="20"/>
          <w:szCs w:val="20"/>
          <w:rtl w:val="0"/>
        </w:rPr>
        <w:t xml:space="preserve">(high impact, high likelihood):</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sdt>
        <w:sdtPr>
          <w:id w:val="21753068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Offline-first sync correctness and conflict handling (mobile ↔ API ↔ DB), including negative/adversarial flows.</w:t>
          </w:r>
        </w:sdtContent>
      </w:sdt>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trail immutability and tamper detection evidence (append-only rules, hashing, verification functions, integrity reports).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Database-enforced role/scoping controls via RLS (patients restricted to own data; staff restricted to assigned sites/roles; read-model direct modification blocked).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Link-code workflow security and robustness (single use, expiration, auditable linking events, error handling).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Evidence generation and retention in CI, leveraging the repository's CI-container "single source of truth" principle.</w:t>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spacing w:after="80" w:before="60" w:lineRule="auto"/>
        <w:rPr/>
      </w:pPr>
      <w:r w:rsidDel="00000000" w:rsidR="00000000" w:rsidRPr="00000000">
        <w:rPr>
          <w:rFonts w:ascii="Arial" w:cs="Arial" w:eastAsia="Arial" w:hAnsi="Arial"/>
          <w:b w:val="1"/>
          <w:bCs w:val="1"/>
          <w:sz w:val="20"/>
          <w:szCs w:val="20"/>
          <w:rtl w:val="0"/>
        </w:rPr>
        <w:t xml:space="preserve">Document Change History</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200"/>
        <w:gridCol w:w="2960"/>
        <w:tblGridChange w:id="0">
          <w:tblGrid>
            <w:gridCol w:w="2000"/>
            <w:gridCol w:w="2200"/>
            <w:gridCol w:w="22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ffffff"/>
                <w:sz w:val="18"/>
                <w:szCs w:val="18"/>
                <w:rtl w:val="0"/>
              </w:rPr>
              <w:t xml:space="preserve">Date (YYYY-MM-DD)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ffffff"/>
                <w:sz w:val="18"/>
                <w:szCs w:val="18"/>
                <w:rtl w:val="0"/>
              </w:rPr>
              <w:t xml:space="preserve">Contributor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sz w:val="18"/>
                <w:szCs w:val="18"/>
                <w:rtl w:val="0"/>
              </w:rPr>
              <w:t xml:space="preserve">v0.1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sz w:val="18"/>
                <w:szCs w:val="18"/>
                <w:rtl w:val="0"/>
              </w:rPr>
              <w:t xml:space="preserve">&lt;TBD&gt;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sz w:val="18"/>
                <w:szCs w:val="18"/>
                <w:rtl w:val="0"/>
              </w:rPr>
              <w:t xml:space="preserve">&lt;Author&gt;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sz w:val="18"/>
                <w:szCs w:val="18"/>
                <w:rtl w:val="0"/>
              </w:rPr>
              <w:t xml:space="preserve">Initial draft aligned to template; placeholders inserted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z w:val="18"/>
                <w:szCs w:val="18"/>
                <w:rtl w:val="0"/>
              </w:rPr>
              <w:t xml:space="preserve">v0.9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z w:val="18"/>
                <w:szCs w:val="18"/>
                <w:rtl w:val="0"/>
              </w:rPr>
              <w:t xml:space="preserve">&lt;TBD&gt;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z w:val="18"/>
                <w:szCs w:val="18"/>
                <w:rtl w:val="0"/>
              </w:rPr>
              <w:t xml:space="preserve">&lt;QA Lead&gt;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z w:val="18"/>
                <w:szCs w:val="18"/>
                <w:rtl w:val="0"/>
              </w:rPr>
              <w:t xml:space="preserve">Updated after stakeholder review; RTM + schedule baselined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z w:val="18"/>
                <w:szCs w:val="18"/>
                <w:rtl w:val="0"/>
              </w:rPr>
              <w:t xml:space="preserve">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sz w:val="18"/>
                <w:szCs w:val="18"/>
                <w:rtl w:val="0"/>
              </w:rPr>
              <w:t xml:space="preserve">&lt;TBD&gt;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z w:val="18"/>
                <w:szCs w:val="18"/>
                <w:rtl w:val="0"/>
              </w:rPr>
              <w:t xml:space="preserve">&lt;Approvers&gt;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z w:val="18"/>
                <w:szCs w:val="18"/>
                <w:rtl w:val="0"/>
              </w:rPr>
              <w:t xml:space="preserve">Final approved test plan</w:t>
            </w:r>
            <w:r w:rsidDel="00000000" w:rsidR="00000000" w:rsidRPr="00000000">
              <w:rPr>
                <w:rtl w:val="0"/>
              </w:rPr>
            </w:r>
          </w:p>
        </w:tc>
      </w:tr>
    </w:tbl>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2e75b6"/>
          <w:sz w:val="28"/>
          <w:szCs w:val="28"/>
          <w:rtl w:val="0"/>
        </w:rPr>
        <w:t xml:space="preserve">Introduction</w:t>
      </w:r>
      <w:r w:rsidDel="00000000" w:rsidR="00000000" w:rsidRPr="00000000">
        <w:rPr>
          <w:rtl w:val="0"/>
        </w:rPr>
      </w:r>
    </w:p>
    <w:p w:rsidR="00000000" w:rsidDel="00000000" w:rsidP="00000000" w:rsidRDefault="00000000" w:rsidRPr="00000000" w14:paraId="0000002A">
      <w:pPr>
        <w:spacing w:after="80" w:before="60" w:lineRule="auto"/>
        <w:rPr/>
      </w:pPr>
      <w:r w:rsidDel="00000000" w:rsidR="00000000" w:rsidRPr="00000000">
        <w:rPr>
          <w:rFonts w:ascii="Arial" w:cs="Arial" w:eastAsia="Arial" w:hAnsi="Arial"/>
          <w:sz w:val="20"/>
          <w:szCs w:val="20"/>
          <w:rtl w:val="0"/>
        </w:rPr>
        <w:t xml:space="preserve">This test plan defines the strategies, processes, workflows, and test artifacts used to plan, organize, execute, and manage testing for hht_diary, following the provided test plan template structure.</w:t>
      </w:r>
      <w:r w:rsidDel="00000000" w:rsidR="00000000" w:rsidRPr="00000000">
        <w:rPr>
          <w:rtl w:val="0"/>
        </w:rPr>
      </w:r>
    </w:p>
    <w:p w:rsidR="00000000" w:rsidDel="00000000" w:rsidP="00000000" w:rsidRDefault="00000000" w:rsidRPr="00000000" w14:paraId="0000002B">
      <w:pPr>
        <w:spacing w:after="80" w:before="60" w:lineRule="auto"/>
        <w:rPr/>
      </w:pPr>
      <w:r w:rsidDel="00000000" w:rsidR="00000000" w:rsidRPr="00000000">
        <w:rPr>
          <w:rFonts w:ascii="Arial" w:cs="Arial" w:eastAsia="Arial" w:hAnsi="Arial"/>
          <w:sz w:val="20"/>
          <w:szCs w:val="20"/>
          <w:rtl w:val="0"/>
        </w:rPr>
        <w:t xml:space="preserve">Project context: the repository describes a diary platform that is pre-release and not production-ready for clinical data collection. The platform intent is a compliant diary data collection system supporting patient diary entry via mobile apps and staff access via web interfaces.</w:t>
      </w:r>
      <w:r w:rsidDel="00000000" w:rsidR="00000000" w:rsidRPr="00000000">
        <w:rPr>
          <w:rtl w:val="0"/>
        </w:rPr>
      </w:r>
    </w:p>
    <w:p w:rsidR="00000000" w:rsidDel="00000000" w:rsidP="00000000" w:rsidRDefault="00000000" w:rsidRPr="00000000" w14:paraId="0000002C">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Scope</w:t>
      </w:r>
      <w:r w:rsidDel="00000000" w:rsidR="00000000" w:rsidRPr="00000000">
        <w:rPr>
          <w:rtl w:val="0"/>
        </w:rPr>
      </w:r>
    </w:p>
    <w:p w:rsidR="00000000" w:rsidDel="00000000" w:rsidP="00000000" w:rsidRDefault="00000000" w:rsidRPr="00000000" w14:paraId="0000002D">
      <w:pPr>
        <w:spacing w:after="80" w:before="60" w:lineRule="auto"/>
        <w:rPr/>
      </w:pPr>
      <w:r w:rsidDel="00000000" w:rsidR="00000000" w:rsidRPr="00000000">
        <w:rPr>
          <w:rFonts w:ascii="Arial" w:cs="Arial" w:eastAsia="Arial" w:hAnsi="Arial"/>
          <w:sz w:val="20"/>
          <w:szCs w:val="20"/>
          <w:rtl w:val="0"/>
        </w:rPr>
        <w:t xml:space="preserve">The scope of testing is determined by the repository's formal requirements documents and the implementation architecture described in the repository.</w:t>
      </w:r>
      <w:r w:rsidDel="00000000" w:rsidR="00000000" w:rsidRPr="00000000">
        <w:rPr>
          <w:rtl w:val="0"/>
        </w:rPr>
      </w:r>
    </w:p>
    <w:p w:rsidR="00000000" w:rsidDel="00000000" w:rsidP="00000000" w:rsidRDefault="00000000" w:rsidRPr="00000000" w14:paraId="0000002E">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In Scope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Diary application (Flutter): offline-first diary entry behavior, local persistence across restarts/updates, linking workflow, sync status indicators, and mode-based constraints (personal vs linked).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Diary Server: API endpoints (auth, enroll, sync, records), request validation, error semantics, CORS behavior, and coverage expectations.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Sponsor Portal: staff workflows (linking, monitoring, questionnaire operations), auth mode behavior (emulator vs real identity provider), and "optional component" deployment posture.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Clinical database: event sourcing (append-only record_audit), derived state (record_state), trigger-enforced integrity, conflict detection, and database-enforced access controls via RLS policies.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and compliance controls specifically called out by requirements and implementation (tamper detection, auditability, access controls, retention/export expectations).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CI/Test automation evidence: tests executed inside the repository's CI container toolchain; artifacts (reports, logs, coverage) captured as durable evidence.</w:t>
      </w:r>
    </w:p>
    <w:p w:rsidR="00000000" w:rsidDel="00000000" w:rsidP="00000000" w:rsidRDefault="00000000" w:rsidRPr="00000000" w14:paraId="00000035">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Out of Scope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Sponsor-specific proprietary configuration/seed-data repositories and sponsor branding dependencies not present in this repository.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Production deployment credentials, live infrastructure operations, and clinical validation protocols not yet defined.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Regulatory submissions, institutional SOPs, and business continuity/disaster recovery testing beyond what is explicitly required and implemented for this project.</w:t>
      </w:r>
    </w:p>
    <w:p w:rsidR="00000000" w:rsidDel="00000000" w:rsidP="00000000" w:rsidRDefault="00000000" w:rsidRPr="00000000" w14:paraId="00000039">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Quality Objective</w:t>
      </w:r>
      <w:r w:rsidDel="00000000" w:rsidR="00000000" w:rsidRPr="00000000">
        <w:rPr>
          <w:rtl w:val="0"/>
        </w:rPr>
      </w:r>
    </w:p>
    <w:p w:rsidR="00000000" w:rsidDel="00000000" w:rsidP="00000000" w:rsidRDefault="00000000" w:rsidRPr="00000000" w14:paraId="0000003A">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Primary Objective</w:t>
      </w:r>
      <w:r w:rsidDel="00000000" w:rsidR="00000000" w:rsidRPr="00000000">
        <w:rPr>
          <w:rtl w:val="0"/>
        </w:rPr>
      </w:r>
    </w:p>
    <w:p w:rsidR="00000000" w:rsidDel="00000000" w:rsidP="00000000" w:rsidRDefault="00000000" w:rsidRPr="00000000" w14:paraId="0000003B">
      <w:pPr>
        <w:spacing w:after="80" w:before="60" w:lineRule="auto"/>
        <w:rPr/>
      </w:pPr>
      <w:r w:rsidDel="00000000" w:rsidR="00000000" w:rsidRPr="00000000">
        <w:rPr>
          <w:rFonts w:ascii="Arial" w:cs="Arial" w:eastAsia="Arial" w:hAnsi="Arial"/>
          <w:sz w:val="20"/>
          <w:szCs w:val="20"/>
          <w:rtl w:val="0"/>
        </w:rPr>
        <w:t xml:space="preserve">Demonstrate that the system meets its defined requirements (functional and non-functional) with an emphasis on integrity, auditability, and access control, and that it performs consistently as intended.</w:t>
      </w:r>
      <w:r w:rsidDel="00000000" w:rsidR="00000000" w:rsidRPr="00000000">
        <w:rPr>
          <w:rtl w:val="0"/>
        </w:rPr>
      </w:r>
    </w:p>
    <w:p w:rsidR="00000000" w:rsidDel="00000000" w:rsidP="00000000" w:rsidRDefault="00000000" w:rsidRPr="00000000" w14:paraId="0000003C">
      <w:pPr>
        <w:spacing w:after="80" w:before="60" w:lineRule="auto"/>
        <w:rPr/>
      </w:pPr>
      <w:r w:rsidDel="00000000" w:rsidR="00000000" w:rsidRPr="00000000">
        <w:rPr>
          <w:rFonts w:ascii="Arial" w:cs="Arial" w:eastAsia="Arial" w:hAnsi="Arial"/>
          <w:sz w:val="20"/>
          <w:szCs w:val="20"/>
          <w:rtl w:val="0"/>
        </w:rPr>
        <w:t xml:space="preserve">For clinical-trial aligned use, primary compliance-relevant objectives include: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 evidence that the system performs reliably and can detect invalid/altered records (closed system expectation).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time-stamped audit trail behavior and retention expectations.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Database-enforced access control (RLS) that cannot be bypassed by application logic.</w:t>
      </w:r>
    </w:p>
    <w:p w:rsidR="00000000" w:rsidDel="00000000" w:rsidP="00000000" w:rsidRDefault="00000000" w:rsidRPr="00000000" w14:paraId="00000040">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Secondary Objective</w:t>
      </w:r>
      <w:r w:rsidDel="00000000" w:rsidR="00000000" w:rsidRPr="00000000">
        <w:rPr>
          <w:rtl w:val="0"/>
        </w:rPr>
      </w:r>
    </w:p>
    <w:p w:rsidR="00000000" w:rsidDel="00000000" w:rsidP="00000000" w:rsidRDefault="00000000" w:rsidRPr="00000000" w14:paraId="00000041">
      <w:pPr>
        <w:spacing w:after="80" w:before="60" w:lineRule="auto"/>
        <w:rPr/>
      </w:pPr>
      <w:r w:rsidDel="00000000" w:rsidR="00000000" w:rsidRPr="00000000">
        <w:rPr>
          <w:rFonts w:ascii="Arial" w:cs="Arial" w:eastAsia="Arial" w:hAnsi="Arial"/>
          <w:sz w:val="20"/>
          <w:szCs w:val="20"/>
          <w:rtl w:val="0"/>
        </w:rPr>
        <w:t xml:space="preserve">Identify and communicate defects and risks early, prioritize remediation using a risk-based approach, and prevent regressions through automated and repeatable test suites.</w:t>
      </w:r>
      <w:r w:rsidDel="00000000" w:rsidR="00000000" w:rsidRPr="00000000">
        <w:rPr>
          <w:rtl w:val="0"/>
        </w:rPr>
      </w:r>
    </w:p>
    <w:p w:rsidR="00000000" w:rsidDel="00000000" w:rsidP="00000000" w:rsidRDefault="00000000" w:rsidRPr="00000000" w14:paraId="00000042">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Roles and Responsibilities</w:t>
      </w:r>
      <w:r w:rsidDel="00000000" w:rsidR="00000000" w:rsidRPr="00000000">
        <w:rPr>
          <w:rtl w:val="0"/>
        </w:rPr>
      </w:r>
    </w:p>
    <w:p w:rsidR="00000000" w:rsidDel="00000000" w:rsidP="00000000" w:rsidRDefault="00000000" w:rsidRPr="00000000" w14:paraId="00000043">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Developer</w:t>
      </w:r>
      <w:r w:rsidDel="00000000" w:rsidR="00000000" w:rsidRPr="00000000">
        <w:rPr>
          <w:rtl w:val="0"/>
        </w:rPr>
      </w:r>
    </w:p>
    <w:p w:rsidR="00000000" w:rsidDel="00000000" w:rsidP="00000000" w:rsidRDefault="00000000" w:rsidRPr="00000000" w14:paraId="00000044">
      <w:pPr>
        <w:spacing w:after="80" w:before="60" w:lineRule="auto"/>
        <w:rPr/>
      </w:pPr>
      <w:r w:rsidDel="00000000" w:rsidR="00000000" w:rsidRPr="00000000">
        <w:rPr>
          <w:rFonts w:ascii="Arial" w:cs="Arial" w:eastAsia="Arial" w:hAnsi="Arial"/>
          <w:b w:val="1"/>
          <w:bCs w:val="1"/>
          <w:sz w:val="20"/>
          <w:szCs w:val="20"/>
          <w:rtl w:val="0"/>
        </w:rPr>
        <w:t xml:space="preserve">Developer (Engineering Team)</w:t>
      </w:r>
      <w:r w:rsidDel="00000000" w:rsidR="00000000" w:rsidRPr="00000000">
        <w:rPr>
          <w:rFonts w:ascii="Arial" w:cs="Arial" w:eastAsia="Arial" w:hAnsi="Arial"/>
          <w:sz w:val="20"/>
          <w:szCs w:val="20"/>
          <w:rtl w:val="0"/>
        </w:rPr>
        <w:t xml:space="preserve"> — Placeholder: &lt;Developer Org/Team&gt;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system features per requirements and maintain code-level unit tests.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build artifacts and environment configuration required for testing (CI container, dev env parity).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Resolve defects based on severity/priority targets defined in this plan and participate in defect triage.</w:t>
      </w:r>
    </w:p>
    <w:p w:rsidR="00000000" w:rsidDel="00000000" w:rsidP="00000000" w:rsidRDefault="00000000" w:rsidRPr="00000000" w14:paraId="00000048">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Adopter</w:t>
      </w:r>
      <w:r w:rsidDel="00000000" w:rsidR="00000000" w:rsidRPr="00000000">
        <w:rPr>
          <w:rtl w:val="0"/>
        </w:rPr>
      </w:r>
    </w:p>
    <w:p w:rsidR="00000000" w:rsidDel="00000000" w:rsidP="00000000" w:rsidRDefault="00000000" w:rsidRPr="00000000" w14:paraId="00000049">
      <w:pPr>
        <w:spacing w:after="80" w:before="60" w:lineRule="auto"/>
        <w:rPr/>
      </w:pPr>
      <w:r w:rsidDel="00000000" w:rsidR="00000000" w:rsidRPr="00000000">
        <w:rPr>
          <w:rFonts w:ascii="Arial" w:cs="Arial" w:eastAsia="Arial" w:hAnsi="Arial"/>
          <w:b w:val="1"/>
          <w:bCs w:val="1"/>
          <w:sz w:val="20"/>
          <w:szCs w:val="20"/>
          <w:rtl w:val="0"/>
        </w:rPr>
        <w:t xml:space="preserve">Adopter (Business/Clinical Stakeholders / Intended Users)</w:t>
      </w:r>
      <w:r w:rsidDel="00000000" w:rsidR="00000000" w:rsidRPr="00000000">
        <w:rPr>
          <w:rFonts w:ascii="Arial" w:cs="Arial" w:eastAsia="Arial" w:hAnsi="Arial"/>
          <w:sz w:val="20"/>
          <w:szCs w:val="20"/>
          <w:rtl w:val="0"/>
        </w:rPr>
        <w:t xml:space="preserve"> — Placeholders: &lt;Sponsor Clinical Operations&gt;, &lt;Sponsor QA/Validation&gt;, &lt;Auditors/Monitors&gt;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and review user-acceptance scenarios and approve acceptance criteria at the workflow level.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Execute UAT and sign off on readiness when exit criteria are met (or document explicit risk acceptance).</w:t>
      </w:r>
    </w:p>
    <w:p w:rsidR="00000000" w:rsidDel="00000000" w:rsidP="00000000" w:rsidRDefault="00000000" w:rsidRPr="00000000" w14:paraId="0000004C">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Testing Process Management Team</w:t>
      </w:r>
      <w:r w:rsidDel="00000000" w:rsidR="00000000" w:rsidRPr="00000000">
        <w:rPr>
          <w:rtl w:val="0"/>
        </w:rPr>
      </w:r>
    </w:p>
    <w:p w:rsidR="00000000" w:rsidDel="00000000" w:rsidP="00000000" w:rsidRDefault="00000000" w:rsidRPr="00000000" w14:paraId="0000004D">
      <w:pPr>
        <w:spacing w:after="80" w:before="60" w:lineRule="auto"/>
        <w:rPr/>
      </w:pPr>
      <w:r w:rsidDel="00000000" w:rsidR="00000000" w:rsidRPr="00000000">
        <w:rPr>
          <w:rFonts w:ascii="Arial" w:cs="Arial" w:eastAsia="Arial" w:hAnsi="Arial"/>
          <w:b w:val="1"/>
          <w:bCs w:val="1"/>
          <w:sz w:val="20"/>
          <w:szCs w:val="20"/>
          <w:rtl w:val="0"/>
        </w:rPr>
        <w:t xml:space="preserve">Testing Process Management Team (QA/Test Management + Compliance)</w:t>
      </w:r>
      <w:r w:rsidDel="00000000" w:rsidR="00000000" w:rsidRPr="00000000">
        <w:rPr>
          <w:rFonts w:ascii="Arial" w:cs="Arial" w:eastAsia="Arial" w:hAnsi="Arial"/>
          <w:sz w:val="20"/>
          <w:szCs w:val="20"/>
          <w:rtl w:val="0"/>
        </w:rPr>
        <w:t xml:space="preserve"> — Placeholders: &lt;QA Lead / Test Manager&gt;, &lt;Security Lead&gt;, &lt;Compliance/Validation Lead&gt;, &lt;Release Manager&gt;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 the test plan, test schedule, RTM, and reporting.</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traceability from requirements to test cases to results/defects.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and enforce entry/exit criteria at each test level and coordinate sign-off decisions.</w:t>
      </w:r>
    </w:p>
    <w:p w:rsidR="00000000" w:rsidDel="00000000" w:rsidP="00000000" w:rsidRDefault="00000000" w:rsidRPr="00000000" w14:paraId="00000051">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Assumptions for Test Execution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Requirements used for test design are the canonical SHALL/SHALL NOT assertions in spec/.</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environments exist for dev/qa/uat/prod flavors for the app, with environment-specific identities and isolated backend projects where applicable.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 runs tests inside the repository's CI container, with pinned versions and optional PostgreSQL sidecar for DB-backed workflows.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data for pre-production testing is synthetic and non-identifying; PHI/PII handling rules will be defined by stakeholders and enforced in test data management.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Sponsor Portal local development/testing may require sponsor-specific seed data (external repo), which must be obtained before fully validating portal workflows.</w:t>
      </w:r>
    </w:p>
    <w:p w:rsidR="00000000" w:rsidDel="00000000" w:rsidP="00000000" w:rsidRDefault="00000000" w:rsidRPr="00000000" w14:paraId="00000057">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Constraints for Test Execution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repository is pre-release and warns against use for actual clinical trial data collection; therefore production deployment validations are necessarily limited to defined environments and must not be misconstrued as clinical validation.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 requirements documents contain TODOs and may be insufficiently specified for exhaustive test design; these gaps must be tracked as test-basis risks and resolved through requirement refinement or documented risk acceptance.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Certain compliance-relevant test suites appear planned in documentation but may not yet exist as executable tests.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Timelines, staffing, and device-lab capacity are not provided; this plan includes placeholders and an example schedule that must be adapted.</w:t>
      </w:r>
    </w:p>
    <w:p w:rsidR="00000000" w:rsidDel="00000000" w:rsidP="00000000" w:rsidRDefault="00000000" w:rsidRPr="00000000" w14:paraId="0000005C">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Definitions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Defect: a flaw that can cause a component/system to fail required function.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Defect management: process of recognizing, recording, classifying, investigating, fixing, and disposing of defects.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Entry criteria: conditions for officially starting a defined task.</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Exit criteria: conditions for officially completing a defined task.</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Regression testing: change-related testing to detect whether defects were introduced/uncovered in unchanged areas.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testing: testing to determine performance efficiency.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Usability testing: testing to evaluate effectiveness, efficiency, and satisfaction for specified users in a context.</w:t>
      </w:r>
    </w:p>
    <w:p w:rsidR="00000000" w:rsidDel="00000000" w:rsidP="00000000" w:rsidRDefault="00000000" w:rsidRPr="00000000" w14:paraId="00000064">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2e75b6"/>
          <w:sz w:val="28"/>
          <w:szCs w:val="28"/>
          <w:rtl w:val="0"/>
        </w:rPr>
        <w:t xml:space="preserve">Test Methodology</w:t>
      </w:r>
      <w:r w:rsidDel="00000000" w:rsidR="00000000" w:rsidRPr="00000000">
        <w:rPr>
          <w:rtl w:val="0"/>
        </w:rPr>
      </w:r>
    </w:p>
    <w:p w:rsidR="00000000" w:rsidDel="00000000" w:rsidP="00000000" w:rsidRDefault="00000000" w:rsidRPr="00000000" w14:paraId="00000065">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Purpose</w:t>
      </w:r>
      <w:r w:rsidDel="00000000" w:rsidR="00000000" w:rsidRPr="00000000">
        <w:rPr>
          <w:rtl w:val="0"/>
        </w:rPr>
      </w:r>
    </w:p>
    <w:p w:rsidR="00000000" w:rsidDel="00000000" w:rsidP="00000000" w:rsidRDefault="00000000" w:rsidRPr="00000000" w14:paraId="00000066">
      <w:pPr>
        <w:spacing w:after="80" w:before="60" w:lineRule="auto"/>
        <w:rPr/>
      </w:pPr>
      <w:r w:rsidDel="00000000" w:rsidR="00000000" w:rsidRPr="00000000">
        <w:rPr>
          <w:rFonts w:ascii="Arial" w:cs="Arial" w:eastAsia="Arial" w:hAnsi="Arial"/>
          <w:sz w:val="20"/>
          <w:szCs w:val="20"/>
          <w:rtl w:val="0"/>
        </w:rPr>
        <w:t xml:space="preserve">For hht_diary, the test methodology is risk-based: prioritizing test activities based on product risks and the status of those risks, starting early. Key product-risk drivers are offline-first sync, integrity and auditability, and database-enforced access control, which are heavily represented in the requirements and database design.</w:t>
      </w:r>
      <w:r w:rsidDel="00000000" w:rsidR="00000000" w:rsidRPr="00000000">
        <w:rPr>
          <w:rtl w:val="0"/>
        </w:rPr>
      </w:r>
    </w:p>
    <w:p w:rsidR="00000000" w:rsidDel="00000000" w:rsidP="00000000" w:rsidRDefault="00000000" w:rsidRPr="00000000" w14:paraId="00000067">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Overview</w:t>
      </w:r>
      <w:r w:rsidDel="00000000" w:rsidR="00000000" w:rsidRPr="00000000">
        <w:rPr>
          <w:rtl w:val="0"/>
        </w:rPr>
      </w:r>
    </w:p>
    <w:p w:rsidR="00000000" w:rsidDel="00000000" w:rsidP="00000000" w:rsidRDefault="00000000" w:rsidRPr="00000000" w14:paraId="00000068">
      <w:pPr>
        <w:spacing w:after="80" w:before="60" w:lineRule="auto"/>
        <w:rPr/>
      </w:pPr>
      <w:r w:rsidDel="00000000" w:rsidR="00000000" w:rsidRPr="00000000">
        <w:rPr>
          <w:rFonts w:ascii="Arial" w:cs="Arial" w:eastAsia="Arial" w:hAnsi="Arial"/>
          <w:sz w:val="20"/>
          <w:szCs w:val="20"/>
          <w:rtl w:val="0"/>
        </w:rPr>
        <w:t xml:space="preserve">The test strategy spans test levels and test types, with traceability from requirements to test cases to results and defects. Test levels are organized groups of test activities (e.g., component/integration/system/acceptance), while test types focus on specific objectives/quality characteristics that can occur at multiple levels (e.g., security, performance, usability).</w:t>
      </w:r>
      <w:r w:rsidDel="00000000" w:rsidR="00000000" w:rsidRPr="00000000">
        <w:rPr>
          <w:rtl w:val="0"/>
        </w:rPr>
      </w:r>
    </w:p>
    <w:p w:rsidR="00000000" w:rsidDel="00000000" w:rsidP="00000000" w:rsidRDefault="00000000" w:rsidRPr="00000000" w14:paraId="00000069">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Usability Testing</w:t>
      </w:r>
      <w:r w:rsidDel="00000000" w:rsidR="00000000" w:rsidRPr="00000000">
        <w:rPr>
          <w:rtl w:val="0"/>
        </w:rPr>
      </w:r>
    </w:p>
    <w:p w:rsidR="00000000" w:rsidDel="00000000" w:rsidP="00000000" w:rsidRDefault="00000000" w:rsidRPr="00000000" w14:paraId="0000006A">
      <w:pPr>
        <w:spacing w:after="80" w:before="60" w:lineRule="auto"/>
        <w:rPr/>
      </w:pPr>
      <w:r w:rsidDel="00000000" w:rsidR="00000000" w:rsidRPr="00000000">
        <w:rPr>
          <w:rFonts w:ascii="Arial" w:cs="Arial" w:eastAsia="Arial" w:hAnsi="Arial"/>
          <w:sz w:val="20"/>
          <w:szCs w:val="20"/>
          <w:rtl w:val="0"/>
        </w:rPr>
        <w:t xml:space="preserve">Usability testing evaluates whether diary and portal workflows can be used effectively and efficiently by intended users and in intended contexts. For hht_diary, example scope includes: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Patient diary entry creation/edit/history review (offline-first expectations).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Linking code entry and error states (invalid/expired code messaging).</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Sponsor Portal staff workflows (generate linking code, monitor linking status, questionnaire flows).</w:t>
      </w:r>
    </w:p>
    <w:p w:rsidR="00000000" w:rsidDel="00000000" w:rsidP="00000000" w:rsidRDefault="00000000" w:rsidRPr="00000000" w14:paraId="0000006E">
      <w:pPr>
        <w:spacing w:after="60" w:before="60" w:lineRule="auto"/>
        <w:rPr/>
      </w:pPr>
      <w:r w:rsidDel="00000000" w:rsidR="00000000" w:rsidRPr="00000000">
        <w:rPr>
          <w:rtl w:val="0"/>
        </w:rPr>
      </w:r>
    </w:p>
    <w:p w:rsidR="00000000" w:rsidDel="00000000" w:rsidP="00000000" w:rsidRDefault="00000000" w:rsidRPr="00000000" w14:paraId="0000006F">
      <w:pPr>
        <w:spacing w:after="80" w:before="60" w:lineRule="auto"/>
        <w:rPr/>
      </w:pPr>
      <w:r w:rsidDel="00000000" w:rsidR="00000000" w:rsidRPr="00000000">
        <w:rPr>
          <w:rFonts w:ascii="Arial" w:cs="Arial" w:eastAsia="Arial" w:hAnsi="Arial"/>
          <w:sz w:val="20"/>
          <w:szCs w:val="20"/>
          <w:rtl w:val="0"/>
        </w:rPr>
        <w:t xml:space="preserve">Usability sessions should be performed by representative users (patients/staff) rather than by the same individuals who designed the workflow, to maximize realism (placeholder: confirm with stakeholders).</w:t>
      </w:r>
      <w:r w:rsidDel="00000000" w:rsidR="00000000" w:rsidRPr="00000000">
        <w:rPr>
          <w:rtl w:val="0"/>
        </w:rPr>
      </w:r>
    </w:p>
    <w:p w:rsidR="00000000" w:rsidDel="00000000" w:rsidP="00000000" w:rsidRDefault="00000000" w:rsidRPr="00000000" w14:paraId="00000070">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Unit Testing</w:t>
      </w:r>
      <w:r w:rsidDel="00000000" w:rsidR="00000000" w:rsidRPr="00000000">
        <w:rPr>
          <w:rtl w:val="0"/>
        </w:rPr>
      </w:r>
    </w:p>
    <w:p w:rsidR="00000000" w:rsidDel="00000000" w:rsidP="00000000" w:rsidRDefault="00000000" w:rsidRPr="00000000" w14:paraId="00000071">
      <w:pPr>
        <w:spacing w:after="80" w:before="60" w:lineRule="auto"/>
        <w:rPr/>
      </w:pPr>
      <w:r w:rsidDel="00000000" w:rsidR="00000000" w:rsidRPr="00000000">
        <w:rPr>
          <w:rFonts w:ascii="Arial" w:cs="Arial" w:eastAsia="Arial" w:hAnsi="Arial"/>
          <w:sz w:val="20"/>
          <w:szCs w:val="20"/>
          <w:rtl w:val="0"/>
        </w:rPr>
        <w:t xml:space="preserve">Unit testing is primarily owned by developers and targets components in isolation (Dart/Flutter unit tests, code-level validation functions, and DB function-level tests where feasible). Unit testing also includes static checks (formatting, linting, analysis), consistent with modern CI usage and within the repository's CI-container toolchain.</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tl w:val="0"/>
        </w:rPr>
      </w:r>
    </w:p>
    <w:p w:rsidR="00000000" w:rsidDel="00000000" w:rsidP="00000000" w:rsidRDefault="00000000" w:rsidRPr="00000000" w14:paraId="00000073">
      <w:pPr>
        <w:spacing w:after="80" w:before="60" w:lineRule="auto"/>
        <w:rPr/>
      </w:pPr>
      <w:r w:rsidDel="00000000" w:rsidR="00000000" w:rsidRPr="00000000">
        <w:rPr>
          <w:rFonts w:ascii="Arial" w:cs="Arial" w:eastAsia="Arial" w:hAnsi="Arial"/>
          <w:sz w:val="20"/>
          <w:szCs w:val="20"/>
          <w:rtl w:val="0"/>
        </w:rPr>
        <w:t xml:space="preserve">Coverage thresholds explicitly documented by the repository:</w:t>
      </w: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60"/>
        <w:tblGridChange w:id="0">
          <w:tblGrid>
            <w:gridCol w:w="3200"/>
            <w:gridCol w:w="32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ffffff"/>
                <w:sz w:val="18"/>
                <w:szCs w:val="18"/>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ffffff"/>
                <w:sz w:val="18"/>
                <w:szCs w:val="18"/>
                <w:rtl w:val="0"/>
              </w:rPr>
              <w:t xml:space="preserve">Coverage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sz w:val="18"/>
                <w:szCs w:val="18"/>
                <w:rtl w:val="0"/>
              </w:rPr>
              <w:t xml:space="preserve">Diary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sz w:val="18"/>
                <w:szCs w:val="18"/>
                <w:rtl w:val="0"/>
              </w:rPr>
              <w:t xml:space="preserve">Server handlers, API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sz w:val="18"/>
                <w:szCs w:val="18"/>
                <w:rtl w:val="0"/>
              </w:rPr>
              <w:t xml:space="preserve">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z w:val="18"/>
                <w:szCs w:val="18"/>
                <w:rtl w:val="0"/>
              </w:rPr>
              <w:t xml:space="preserve">Sponsor Portal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z w:val="18"/>
                <w:szCs w:val="18"/>
                <w:rtl w:val="0"/>
              </w:rPr>
              <w:t xml:space="preserve">Portal UI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sz w:val="18"/>
                <w:szCs w:val="18"/>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sz w:val="18"/>
                <w:szCs w:val="18"/>
                <w:rtl w:val="0"/>
              </w:rPr>
              <w:t xml:space="preserve">Sponsor Portal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sz w:val="18"/>
                <w:szCs w:val="18"/>
                <w:rtl w:val="0"/>
              </w:rPr>
              <w:t xml:space="preserve">Portal server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sz w:val="18"/>
                <w:szCs w:val="18"/>
                <w:rtl w:val="0"/>
              </w:rPr>
              <w:t xml:space="preserve">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sz w:val="18"/>
                <w:szCs w:val="18"/>
                <w:rtl w:val="0"/>
              </w:rPr>
              <w:t xml:space="preserve">Sponsor Portal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sz w:val="18"/>
                <w:szCs w:val="18"/>
                <w:rtl w:val="0"/>
              </w:rPr>
              <w:t xml:space="preserve">Cloud/backend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sz w:val="18"/>
                <w:szCs w:val="18"/>
                <w:rtl w:val="0"/>
              </w:rPr>
              <w:t xml:space="preserve">85%+</w:t>
            </w:r>
            <w:r w:rsidDel="00000000" w:rsidR="00000000" w:rsidRPr="00000000">
              <w:rPr>
                <w:rtl w:val="0"/>
              </w:rPr>
            </w:r>
          </w:p>
        </w:tc>
      </w:tr>
    </w:tbl>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Iteration and Regression Testing</w:t>
      </w:r>
      <w:r w:rsidDel="00000000" w:rsidR="00000000" w:rsidRPr="00000000">
        <w:rPr>
          <w:rtl w:val="0"/>
        </w:rPr>
      </w:r>
    </w:p>
    <w:p w:rsidR="00000000" w:rsidDel="00000000" w:rsidP="00000000" w:rsidRDefault="00000000" w:rsidRPr="00000000" w14:paraId="00000086">
      <w:pPr>
        <w:spacing w:after="80" w:before="60" w:lineRule="auto"/>
        <w:rPr/>
      </w:pPr>
      <w:r w:rsidDel="00000000" w:rsidR="00000000" w:rsidRPr="00000000">
        <w:rPr>
          <w:rFonts w:ascii="Arial" w:cs="Arial" w:eastAsia="Arial" w:hAnsi="Arial"/>
          <w:sz w:val="20"/>
          <w:szCs w:val="20"/>
          <w:rtl w:val="0"/>
        </w:rPr>
        <w:t xml:space="preserve">Iteration testing consists of repeated cycles of new builds + defect-fix verification and regression testing of previously tested areas. Regression testing is specifically change-related testing to detect unintended side effects.</w:t>
      </w:r>
      <w:r w:rsidDel="00000000" w:rsidR="00000000" w:rsidRPr="00000000">
        <w:rPr>
          <w:rtl w:val="0"/>
        </w:rPr>
      </w:r>
    </w:p>
    <w:p w:rsidR="00000000" w:rsidDel="00000000" w:rsidP="00000000" w:rsidRDefault="00000000" w:rsidRPr="00000000" w14:paraId="00000087">
      <w:pPr>
        <w:spacing w:after="80" w:before="60" w:lineRule="auto"/>
        <w:rPr/>
      </w:pPr>
      <w:r w:rsidDel="00000000" w:rsidR="00000000" w:rsidRPr="00000000">
        <w:rPr>
          <w:rFonts w:ascii="Arial" w:cs="Arial" w:eastAsia="Arial" w:hAnsi="Arial"/>
          <w:sz w:val="20"/>
          <w:szCs w:val="20"/>
          <w:rtl w:val="0"/>
        </w:rPr>
        <w:t xml:space="preserve">For hht_diary, regression scope should emphasize: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Offline-first sync and conflict workflows (high regression risk).</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RLS policy behavior for each role and scope case.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hash generation/verification functions and integrity reporting.</w:t>
      </w:r>
    </w:p>
    <w:p w:rsidR="00000000" w:rsidDel="00000000" w:rsidP="00000000" w:rsidRDefault="00000000" w:rsidRPr="00000000" w14:paraId="0000008B">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Final Release Testing</w:t>
      </w:r>
      <w:r w:rsidDel="00000000" w:rsidR="00000000" w:rsidRPr="00000000">
        <w:rPr>
          <w:rtl w:val="0"/>
        </w:rPr>
      </w:r>
    </w:p>
    <w:p w:rsidR="00000000" w:rsidDel="00000000" w:rsidP="00000000" w:rsidRDefault="00000000" w:rsidRPr="00000000" w14:paraId="0000008C">
      <w:pPr>
        <w:spacing w:after="80" w:before="60" w:lineRule="auto"/>
        <w:rPr/>
      </w:pPr>
      <w:r w:rsidDel="00000000" w:rsidR="00000000" w:rsidRPr="00000000">
        <w:rPr>
          <w:rFonts w:ascii="Arial" w:cs="Arial" w:eastAsia="Arial" w:hAnsi="Arial"/>
          <w:sz w:val="20"/>
          <w:szCs w:val="20"/>
          <w:rtl w:val="0"/>
        </w:rPr>
        <w:t xml:space="preserve">Final release testing verifies overall readiness of integrated components for the intended deployment target(s), including E2E flows and acceptance testing with stakeholder sign-off using explicit exit criteria.</w:t>
      </w:r>
      <w:r w:rsidDel="00000000" w:rsidR="00000000" w:rsidRPr="00000000">
        <w:rPr>
          <w:rtl w:val="0"/>
        </w:rPr>
      </w:r>
    </w:p>
    <w:p w:rsidR="00000000" w:rsidDel="00000000" w:rsidP="00000000" w:rsidRDefault="00000000" w:rsidRPr="00000000" w14:paraId="0000008D">
      <w:pPr>
        <w:spacing w:after="80" w:before="60" w:lineRule="auto"/>
        <w:rPr/>
      </w:pPr>
      <w:r w:rsidDel="00000000" w:rsidR="00000000" w:rsidRPr="00000000">
        <w:rPr>
          <w:rFonts w:ascii="Arial" w:cs="Arial" w:eastAsia="Arial" w:hAnsi="Arial"/>
          <w:sz w:val="20"/>
          <w:szCs w:val="20"/>
          <w:rtl w:val="0"/>
        </w:rPr>
        <w:t xml:space="preserve">Given the repository's explicit "not production ready" notice, any "final release" milestone must be defined as a project-specific release candidate gate (e.g., "RC for UAT environment") rather than "production release," unless stakeholders explicitly authorize that scope.</w:t>
      </w:r>
      <w:r w:rsidDel="00000000" w:rsidR="00000000" w:rsidRPr="00000000">
        <w:rPr>
          <w:rtl w:val="0"/>
        </w:rPr>
      </w:r>
    </w:p>
    <w:p w:rsidR="00000000" w:rsidDel="00000000" w:rsidP="00000000" w:rsidRDefault="00000000" w:rsidRPr="00000000" w14:paraId="0000008E">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Testing Completeness Criteria</w:t>
      </w:r>
      <w:r w:rsidDel="00000000" w:rsidR="00000000" w:rsidRPr="00000000">
        <w:rPr>
          <w:rtl w:val="0"/>
        </w:rPr>
      </w:r>
    </w:p>
    <w:p w:rsidR="00000000" w:rsidDel="00000000" w:rsidP="00000000" w:rsidRDefault="00000000" w:rsidRPr="00000000" w14:paraId="0000008F">
      <w:pPr>
        <w:spacing w:after="80" w:before="60" w:lineRule="auto"/>
        <w:rPr/>
      </w:pPr>
      <w:r w:rsidDel="00000000" w:rsidR="00000000" w:rsidRPr="00000000">
        <w:rPr>
          <w:rFonts w:ascii="Arial" w:cs="Arial" w:eastAsia="Arial" w:hAnsi="Arial"/>
          <w:sz w:val="20"/>
          <w:szCs w:val="20"/>
          <w:rtl w:val="0"/>
        </w:rPr>
        <w:t xml:space="preserve">Testing is complete when agreed exit criteria are satisfied and traceability-based coverage shows that test objectives have been met to the required level.</w:t>
      </w:r>
      <w:r w:rsidDel="00000000" w:rsidR="00000000" w:rsidRPr="00000000">
        <w:rPr>
          <w:rtl w:val="0"/>
        </w:rPr>
      </w:r>
    </w:p>
    <w:p w:rsidR="00000000" w:rsidDel="00000000" w:rsidP="00000000" w:rsidRDefault="00000000" w:rsidRPr="00000000" w14:paraId="00000090">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Test Strategy</w:t>
      </w:r>
      <w:r w:rsidDel="00000000" w:rsidR="00000000" w:rsidRPr="00000000">
        <w:rPr>
          <w:rtl w:val="0"/>
        </w:rPr>
      </w:r>
    </w:p>
    <w:p w:rsidR="00000000" w:rsidDel="00000000" w:rsidP="00000000" w:rsidRDefault="00000000" w:rsidRPr="00000000" w14:paraId="00000091">
      <w:pPr>
        <w:spacing w:after="80" w:before="60" w:lineRule="auto"/>
        <w:rPr/>
      </w:pPr>
      <w:r w:rsidDel="00000000" w:rsidR="00000000" w:rsidRPr="00000000">
        <w:rPr>
          <w:rFonts w:ascii="Arial" w:cs="Arial" w:eastAsia="Arial" w:hAnsi="Arial"/>
          <w:sz w:val="20"/>
          <w:szCs w:val="20"/>
          <w:rtl w:val="0"/>
        </w:rPr>
        <w:t xml:space="preserve">This plan applies a "test pyramid" orientation (more automated unit/integration tests than E2E tests) while still requiring targeted E2E tests for high-risk clinical workflows.</w:t>
      </w:r>
      <w:r w:rsidDel="00000000" w:rsidR="00000000" w:rsidRPr="00000000">
        <w:rPr>
          <w:rtl w:val="0"/>
        </w:rPr>
      </w:r>
    </w:p>
    <w:p w:rsidR="00000000" w:rsidDel="00000000" w:rsidP="00000000" w:rsidRDefault="00000000" w:rsidRPr="00000000" w14:paraId="00000092">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Test Types</w:t>
      </w:r>
      <w:r w:rsidDel="00000000" w:rsidR="00000000" w:rsidRPr="00000000">
        <w:rPr>
          <w:rtl w:val="0"/>
        </w:rPr>
      </w:r>
    </w:p>
    <w:p w:rsidR="00000000" w:rsidDel="00000000" w:rsidP="00000000" w:rsidRDefault="00000000" w:rsidRPr="00000000" w14:paraId="00000093">
      <w:pPr>
        <w:spacing w:after="80" w:before="60" w:lineRule="auto"/>
        <w:rPr/>
      </w:pPr>
      <w:r w:rsidDel="00000000" w:rsidR="00000000" w:rsidRPr="00000000">
        <w:rPr>
          <w:rFonts w:ascii="Arial" w:cs="Arial" w:eastAsia="Arial" w:hAnsi="Arial"/>
          <w:sz w:val="20"/>
          <w:szCs w:val="20"/>
          <w:rtl w:val="0"/>
        </w:rPr>
        <w:t xml:space="preserve">The following test types are required for hht_diary: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Functional testing (core workflows)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 testing</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Integration testing (API+DB, portal+DB, mobile+API)</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testing / E2E testing (cross-component user journeys)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Regression testing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testing</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testing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Usability testing</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Compatibility testing (cross-browser/platform constraints)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Acceptance testing / UAT</w:t>
      </w:r>
    </w:p>
    <w:p w:rsidR="00000000" w:rsidDel="00000000" w:rsidP="00000000" w:rsidRDefault="00000000" w:rsidRPr="00000000" w14:paraId="0000009E">
      <w:pPr>
        <w:spacing w:after="60" w:before="60" w:lineRule="auto"/>
        <w:rPr/>
      </w:pPr>
      <w:r w:rsidDel="00000000" w:rsidR="00000000" w:rsidRPr="00000000">
        <w:rPr>
          <w:rtl w:val="0"/>
        </w:rPr>
      </w:r>
    </w:p>
    <w:p w:rsidR="00000000" w:rsidDel="00000000" w:rsidP="00000000" w:rsidRDefault="00000000" w:rsidRPr="00000000" w14:paraId="0000009F">
      <w:pPr>
        <w:spacing w:after="80" w:before="60" w:lineRule="auto"/>
        <w:rPr/>
      </w:pPr>
      <w:r w:rsidDel="00000000" w:rsidR="00000000" w:rsidRPr="00000000">
        <w:rPr>
          <w:rFonts w:ascii="Arial" w:cs="Arial" w:eastAsia="Arial" w:hAnsi="Arial"/>
          <w:sz w:val="20"/>
          <w:szCs w:val="20"/>
          <w:rtl w:val="0"/>
        </w:rPr>
        <w:t xml:space="preserve">Test types compared:</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1900"/>
        <w:gridCol w:w="1460"/>
        <w:gridCol w:w="2400"/>
        <w:tblGridChange w:id="0">
          <w:tblGrid>
            <w:gridCol w:w="1600"/>
            <w:gridCol w:w="2000"/>
            <w:gridCol w:w="1900"/>
            <w:gridCol w:w="14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ffffff"/>
                <w:sz w:val="18"/>
                <w:szCs w:val="18"/>
                <w:rtl w:val="0"/>
              </w:rPr>
              <w:t xml:space="preserve">Test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1"/>
                <w:bCs w:val="1"/>
                <w:color w:val="ffffff"/>
                <w:sz w:val="18"/>
                <w:szCs w:val="18"/>
                <w:rtl w:val="0"/>
              </w:rPr>
              <w:t xml:space="preserve">Primary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1"/>
                <w:bCs w:val="1"/>
                <w:color w:val="ffffff"/>
                <w:sz w:val="18"/>
                <w:szCs w:val="18"/>
                <w:rtl w:val="0"/>
              </w:rPr>
              <w:t xml:space="preserve">Typical hht_diary Targets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ffffff"/>
                <w:sz w:val="18"/>
                <w:szCs w:val="18"/>
                <w:rtl w:val="0"/>
              </w:rPr>
              <w:t xml:space="preserve">Automation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ffffff"/>
                <w:sz w:val="18"/>
                <w:szCs w:val="18"/>
                <w:rtl w:val="0"/>
              </w:rPr>
              <w:t xml:space="preserve">Evidence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z w:val="18"/>
                <w:szCs w:val="18"/>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z w:val="18"/>
                <w:szCs w:val="18"/>
                <w:rtl w:val="0"/>
              </w:rPr>
              <w:t xml:space="preserve">Correctness of isolated logic/components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sz w:val="18"/>
                <w:szCs w:val="18"/>
                <w:rtl w:val="0"/>
              </w:rPr>
              <w:t xml:space="preserve">Dart/Flutter logic; server handlers; DB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sz w:val="18"/>
                <w:szCs w:val="18"/>
                <w:rtl w:val="0"/>
              </w:rPr>
              <w:t xml:space="preserve">Coverage reports; unit test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sz w:val="18"/>
                <w:szCs w:val="18"/>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sz w:val="18"/>
                <w:szCs w:val="18"/>
                <w:rtl w:val="0"/>
              </w:rPr>
              <w:t xml:space="preserve">Correctness of interfaces and component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D">
            <w:pPr>
              <w:rPr/>
            </w:pPr>
            <w:sdt>
              <w:sdtPr>
                <w:id w:val="954807777"/>
                <w:tag w:val="goog_rdk_1"/>
              </w:sdtPr>
              <w:sdtContent>
                <w:r w:rsidDel="00000000" w:rsidR="00000000" w:rsidRPr="00000000">
                  <w:rPr>
                    <w:rFonts w:ascii="Arial Unicode MS" w:cs="Arial Unicode MS" w:eastAsia="Arial Unicode MS" w:hAnsi="Arial Unicode MS"/>
                    <w:b w:val="0"/>
                    <w:bCs w:val="0"/>
                    <w:sz w:val="18"/>
                    <w:szCs w:val="18"/>
                    <w:rtl w:val="0"/>
                  </w:rPr>
                  <w:t xml:space="preserve">/api/v1/user/sync ↔ DB triggers; portal ↔ DB with RLS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sz w:val="18"/>
                <w:szCs w:val="18"/>
                <w:rtl w:val="0"/>
              </w:rPr>
              <w:t xml:space="preserve">High–Medium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sz w:val="18"/>
                <w:szCs w:val="18"/>
                <w:rtl w:val="0"/>
              </w:rPr>
              <w:t xml:space="preserve">Integration logs; DB test outputs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sz w:val="18"/>
                <w:szCs w:val="18"/>
                <w:rtl w:val="0"/>
              </w:rPr>
              <w:t xml:space="preserve">System/E2E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sz w:val="18"/>
                <w:szCs w:val="18"/>
                <w:rtl w:val="0"/>
              </w:rPr>
              <w:t xml:space="preserve">Validate end-to-end 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sz w:val="18"/>
                <w:szCs w:val="18"/>
                <w:rtl w:val="0"/>
              </w:rPr>
              <w:t xml:space="preserve">Link patient; sync offline data; portal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sz w:val="18"/>
                <w:szCs w:val="18"/>
                <w:rtl w:val="0"/>
              </w:rPr>
              <w:t xml:space="preserve">Videos/screenshots/logs; E2E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sz w:val="18"/>
                <w:szCs w:val="18"/>
                <w:rtl w:val="0"/>
              </w:rPr>
              <w:t xml:space="preserve">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sz w:val="18"/>
                <w:szCs w:val="18"/>
                <w:rtl w:val="0"/>
              </w:rPr>
              <w:t xml:space="preserve">Detect unintended side effects of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sz w:val="18"/>
                <w:szCs w:val="18"/>
                <w:rtl w:val="0"/>
              </w:rPr>
              <w:t xml:space="preserve">Sync/conflict flows; RLS rules; audit 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sz w:val="18"/>
                <w:szCs w:val="18"/>
                <w:rtl w:val="0"/>
              </w:rPr>
              <w:t xml:space="preserve">Automated regression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z w:val="18"/>
                <w:szCs w:val="18"/>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sz w:val="18"/>
                <w:szCs w:val="18"/>
                <w:rtl w:val="0"/>
              </w:rPr>
              <w:t xml:space="preserve">Performance efficiency under expected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sz w:val="18"/>
                <w:szCs w:val="18"/>
                <w:rtl w:val="0"/>
              </w:rPr>
              <w:t xml:space="preserve">Sync endpoint throughput; DB trigger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z w:val="18"/>
                <w:szCs w:val="18"/>
                <w:rtl w:val="0"/>
              </w:rPr>
              <w:t xml:space="preserve">Load-test metrics; response-time SLOs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z w:val="18"/>
                <w:szCs w:val="18"/>
                <w:rtl w:val="0"/>
              </w:rPr>
              <w:t xml:space="preserve">Validate security posture (access control, data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sz w:val="18"/>
                <w:szCs w:val="18"/>
                <w:rtl w:val="0"/>
              </w:rPr>
              <w:t xml:space="preserve">RLS enforcement; auth/session; audit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z w:val="18"/>
                <w:szCs w:val="18"/>
                <w:rtl w:val="0"/>
              </w:rPr>
              <w:t xml:space="preserve">Security test report; scan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sz w:val="18"/>
                <w:szCs w:val="18"/>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sz w:val="18"/>
                <w:szCs w:val="18"/>
                <w:rtl w:val="0"/>
              </w:rPr>
              <w:t xml:space="preserve">Effectiveness/efficiency/satisfaction for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z w:val="18"/>
                <w:szCs w:val="18"/>
                <w:rtl w:val="0"/>
              </w:rPr>
              <w:t xml:space="preserve">Diary daily use; portal 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z w:val="18"/>
                <w:szCs w:val="18"/>
                <w:rtl w:val="0"/>
              </w:rPr>
              <w:t xml:space="preserve">Low–Medium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sz w:val="18"/>
                <w:szCs w:val="18"/>
                <w:rtl w:val="0"/>
              </w:rPr>
              <w:t xml:space="preserve">Session notes; task success 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z w:val="18"/>
                <w:szCs w:val="18"/>
                <w:rtl w:val="0"/>
              </w:rPr>
              <w:t xml:space="preserve">Compatibility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sz w:val="18"/>
                <w:szCs w:val="18"/>
                <w:rtl w:val="0"/>
              </w:rPr>
              <w:t xml:space="preserve">Works across intended platforms/environments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z w:val="18"/>
                <w:szCs w:val="18"/>
                <w:rtl w:val="0"/>
              </w:rPr>
              <w:t xml:space="preserve">Browsers for portal; iOS/Android flavors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sz w:val="18"/>
                <w:szCs w:val="18"/>
                <w:rtl w:val="0"/>
              </w:rPr>
              <w:t xml:space="preserve">Matrix run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sz w:val="18"/>
                <w:szCs w:val="18"/>
                <w:rtl w:val="0"/>
              </w:rPr>
              <w:t xml:space="preserve">Acceptance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sz w:val="18"/>
                <w:szCs w:val="18"/>
                <w:rtl w:val="0"/>
              </w:rPr>
              <w:t xml:space="preserve">Intended users accept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sz w:val="18"/>
                <w:szCs w:val="18"/>
                <w:rtl w:val="0"/>
              </w:rPr>
              <w:t xml:space="preserve">Sponsor staff workflows; patient workflow expectations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sz w:val="18"/>
                <w:szCs w:val="18"/>
                <w:rtl w:val="0"/>
              </w:rPr>
              <w:t xml:space="preserve">Low–Medium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sz w:val="18"/>
                <w:szCs w:val="18"/>
                <w:rtl w:val="0"/>
              </w:rPr>
              <w:t xml:space="preserve">Signed UAT results; sign-off</w:t>
            </w:r>
            <w:r w:rsidDel="00000000" w:rsidR="00000000" w:rsidRPr="00000000">
              <w:rPr>
                <w:rtl w:val="0"/>
              </w:rPr>
            </w:r>
          </w:p>
        </w:tc>
      </w:tr>
    </w:tbl>
    <w:p w:rsidR="00000000" w:rsidDel="00000000" w:rsidP="00000000" w:rsidRDefault="00000000" w:rsidRPr="00000000" w14:paraId="000000D3">
      <w:pPr>
        <w:spacing w:after="60" w:before="60" w:lineRule="auto"/>
        <w:rPr/>
      </w:pPr>
      <w:r w:rsidDel="00000000" w:rsidR="00000000" w:rsidRPr="00000000">
        <w:rPr>
          <w:rtl w:val="0"/>
        </w:rPr>
      </w:r>
    </w:p>
    <w:p w:rsidR="00000000" w:rsidDel="00000000" w:rsidP="00000000" w:rsidRDefault="00000000" w:rsidRPr="00000000" w14:paraId="000000D4">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Test Items / Features Mapped to Test Types</w:t>
      </w: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tl w:val="0"/>
        </w:rPr>
      </w:r>
    </w:p>
    <w:tbl>
      <w:tblPr>
        <w:tblStyle w:val="Table4"/>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
        <w:gridCol w:w="810"/>
        <w:gridCol w:w="810"/>
        <w:gridCol w:w="810"/>
        <w:gridCol w:w="810"/>
        <w:gridCol w:w="740"/>
        <w:gridCol w:w="740"/>
        <w:gridCol w:w="1010"/>
        <w:tblGridChange w:id="0">
          <w:tblGrid>
            <w:gridCol w:w="3200"/>
            <w:gridCol w:w="630"/>
            <w:gridCol w:w="810"/>
            <w:gridCol w:w="810"/>
            <w:gridCol w:w="810"/>
            <w:gridCol w:w="810"/>
            <w:gridCol w:w="740"/>
            <w:gridCol w:w="740"/>
            <w:gridCol w:w="10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ffffff"/>
                <w:sz w:val="18"/>
                <w:szCs w:val="18"/>
                <w:rtl w:val="0"/>
              </w:rPr>
              <w:t xml:space="preserve">Feature / Test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1"/>
                <w:bCs w:val="1"/>
                <w:color w:val="ffffff"/>
                <w:sz w:val="18"/>
                <w:szCs w:val="18"/>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1"/>
                <w:bCs w:val="1"/>
                <w:color w:val="ffffff"/>
                <w:sz w:val="18"/>
                <w:szCs w:val="18"/>
                <w:rtl w:val="0"/>
              </w:rPr>
              <w:t xml:space="preserve">Integ.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1"/>
                <w:bCs w:val="1"/>
                <w:color w:val="ffffff"/>
                <w:sz w:val="18"/>
                <w:szCs w:val="18"/>
                <w:rtl w:val="0"/>
              </w:rPr>
              <w:t xml:space="preserve">E2E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1"/>
                <w:bCs w:val="1"/>
                <w:color w:val="ffffff"/>
                <w:sz w:val="18"/>
                <w:szCs w:val="18"/>
                <w:rtl w:val="0"/>
              </w:rPr>
              <w:t xml:space="preserve">Regr.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1"/>
                <w:bCs w:val="1"/>
                <w:color w:val="ffffff"/>
                <w:sz w:val="18"/>
                <w:szCs w:val="18"/>
                <w:rtl w:val="0"/>
              </w:rPr>
              <w:t xml:space="preserve">Perf.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1"/>
                <w:bCs w:val="1"/>
                <w:color w:val="ffffff"/>
                <w:sz w:val="18"/>
                <w:szCs w:val="18"/>
                <w:rtl w:val="0"/>
              </w:rPr>
              <w:t xml:space="preserve">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1"/>
                <w:bCs w:val="1"/>
                <w:color w:val="ffffff"/>
                <w:sz w:val="18"/>
                <w:szCs w:val="18"/>
                <w:rtl w:val="0"/>
              </w:rPr>
              <w:t xml:space="preserve">Usab.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1"/>
                <w:bCs w:val="1"/>
                <w:color w:val="ffffff"/>
                <w:sz w:val="18"/>
                <w:szCs w:val="18"/>
                <w:rtl w:val="0"/>
              </w:rPr>
              <w:t xml:space="preserve">Accept.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sz w:val="18"/>
                <w:szCs w:val="18"/>
                <w:rtl w:val="0"/>
              </w:rPr>
              <w:t xml:space="preserve">Offline-first diary entry create/edit/view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E0">
            <w:pPr>
              <w:jc w:val="center"/>
              <w:rPr/>
            </w:pPr>
            <w:sdt>
              <w:sdtPr>
                <w:id w:val="340849419"/>
                <w:tag w:val="goog_rdk_2"/>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E1">
            <w:pPr>
              <w:jc w:val="center"/>
              <w:rPr/>
            </w:pPr>
            <w:sdt>
              <w:sdtPr>
                <w:id w:val="-1615635651"/>
                <w:tag w:val="goog_rdk_3"/>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E2">
            <w:pPr>
              <w:jc w:val="center"/>
              <w:rPr/>
            </w:pPr>
            <w:sdt>
              <w:sdtPr>
                <w:id w:val="967396520"/>
                <w:tag w:val="goog_rdk_4"/>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E3">
            <w:pPr>
              <w:jc w:val="center"/>
              <w:rPr/>
            </w:pPr>
            <w:sdt>
              <w:sdtPr>
                <w:id w:val="-521961885"/>
                <w:tag w:val="goog_rdk_5"/>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aaaaa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E5">
            <w:pPr>
              <w:jc w:val="center"/>
              <w:rPr/>
            </w:pPr>
            <w:r w:rsidDel="00000000" w:rsidR="00000000" w:rsidRPr="00000000">
              <w:rPr>
                <w:rFonts w:ascii="Arial" w:cs="Arial" w:eastAsia="Arial" w:hAnsi="Arial"/>
                <w:b w:val="0"/>
                <w:bCs w:val="0"/>
                <w:color w:val="aaaaa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E6">
            <w:pPr>
              <w:jc w:val="center"/>
              <w:rPr/>
            </w:pPr>
            <w:sdt>
              <w:sdtPr>
                <w:id w:val="957251725"/>
                <w:tag w:val="goog_rdk_6"/>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E7">
            <w:pPr>
              <w:jc w:val="center"/>
              <w:rPr/>
            </w:pPr>
            <w:sdt>
              <w:sdtPr>
                <w:id w:val="-1708913128"/>
                <w:tag w:val="goog_rdk_7"/>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8">
            <w:pPr>
              <w:rPr/>
            </w:pPr>
            <w:sdt>
              <w:sdtPr>
                <w:id w:val="-1318536605"/>
                <w:tag w:val="goog_rdk_8"/>
              </w:sdtPr>
              <w:sdtContent>
                <w:r w:rsidDel="00000000" w:rsidR="00000000" w:rsidRPr="00000000">
                  <w:rPr>
                    <w:rFonts w:ascii="Arial Unicode MS" w:cs="Arial Unicode MS" w:eastAsia="Arial Unicode MS" w:hAnsi="Arial Unicode MS"/>
                    <w:b w:val="1"/>
                    <w:bCs w:val="1"/>
                    <w:sz w:val="18"/>
                    <w:szCs w:val="18"/>
                    <w:rtl w:val="0"/>
                  </w:rPr>
                  <w:t xml:space="preserve">Linking code flow (portal generate → app enter)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9">
            <w:pPr>
              <w:jc w:val="center"/>
              <w:rPr/>
            </w:pPr>
            <w:sdt>
              <w:sdtPr>
                <w:id w:val="-960657218"/>
                <w:tag w:val="goog_rdk_9"/>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A">
            <w:pPr>
              <w:jc w:val="center"/>
              <w:rPr/>
            </w:pPr>
            <w:sdt>
              <w:sdtPr>
                <w:id w:val="860141105"/>
                <w:tag w:val="goog_rdk_10"/>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B">
            <w:pPr>
              <w:jc w:val="center"/>
              <w:rPr/>
            </w:pPr>
            <w:sdt>
              <w:sdtPr>
                <w:id w:val="705522680"/>
                <w:tag w:val="goog_rdk_11"/>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C">
            <w:pPr>
              <w:jc w:val="center"/>
              <w:rPr/>
            </w:pPr>
            <w:sdt>
              <w:sdtPr>
                <w:id w:val="1283516034"/>
                <w:tag w:val="goog_rdk_12"/>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0"/>
                <w:bCs w:val="0"/>
                <w:color w:val="aaaaa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E">
            <w:pPr>
              <w:jc w:val="center"/>
              <w:rPr/>
            </w:pPr>
            <w:sdt>
              <w:sdtPr>
                <w:id w:val="-996722474"/>
                <w:tag w:val="goog_rdk_13"/>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F">
            <w:pPr>
              <w:jc w:val="center"/>
              <w:rPr/>
            </w:pPr>
            <w:sdt>
              <w:sdtPr>
                <w:id w:val="703398665"/>
                <w:tag w:val="goog_rdk_14"/>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0">
            <w:pPr>
              <w:jc w:val="center"/>
              <w:rPr/>
            </w:pPr>
            <w:sdt>
              <w:sdtPr>
                <w:id w:val="964001697"/>
                <w:tag w:val="goog_rdk_15"/>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sz w:val="18"/>
                <w:szCs w:val="18"/>
                <w:rtl w:val="0"/>
              </w:rPr>
              <w:t xml:space="preserve">/api/v1/user/sync to record_audit with triggers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F2">
            <w:pPr>
              <w:jc w:val="center"/>
              <w:rPr/>
            </w:pPr>
            <w:sdt>
              <w:sdtPr>
                <w:id w:val="1217727904"/>
                <w:tag w:val="goog_rdk_16"/>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F3">
            <w:pPr>
              <w:jc w:val="center"/>
              <w:rPr/>
            </w:pPr>
            <w:sdt>
              <w:sdtPr>
                <w:id w:val="-874765399"/>
                <w:tag w:val="goog_rdk_17"/>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F4">
            <w:pPr>
              <w:jc w:val="center"/>
              <w:rPr/>
            </w:pPr>
            <w:sdt>
              <w:sdtPr>
                <w:id w:val="1785603279"/>
                <w:tag w:val="goog_rdk_18"/>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F5">
            <w:pPr>
              <w:jc w:val="center"/>
              <w:rPr/>
            </w:pPr>
            <w:sdt>
              <w:sdtPr>
                <w:id w:val="-910404787"/>
                <w:tag w:val="goog_rdk_19"/>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F6">
            <w:pPr>
              <w:jc w:val="center"/>
              <w:rPr/>
            </w:pPr>
            <w:sdt>
              <w:sdtPr>
                <w:id w:val="1454160532"/>
                <w:tag w:val="goog_rdk_20"/>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F7">
            <w:pPr>
              <w:jc w:val="center"/>
              <w:rPr/>
            </w:pPr>
            <w:sdt>
              <w:sdtPr>
                <w:id w:val="-1800544346"/>
                <w:tag w:val="goog_rdk_21"/>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0"/>
                <w:bCs w:val="0"/>
                <w:color w:val="aaaaa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0"/>
                <w:bCs w:val="0"/>
                <w:color w:val="aaaaa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sz w:val="18"/>
                <w:szCs w:val="18"/>
                <w:rtl w:val="0"/>
              </w:rPr>
              <w:t xml:space="preserve">Conflict detection &amp; conflict table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B">
            <w:pPr>
              <w:jc w:val="center"/>
              <w:rPr/>
            </w:pPr>
            <w:sdt>
              <w:sdtPr>
                <w:id w:val="1920007223"/>
                <w:tag w:val="goog_rdk_22"/>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C">
            <w:pPr>
              <w:jc w:val="center"/>
              <w:rPr/>
            </w:pPr>
            <w:sdt>
              <w:sdtPr>
                <w:id w:val="-1136071713"/>
                <w:tag w:val="goog_rdk_23"/>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D">
            <w:pPr>
              <w:jc w:val="center"/>
              <w:rPr/>
            </w:pPr>
            <w:sdt>
              <w:sdtPr>
                <w:id w:val="-1678801503"/>
                <w:tag w:val="goog_rdk_24"/>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E">
            <w:pPr>
              <w:jc w:val="center"/>
              <w:rPr/>
            </w:pPr>
            <w:sdt>
              <w:sdtPr>
                <w:id w:val="-1336530636"/>
                <w:tag w:val="goog_rdk_25"/>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0"/>
                <w:bCs w:val="0"/>
                <w:color w:val="aaaaa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b w:val="0"/>
                <w:bCs w:val="0"/>
                <w:color w:val="aaaaa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1">
            <w:pPr>
              <w:jc w:val="center"/>
              <w:rPr/>
            </w:pPr>
            <w:sdt>
              <w:sdtPr>
                <w:id w:val="-435571844"/>
                <w:tag w:val="goog_rdk_26"/>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b w:val="0"/>
                <w:bCs w:val="0"/>
                <w:color w:val="aaaaa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sz w:val="18"/>
                <w:szCs w:val="18"/>
                <w:rtl w:val="0"/>
              </w:rPr>
              <w:t xml:space="preserve">Audit immutability + tamper detection hash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04">
            <w:pPr>
              <w:jc w:val="center"/>
              <w:rPr/>
            </w:pPr>
            <w:sdt>
              <w:sdtPr>
                <w:id w:val="-722792118"/>
                <w:tag w:val="goog_rdk_27"/>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05">
            <w:pPr>
              <w:jc w:val="center"/>
              <w:rPr/>
            </w:pPr>
            <w:sdt>
              <w:sdtPr>
                <w:id w:val="1839866411"/>
                <w:tag w:val="goog_rdk_28"/>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06">
            <w:pPr>
              <w:jc w:val="center"/>
              <w:rPr/>
            </w:pPr>
            <w:sdt>
              <w:sdtPr>
                <w:id w:val="1240126509"/>
                <w:tag w:val="goog_rdk_29"/>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07">
            <w:pPr>
              <w:jc w:val="center"/>
              <w:rPr/>
            </w:pPr>
            <w:sdt>
              <w:sdtPr>
                <w:id w:val="-361810231"/>
                <w:tag w:val="goog_rdk_30"/>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08">
            <w:pPr>
              <w:jc w:val="center"/>
              <w:rPr/>
            </w:pPr>
            <w:sdt>
              <w:sdtPr>
                <w:id w:val="-1984173056"/>
                <w:tag w:val="goog_rdk_31"/>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09">
            <w:pPr>
              <w:jc w:val="center"/>
              <w:rPr/>
            </w:pPr>
            <w:sdt>
              <w:sdtPr>
                <w:id w:val="1249295844"/>
                <w:tag w:val="goog_rdk_32"/>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0"/>
                <w:bCs w:val="0"/>
                <w:color w:val="aaaaa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0"/>
                <w:bCs w:val="0"/>
                <w:color w:val="aaaaa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sz w:val="18"/>
                <w:szCs w:val="18"/>
                <w:rtl w:val="0"/>
              </w:rPr>
              <w:t xml:space="preserve">RLS enforcement (patient isolation, site scoping)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D">
            <w:pPr>
              <w:jc w:val="center"/>
              <w:rPr/>
            </w:pPr>
            <w:sdt>
              <w:sdtPr>
                <w:id w:val="1536003698"/>
                <w:tag w:val="goog_rdk_33"/>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E">
            <w:pPr>
              <w:jc w:val="center"/>
              <w:rPr/>
            </w:pPr>
            <w:sdt>
              <w:sdtPr>
                <w:id w:val="1790638435"/>
                <w:tag w:val="goog_rdk_34"/>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F">
            <w:pPr>
              <w:jc w:val="center"/>
              <w:rPr/>
            </w:pPr>
            <w:sdt>
              <w:sdtPr>
                <w:id w:val="596077594"/>
                <w:tag w:val="goog_rdk_35"/>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0">
            <w:pPr>
              <w:jc w:val="center"/>
              <w:rPr/>
            </w:pPr>
            <w:sdt>
              <w:sdtPr>
                <w:id w:val="866299662"/>
                <w:tag w:val="goog_rdk_36"/>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0"/>
                <w:bCs w:val="0"/>
                <w:color w:val="aaaaa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2">
            <w:pPr>
              <w:jc w:val="center"/>
              <w:rPr/>
            </w:pPr>
            <w:sdt>
              <w:sdtPr>
                <w:id w:val="-1041140930"/>
                <w:tag w:val="goog_rdk_37"/>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0"/>
                <w:bCs w:val="0"/>
                <w:color w:val="aaaaa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0"/>
                <w:bCs w:val="0"/>
                <w:color w:val="aaaaa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sz w:val="18"/>
                <w:szCs w:val="18"/>
                <w:rtl w:val="0"/>
              </w:rPr>
              <w:t xml:space="preserve">Sponsor portal role workflows and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16">
            <w:pPr>
              <w:jc w:val="center"/>
              <w:rPr/>
            </w:pPr>
            <w:sdt>
              <w:sdtPr>
                <w:id w:val="1097534528"/>
                <w:tag w:val="goog_rdk_38"/>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17">
            <w:pPr>
              <w:jc w:val="center"/>
              <w:rPr/>
            </w:pPr>
            <w:sdt>
              <w:sdtPr>
                <w:id w:val="1225295861"/>
                <w:tag w:val="goog_rdk_39"/>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18">
            <w:pPr>
              <w:jc w:val="center"/>
              <w:rPr/>
            </w:pPr>
            <w:sdt>
              <w:sdtPr>
                <w:id w:val="321614684"/>
                <w:tag w:val="goog_rdk_40"/>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19">
            <w:pPr>
              <w:jc w:val="center"/>
              <w:rPr/>
            </w:pPr>
            <w:sdt>
              <w:sdtPr>
                <w:id w:val="1662020657"/>
                <w:tag w:val="goog_rdk_41"/>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0"/>
                <w:bCs w:val="0"/>
                <w:color w:val="aaaaa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1B">
            <w:pPr>
              <w:jc w:val="center"/>
              <w:rPr/>
            </w:pPr>
            <w:sdt>
              <w:sdtPr>
                <w:id w:val="513836318"/>
                <w:tag w:val="goog_rdk_42"/>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1C">
            <w:pPr>
              <w:jc w:val="center"/>
              <w:rPr/>
            </w:pPr>
            <w:sdt>
              <w:sdtPr>
                <w:id w:val="1317159465"/>
                <w:tag w:val="goog_rdk_43"/>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11D">
            <w:pPr>
              <w:jc w:val="center"/>
              <w:rPr/>
            </w:pPr>
            <w:sdt>
              <w:sdtPr>
                <w:id w:val="1273822531"/>
                <w:tag w:val="goog_rdk_44"/>
              </w:sdtPr>
              <w:sdtContent>
                <w:r w:rsidDel="00000000" w:rsidR="00000000" w:rsidRPr="00000000">
                  <w:rPr>
                    <w:rFonts w:ascii="Arial Unicode MS" w:cs="Arial Unicode MS" w:eastAsia="Arial Unicode MS" w:hAnsi="Arial Unicode MS"/>
                    <w:b w:val="1"/>
                    <w:bCs w:val="1"/>
                    <w:color w:val="1a7a3c"/>
                    <w:sz w:val="18"/>
                    <w:szCs w:val="18"/>
                    <w:rtl w:val="0"/>
                  </w:rPr>
                  <w:t xml:space="preserve">✓</w:t>
                </w:r>
              </w:sdtContent>
            </w:sdt>
            <w:r w:rsidDel="00000000" w:rsidR="00000000" w:rsidRPr="00000000">
              <w:rPr>
                <w:rtl w:val="0"/>
              </w:rPr>
            </w:r>
          </w:p>
        </w:tc>
      </w:tr>
    </w:tbl>
    <w:p w:rsidR="00000000" w:rsidDel="00000000" w:rsidP="00000000" w:rsidRDefault="00000000" w:rsidRPr="00000000" w14:paraId="0000011E">
      <w:pPr>
        <w:spacing w:after="60" w:before="60" w:lineRule="auto"/>
        <w:rPr/>
      </w:pPr>
      <w:r w:rsidDel="00000000" w:rsidR="00000000" w:rsidRPr="00000000">
        <w:rPr>
          <w:rtl w:val="0"/>
        </w:rPr>
      </w:r>
    </w:p>
    <w:p w:rsidR="00000000" w:rsidDel="00000000" w:rsidP="00000000" w:rsidRDefault="00000000" w:rsidRPr="00000000" w14:paraId="0000011F">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Test Levels</w:t>
      </w:r>
      <w:r w:rsidDel="00000000" w:rsidR="00000000" w:rsidRPr="00000000">
        <w:rPr>
          <w:rtl w:val="0"/>
        </w:rPr>
      </w:r>
    </w:p>
    <w:p w:rsidR="00000000" w:rsidDel="00000000" w:rsidP="00000000" w:rsidRDefault="00000000" w:rsidRPr="00000000" w14:paraId="00000120">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Build Tests</w:t>
      </w:r>
      <w:r w:rsidDel="00000000" w:rsidR="00000000" w:rsidRPr="00000000">
        <w:rPr>
          <w:rtl w:val="0"/>
        </w:rPr>
      </w:r>
    </w:p>
    <w:p w:rsidR="00000000" w:rsidDel="00000000" w:rsidP="00000000" w:rsidRDefault="00000000" w:rsidRPr="00000000" w14:paraId="00000121">
      <w:pPr>
        <w:spacing w:after="80" w:before="60" w:lineRule="auto"/>
        <w:rPr/>
      </w:pPr>
      <w:r w:rsidDel="00000000" w:rsidR="00000000" w:rsidRPr="00000000">
        <w:rPr>
          <w:rFonts w:ascii="Arial" w:cs="Arial" w:eastAsia="Arial" w:hAnsi="Arial"/>
          <w:b w:val="1"/>
          <w:bCs w:val="1"/>
          <w:sz w:val="20"/>
          <w:szCs w:val="20"/>
          <w:rtl w:val="0"/>
        </w:rPr>
        <w:t xml:space="preserve">Level 1 — Build Acceptance Tests</w:t>
      </w:r>
      <w:r w:rsidDel="00000000" w:rsidR="00000000" w:rsidRPr="00000000">
        <w:rPr>
          <w:rtl w:val="0"/>
        </w:rPr>
      </w:r>
    </w:p>
    <w:p w:rsidR="00000000" w:rsidDel="00000000" w:rsidP="00000000" w:rsidRDefault="00000000" w:rsidRPr="00000000" w14:paraId="00000122">
      <w:pPr>
        <w:spacing w:after="80" w:before="60" w:lineRule="auto"/>
        <w:rPr/>
      </w:pPr>
      <w:r w:rsidDel="00000000" w:rsidR="00000000" w:rsidRPr="00000000">
        <w:rPr>
          <w:rFonts w:ascii="Arial" w:cs="Arial" w:eastAsia="Arial" w:hAnsi="Arial"/>
          <w:sz w:val="20"/>
          <w:szCs w:val="20"/>
          <w:rtl w:val="0"/>
        </w:rPr>
        <w:t xml:space="preserve">Goal: verify the build can be assembled and deployed in the target test environment(s) so testing can proceed. For hht_diary, this includes: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 container boot + dependencies resolved.</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 builds succeed for diary app, diary server, and portal (where applicable).</w:t>
      </w:r>
    </w:p>
    <w:p w:rsidR="00000000" w:rsidDel="00000000" w:rsidP="00000000" w:rsidRDefault="00000000" w:rsidRPr="00000000" w14:paraId="00000125">
      <w:pPr>
        <w:spacing w:after="60" w:before="60" w:lineRule="auto"/>
        <w:rPr/>
      </w:pPr>
      <w:r w:rsidDel="00000000" w:rsidR="00000000" w:rsidRPr="00000000">
        <w:rPr>
          <w:rtl w:val="0"/>
        </w:rPr>
      </w:r>
    </w:p>
    <w:p w:rsidR="00000000" w:rsidDel="00000000" w:rsidP="00000000" w:rsidRDefault="00000000" w:rsidRPr="00000000" w14:paraId="00000126">
      <w:pPr>
        <w:spacing w:after="80" w:before="60" w:lineRule="auto"/>
        <w:rPr/>
      </w:pPr>
      <w:r w:rsidDel="00000000" w:rsidR="00000000" w:rsidRPr="00000000">
        <w:rPr>
          <w:rFonts w:ascii="Arial" w:cs="Arial" w:eastAsia="Arial" w:hAnsi="Arial"/>
          <w:b w:val="1"/>
          <w:bCs w:val="1"/>
          <w:sz w:val="20"/>
          <w:szCs w:val="20"/>
          <w:rtl w:val="0"/>
        </w:rPr>
        <w:t xml:space="preserve">Level 2 — Smoke Tests</w:t>
      </w:r>
      <w:r w:rsidDel="00000000" w:rsidR="00000000" w:rsidRPr="00000000">
        <w:rPr>
          <w:rtl w:val="0"/>
        </w:rPr>
      </w:r>
    </w:p>
    <w:p w:rsidR="00000000" w:rsidDel="00000000" w:rsidP="00000000" w:rsidRDefault="00000000" w:rsidRPr="00000000" w14:paraId="00000127">
      <w:pPr>
        <w:spacing w:after="80" w:before="60" w:lineRule="auto"/>
        <w:rPr/>
      </w:pPr>
      <w:r w:rsidDel="00000000" w:rsidR="00000000" w:rsidRPr="00000000">
        <w:rPr>
          <w:rFonts w:ascii="Arial" w:cs="Arial" w:eastAsia="Arial" w:hAnsi="Arial"/>
          <w:sz w:val="20"/>
          <w:szCs w:val="20"/>
          <w:rtl w:val="0"/>
        </w:rPr>
        <w:t xml:space="preserve">Goal: quickly validate main functionality before deeper tests. A smoke test suite should cover:</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 /health endpoints for diary server and portal server.</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sdt>
        <w:sdtPr>
          <w:id w:val="-1875221217"/>
          <w:tag w:val="goog_rdk_4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Minimal "create diary event → sync → read state" transaction, including triggers.</w:t>
          </w:r>
        </w:sdtContent>
      </w:sdt>
    </w:p>
    <w:p w:rsidR="00000000" w:rsidDel="00000000" w:rsidP="00000000" w:rsidRDefault="00000000" w:rsidRPr="00000000" w14:paraId="0000012A">
      <w:pPr>
        <w:spacing w:after="60" w:before="60" w:lineRule="auto"/>
        <w:rPr/>
      </w:pPr>
      <w:r w:rsidDel="00000000" w:rsidR="00000000" w:rsidRPr="00000000">
        <w:rPr>
          <w:rtl w:val="0"/>
        </w:rPr>
      </w:r>
    </w:p>
    <w:p w:rsidR="00000000" w:rsidDel="00000000" w:rsidP="00000000" w:rsidRDefault="00000000" w:rsidRPr="00000000" w14:paraId="0000012B">
      <w:pPr>
        <w:spacing w:after="80" w:before="60" w:lineRule="auto"/>
        <w:rPr/>
      </w:pPr>
      <w:r w:rsidDel="00000000" w:rsidR="00000000" w:rsidRPr="00000000">
        <w:rPr>
          <w:rFonts w:ascii="Arial" w:cs="Arial" w:eastAsia="Arial" w:hAnsi="Arial"/>
          <w:b w:val="1"/>
          <w:bCs w:val="1"/>
          <w:sz w:val="20"/>
          <w:szCs w:val="20"/>
          <w:rtl w:val="0"/>
        </w:rPr>
        <w:t xml:space="preserve">Level 2a — Bug Regression Testing</w:t>
      </w:r>
      <w:r w:rsidDel="00000000" w:rsidR="00000000" w:rsidRPr="00000000">
        <w:rPr>
          <w:rtl w:val="0"/>
        </w:rPr>
      </w:r>
    </w:p>
    <w:p w:rsidR="00000000" w:rsidDel="00000000" w:rsidP="00000000" w:rsidRDefault="00000000" w:rsidRPr="00000000" w14:paraId="0000012C">
      <w:pPr>
        <w:spacing w:after="80" w:before="60" w:lineRule="auto"/>
        <w:rPr/>
      </w:pPr>
      <w:r w:rsidDel="00000000" w:rsidR="00000000" w:rsidRPr="00000000">
        <w:rPr>
          <w:rFonts w:ascii="Arial" w:cs="Arial" w:eastAsia="Arial" w:hAnsi="Arial"/>
          <w:sz w:val="20"/>
          <w:szCs w:val="20"/>
          <w:rtl w:val="0"/>
        </w:rPr>
        <w:t xml:space="preserve">Re-test defects marked fixed in the new build, then run targeted regressions around the fix area.</w:t>
      </w:r>
      <w:r w:rsidDel="00000000" w:rsidR="00000000" w:rsidRPr="00000000">
        <w:rPr>
          <w:rtl w:val="0"/>
        </w:rPr>
      </w:r>
    </w:p>
    <w:p w:rsidR="00000000" w:rsidDel="00000000" w:rsidP="00000000" w:rsidRDefault="00000000" w:rsidRPr="00000000" w14:paraId="0000012D">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Milestone Tests</w:t>
      </w:r>
      <w:r w:rsidDel="00000000" w:rsidR="00000000" w:rsidRPr="00000000">
        <w:rPr>
          <w:rtl w:val="0"/>
        </w:rPr>
      </w:r>
    </w:p>
    <w:p w:rsidR="00000000" w:rsidDel="00000000" w:rsidP="00000000" w:rsidRDefault="00000000" w:rsidRPr="00000000" w14:paraId="0000012E">
      <w:pPr>
        <w:spacing w:after="80" w:before="60" w:lineRule="auto"/>
        <w:rPr/>
      </w:pPr>
      <w:r w:rsidDel="00000000" w:rsidR="00000000" w:rsidRPr="00000000">
        <w:rPr>
          <w:rFonts w:ascii="Arial" w:cs="Arial" w:eastAsia="Arial" w:hAnsi="Arial"/>
          <w:b w:val="1"/>
          <w:bCs w:val="1"/>
          <w:sz w:val="20"/>
          <w:szCs w:val="20"/>
          <w:rtl w:val="0"/>
        </w:rPr>
        <w:t xml:space="preserve">Level 3 — Critical Path Tests</w:t>
      </w:r>
      <w:r w:rsidDel="00000000" w:rsidR="00000000" w:rsidRPr="00000000">
        <w:rPr>
          <w:rtl w:val="0"/>
        </w:rPr>
      </w:r>
    </w:p>
    <w:p w:rsidR="00000000" w:rsidDel="00000000" w:rsidP="00000000" w:rsidRDefault="00000000" w:rsidRPr="00000000" w14:paraId="0000012F">
      <w:pPr>
        <w:spacing w:after="80" w:before="60" w:lineRule="auto"/>
        <w:rPr/>
      </w:pPr>
      <w:r w:rsidDel="00000000" w:rsidR="00000000" w:rsidRPr="00000000">
        <w:rPr>
          <w:rFonts w:ascii="Arial" w:cs="Arial" w:eastAsia="Arial" w:hAnsi="Arial"/>
          <w:sz w:val="20"/>
          <w:szCs w:val="20"/>
          <w:rtl w:val="0"/>
        </w:rPr>
        <w:t xml:space="preserve">Critical workflows for hht_diary, derived from user journeys and major PRD requirements: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sdt>
        <w:sdtPr>
          <w:id w:val="1213477739"/>
          <w:tag w:val="goog_rdk_4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Portal linking workflow (generate code → patient links → sync begins).</w:t>
          </w:r>
        </w:sdtContent>
      </w:sdt>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Offline-first diary entry creation/editing, including persistence and sync status behavior.</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Integrity controls: audit ledger append-only behavior, tamper detection, RLS enforcement.</w:t>
      </w:r>
    </w:p>
    <w:p w:rsidR="00000000" w:rsidDel="00000000" w:rsidP="00000000" w:rsidRDefault="00000000" w:rsidRPr="00000000" w14:paraId="00000133">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Release Tests</w:t>
      </w:r>
      <w:r w:rsidDel="00000000" w:rsidR="00000000" w:rsidRPr="00000000">
        <w:rPr>
          <w:rtl w:val="0"/>
        </w:rPr>
      </w:r>
    </w:p>
    <w:p w:rsidR="00000000" w:rsidDel="00000000" w:rsidP="00000000" w:rsidRDefault="00000000" w:rsidRPr="00000000" w14:paraId="00000134">
      <w:pPr>
        <w:spacing w:after="80" w:before="60" w:lineRule="auto"/>
        <w:rPr/>
      </w:pPr>
      <w:r w:rsidDel="00000000" w:rsidR="00000000" w:rsidRPr="00000000">
        <w:rPr>
          <w:rFonts w:ascii="Arial" w:cs="Arial" w:eastAsia="Arial" w:hAnsi="Arial"/>
          <w:b w:val="1"/>
          <w:bCs w:val="1"/>
          <w:sz w:val="20"/>
          <w:szCs w:val="20"/>
          <w:rtl w:val="0"/>
        </w:rPr>
        <w:t xml:space="preserve">Level 4 — Standard Tests</w:t>
      </w:r>
      <w:r w:rsidDel="00000000" w:rsidR="00000000" w:rsidRPr="00000000">
        <w:rPr>
          <w:rtl w:val="0"/>
        </w:rPr>
      </w:r>
    </w:p>
    <w:p w:rsidR="00000000" w:rsidDel="00000000" w:rsidP="00000000" w:rsidRDefault="00000000" w:rsidRPr="00000000" w14:paraId="00000135">
      <w:pPr>
        <w:spacing w:after="80" w:before="60" w:lineRule="auto"/>
        <w:rPr/>
      </w:pPr>
      <w:r w:rsidDel="00000000" w:rsidR="00000000" w:rsidRPr="00000000">
        <w:rPr>
          <w:rFonts w:ascii="Arial" w:cs="Arial" w:eastAsia="Arial" w:hAnsi="Arial"/>
          <w:sz w:val="20"/>
          <w:szCs w:val="20"/>
          <w:rtl w:val="0"/>
        </w:rPr>
        <w:t xml:space="preserve">Standard tests are executed at least once per release candidate (and repeated when risk warrants). They include: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functional suite across app, server, portal.</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tests focused on role/scoping and data access enforcement.</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tests for the sync API and DB hot paths (baseline + thresholds).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Compatibility tests (browser/device/OS matrix) consistent with supported platforms.</w:t>
      </w:r>
    </w:p>
    <w:p w:rsidR="00000000" w:rsidDel="00000000" w:rsidP="00000000" w:rsidRDefault="00000000" w:rsidRPr="00000000" w14:paraId="0000013A">
      <w:pPr>
        <w:spacing w:after="60" w:before="60" w:lineRule="auto"/>
        <w:rPr/>
      </w:pPr>
      <w:r w:rsidDel="00000000" w:rsidR="00000000" w:rsidRPr="00000000">
        <w:rPr>
          <w:rtl w:val="0"/>
        </w:rPr>
      </w:r>
    </w:p>
    <w:p w:rsidR="00000000" w:rsidDel="00000000" w:rsidP="00000000" w:rsidRDefault="00000000" w:rsidRPr="00000000" w14:paraId="0000013B">
      <w:pPr>
        <w:spacing w:after="80" w:before="60" w:lineRule="auto"/>
        <w:rPr/>
      </w:pPr>
      <w:r w:rsidDel="00000000" w:rsidR="00000000" w:rsidRPr="00000000">
        <w:rPr>
          <w:rFonts w:ascii="Arial" w:cs="Arial" w:eastAsia="Arial" w:hAnsi="Arial"/>
          <w:b w:val="1"/>
          <w:bCs w:val="1"/>
          <w:sz w:val="20"/>
          <w:szCs w:val="20"/>
          <w:rtl w:val="0"/>
        </w:rPr>
        <w:t xml:space="preserve">Level 5 — Suggested Tests</w:t>
      </w:r>
      <w:r w:rsidDel="00000000" w:rsidR="00000000" w:rsidRPr="00000000">
        <w:rPr>
          <w:rtl w:val="0"/>
        </w:rPr>
      </w:r>
    </w:p>
    <w:p w:rsidR="00000000" w:rsidDel="00000000" w:rsidP="00000000" w:rsidRDefault="00000000" w:rsidRPr="00000000" w14:paraId="0000013C">
      <w:pPr>
        <w:spacing w:after="80" w:before="60" w:lineRule="auto"/>
        <w:rPr/>
      </w:pPr>
      <w:r w:rsidDel="00000000" w:rsidR="00000000" w:rsidRPr="00000000">
        <w:rPr>
          <w:rFonts w:ascii="Arial" w:cs="Arial" w:eastAsia="Arial" w:hAnsi="Arial"/>
          <w:sz w:val="20"/>
          <w:szCs w:val="20"/>
          <w:rtl w:val="0"/>
        </w:rPr>
        <w:t xml:space="preserve">Suggested tests are executed as time permits or moved to pre-release hardening: stress/fault-injection scenarios around sync and DB operations; expanded device-farm matrices; longer endurance tests.</w:t>
      </w:r>
      <w:r w:rsidDel="00000000" w:rsidR="00000000" w:rsidRPr="00000000">
        <w:rPr>
          <w:rtl w:val="0"/>
        </w:rPr>
      </w:r>
    </w:p>
    <w:p w:rsidR="00000000" w:rsidDel="00000000" w:rsidP="00000000" w:rsidRDefault="00000000" w:rsidRPr="00000000" w14:paraId="0000013D">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Entry/Exit Criteria, Pass/Fail Criteria</w:t>
      </w:r>
      <w:r w:rsidDel="00000000" w:rsidR="00000000" w:rsidRPr="00000000">
        <w:rPr>
          <w:rtl w:val="0"/>
        </w:rPr>
      </w:r>
    </w:p>
    <w:p w:rsidR="00000000" w:rsidDel="00000000" w:rsidP="00000000" w:rsidRDefault="00000000" w:rsidRPr="00000000" w14:paraId="0000013E">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Entry Criteria (examples; tailor per release)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Requirements baseline exists for targeted scope (approved REQ assertions).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acceptance and smoke tests pass for the build under test.</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environments available and configured (DB initialization scripts applied; correct flavor/env selected).</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Testware available (test cases, test data, automation pipelines) as appropriate for the level.</w:t>
      </w:r>
    </w:p>
    <w:p w:rsidR="00000000" w:rsidDel="00000000" w:rsidP="00000000" w:rsidRDefault="00000000" w:rsidRPr="00000000" w14:paraId="00000143">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Exit Criteria (examples; tailor per release)</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sdt>
        <w:sdtPr>
          <w:id w:val="-1971353713"/>
          <w:tag w:val="goog_rdk_4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100% of P0 "Critical Path" test cases executed; ≥ 95% pass rate. &lt;TBD threshold&gt;</w:t>
          </w:r>
        </w:sdtContent>
      </w:sdt>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sdt>
        <w:sdtPr>
          <w:id w:val="-354724810"/>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No open Severity 1 (Critical) defects; ≤ &lt;TBD&gt; open Severity 2 defects with documented risk acceptance.</w:t>
          </w:r>
        </w:sdtContent>
      </w:sdt>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sdt>
        <w:sdtPr>
          <w:id w:val="-420983263"/>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RTM shows ≥ &lt;TBD&gt;% coverage of in-scope REQ assertions; all compliance-critical requirements mapped to at least one test case.</w:t>
          </w:r>
        </w:sdtContent>
      </w:sdt>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trail integrity checks pass (hash verification, no sequence gaps) in the release candidate environment.</w:t>
      </w:r>
    </w:p>
    <w:p w:rsidR="00000000" w:rsidDel="00000000" w:rsidP="00000000" w:rsidRDefault="00000000" w:rsidRPr="00000000" w14:paraId="00000148">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Pass/Fail Criteria</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test case passes when actual results match expected outcomes defined from the requirement assertion(s) and test design.</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test run is passing when the run meets the exit criteria for its phase/level (coverage + defect thresholds).</w:t>
      </w:r>
    </w:p>
    <w:p w:rsidR="00000000" w:rsidDel="00000000" w:rsidP="00000000" w:rsidRDefault="00000000" w:rsidRPr="00000000" w14:paraId="0000014B">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Test Data Needs</w:t>
      </w:r>
      <w:r w:rsidDel="00000000" w:rsidR="00000000" w:rsidRPr="00000000">
        <w:rPr>
          <w:rtl w:val="0"/>
        </w:rPr>
      </w:r>
    </w:p>
    <w:p w:rsidR="00000000" w:rsidDel="00000000" w:rsidP="00000000" w:rsidRDefault="00000000" w:rsidRPr="00000000" w14:paraId="0000014C">
      <w:pPr>
        <w:spacing w:after="80" w:before="60" w:lineRule="auto"/>
        <w:rPr/>
      </w:pPr>
      <w:r w:rsidDel="00000000" w:rsidR="00000000" w:rsidRPr="00000000">
        <w:rPr>
          <w:rFonts w:ascii="Arial" w:cs="Arial" w:eastAsia="Arial" w:hAnsi="Arial"/>
          <w:sz w:val="20"/>
          <w:szCs w:val="20"/>
          <w:rtl w:val="0"/>
        </w:rPr>
        <w:t xml:space="preserve">Test data must support offline-first scenarios, multi-site scoping, role-based access, and integrity controls without containing clinical PHI/PII (placeholder: confirm final data classification with stakeholders). Minimum test data sets include:</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sdt>
        <w:sdtPr>
          <w:id w:val="-17061686"/>
          <w:tag w:val="goog_rdk_5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Synthetic patients across ≥2 sites, with staff users assigned to different sites/roles to validate scoping behavior.</w:t>
          </w:r>
        </w:sdtContent>
      </w:sdt>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Synthetic diary events with deterministic UUIDs and controlled timestamps to validate trigger updates, conflicts, and audit chain verification.</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Linking codes for valid, invalid, expired, and reused cases, with audit logging enabled.</w:t>
      </w:r>
    </w:p>
    <w:p w:rsidR="00000000" w:rsidDel="00000000" w:rsidP="00000000" w:rsidRDefault="00000000" w:rsidRPr="00000000" w14:paraId="00000150">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Bug Regression</w:t>
      </w:r>
      <w:r w:rsidDel="00000000" w:rsidR="00000000" w:rsidRPr="00000000">
        <w:rPr>
          <w:rtl w:val="0"/>
        </w:rPr>
      </w:r>
    </w:p>
    <w:p w:rsidR="00000000" w:rsidDel="00000000" w:rsidP="00000000" w:rsidRDefault="00000000" w:rsidRPr="00000000" w14:paraId="00000151">
      <w:pPr>
        <w:spacing w:after="80" w:before="60" w:lineRule="auto"/>
        <w:rPr/>
      </w:pPr>
      <w:r w:rsidDel="00000000" w:rsidR="00000000" w:rsidRPr="00000000">
        <w:rPr>
          <w:rFonts w:ascii="Arial" w:cs="Arial" w:eastAsia="Arial" w:hAnsi="Arial"/>
          <w:sz w:val="20"/>
          <w:szCs w:val="20"/>
          <w:rtl w:val="0"/>
        </w:rPr>
        <w:t xml:space="preserve">All fixed defects must be verified in the build where they are claimed fixed, and regression must emphasize high-risk adjacency areas (sync, RLS, audit integrity).</w:t>
      </w:r>
      <w:r w:rsidDel="00000000" w:rsidR="00000000" w:rsidRPr="00000000">
        <w:rPr>
          <w:rtl w:val="0"/>
        </w:rPr>
      </w:r>
    </w:p>
    <w:p w:rsidR="00000000" w:rsidDel="00000000" w:rsidP="00000000" w:rsidRDefault="00000000" w:rsidRPr="00000000" w14:paraId="00000152">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Bug Triage</w:t>
      </w:r>
      <w:r w:rsidDel="00000000" w:rsidR="00000000" w:rsidRPr="00000000">
        <w:rPr>
          <w:rtl w:val="0"/>
        </w:rPr>
      </w:r>
    </w:p>
    <w:p w:rsidR="00000000" w:rsidDel="00000000" w:rsidP="00000000" w:rsidRDefault="00000000" w:rsidRPr="00000000" w14:paraId="00000153">
      <w:pPr>
        <w:spacing w:after="80" w:before="60" w:lineRule="auto"/>
        <w:rPr/>
      </w:pPr>
      <w:r w:rsidDel="00000000" w:rsidR="00000000" w:rsidRPr="00000000">
        <w:rPr>
          <w:rFonts w:ascii="Arial" w:cs="Arial" w:eastAsia="Arial" w:hAnsi="Arial"/>
          <w:sz w:val="20"/>
          <w:szCs w:val="20"/>
          <w:rtl w:val="0"/>
        </w:rPr>
        <w:t xml:space="preserve">Defect triage meetings should be scheduled according to defect inflow and nearing release windows, with participation from Test Lead, Product Owner, and Development Lead (placeholders). This aligns with the expectation of an established defect management workflow including classification, severity, and priority.</w:t>
      </w:r>
      <w:r w:rsidDel="00000000" w:rsidR="00000000" w:rsidRPr="00000000">
        <w:rPr>
          <w:rtl w:val="0"/>
        </w:rPr>
      </w:r>
    </w:p>
    <w:p w:rsidR="00000000" w:rsidDel="00000000" w:rsidP="00000000" w:rsidRDefault="00000000" w:rsidRPr="00000000" w14:paraId="00000154">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Suspension Criteria and Resumption Requirements</w:t>
      </w:r>
      <w:r w:rsidDel="00000000" w:rsidR="00000000" w:rsidRPr="00000000">
        <w:rPr>
          <w:rtl w:val="0"/>
        </w:rPr>
      </w:r>
    </w:p>
    <w:p w:rsidR="00000000" w:rsidDel="00000000" w:rsidP="00000000" w:rsidRDefault="00000000" w:rsidRPr="00000000" w14:paraId="00000155">
      <w:pPr>
        <w:spacing w:after="80" w:before="60" w:lineRule="auto"/>
        <w:rPr/>
      </w:pPr>
      <w:r w:rsidDel="00000000" w:rsidR="00000000" w:rsidRPr="00000000">
        <w:rPr>
          <w:rFonts w:ascii="Arial" w:cs="Arial" w:eastAsia="Arial" w:hAnsi="Arial"/>
          <w:sz w:val="20"/>
          <w:szCs w:val="20"/>
          <w:rtl w:val="0"/>
        </w:rPr>
        <w:t xml:space="preserve">Testing should be suspended when continuation would produce misleading results or waste effort. Examples: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Smoke tests failing on primary /health or basic sync flows.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integrity defect discovered that invalidates the audit trail or bypasses RLS enforcement (blocker until fixed).</w:t>
      </w:r>
    </w:p>
    <w:p w:rsidR="00000000" w:rsidDel="00000000" w:rsidP="00000000" w:rsidRDefault="00000000" w:rsidRPr="00000000" w14:paraId="00000158">
      <w:pPr>
        <w:spacing w:after="60" w:before="60" w:lineRule="auto"/>
        <w:rPr/>
      </w:pPr>
      <w:r w:rsidDel="00000000" w:rsidR="00000000" w:rsidRPr="00000000">
        <w:rPr>
          <w:rtl w:val="0"/>
        </w:rPr>
      </w:r>
    </w:p>
    <w:p w:rsidR="00000000" w:rsidDel="00000000" w:rsidP="00000000" w:rsidRDefault="00000000" w:rsidRPr="00000000" w14:paraId="00000159">
      <w:pPr>
        <w:spacing w:after="80" w:before="60" w:lineRule="auto"/>
        <w:rPr/>
      </w:pPr>
      <w:r w:rsidDel="00000000" w:rsidR="00000000" w:rsidRPr="00000000">
        <w:rPr>
          <w:rFonts w:ascii="Arial" w:cs="Arial" w:eastAsia="Arial" w:hAnsi="Arial"/>
          <w:sz w:val="20"/>
          <w:szCs w:val="20"/>
          <w:rtl w:val="0"/>
        </w:rPr>
        <w:t xml:space="preserve">Resumption requires: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new build with fixes; re-run smoke; re-run relevant regression suite; update RTM execution status.</w:t>
      </w:r>
    </w:p>
    <w:p w:rsidR="00000000" w:rsidDel="00000000" w:rsidP="00000000" w:rsidRDefault="00000000" w:rsidRPr="00000000" w14:paraId="0000015B">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Test Completeness</w:t>
      </w:r>
      <w:r w:rsidDel="00000000" w:rsidR="00000000" w:rsidRPr="00000000">
        <w:rPr>
          <w:rtl w:val="0"/>
        </w:rPr>
      </w:r>
    </w:p>
    <w:p w:rsidR="00000000" w:rsidDel="00000000" w:rsidP="00000000" w:rsidRDefault="00000000" w:rsidRPr="00000000" w14:paraId="0000015C">
      <w:pPr>
        <w:spacing w:after="80" w:before="60" w:lineRule="auto"/>
        <w:rPr/>
      </w:pPr>
      <w:r w:rsidDel="00000000" w:rsidR="00000000" w:rsidRPr="00000000">
        <w:rPr>
          <w:rFonts w:ascii="Arial" w:cs="Arial" w:eastAsia="Arial" w:hAnsi="Arial"/>
          <w:sz w:val="20"/>
          <w:szCs w:val="20"/>
          <w:rtl w:val="0"/>
        </w:rPr>
        <w:t xml:space="preserve">Testing completeness will be evaluated by:</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Satisfaction of exit criteria per phase.</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Traceability coverage and residual risk review for high-risk requirements and workflows.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Evidence artifacts captured and retained per project evidence requirements (placeholder: specify retention and archival SOP).</w:t>
      </w:r>
    </w:p>
    <w:p w:rsidR="00000000" w:rsidDel="00000000" w:rsidP="00000000" w:rsidRDefault="00000000" w:rsidRPr="00000000" w14:paraId="00000160">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2e75b6"/>
          <w:sz w:val="28"/>
          <w:szCs w:val="28"/>
          <w:rtl w:val="0"/>
        </w:rPr>
        <w:t xml:space="preserve">Test Deliverables</w:t>
      </w:r>
      <w:r w:rsidDel="00000000" w:rsidR="00000000" w:rsidRPr="00000000">
        <w:rPr>
          <w:rtl w:val="0"/>
        </w:rPr>
      </w:r>
    </w:p>
    <w:p w:rsidR="00000000" w:rsidDel="00000000" w:rsidP="00000000" w:rsidRDefault="00000000" w:rsidRPr="00000000" w14:paraId="00000161">
      <w:pPr>
        <w:spacing w:after="80" w:before="60" w:lineRule="auto"/>
        <w:rPr/>
      </w:pPr>
      <w:r w:rsidDel="00000000" w:rsidR="00000000" w:rsidRPr="00000000">
        <w:rPr>
          <w:rFonts w:ascii="Arial" w:cs="Arial" w:eastAsia="Arial" w:hAnsi="Arial"/>
          <w:sz w:val="20"/>
          <w:szCs w:val="20"/>
          <w:rtl w:val="0"/>
        </w:rPr>
        <w:t xml:space="preserve">Testing deliverables follow the provided template's deliverable categories (documents, test cases/results, reports) and expand them to include automation and evidence artifacts suitable for auditability needs.</w:t>
      </w:r>
      <w:r w:rsidDel="00000000" w:rsidR="00000000" w:rsidRPr="00000000">
        <w:rPr>
          <w:rtl w:val="0"/>
        </w:rPr>
      </w:r>
    </w:p>
    <w:p w:rsidR="00000000" w:rsidDel="00000000" w:rsidP="00000000" w:rsidRDefault="00000000" w:rsidRPr="00000000" w14:paraId="00000162">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Deliverables Matrix</w:t>
      </w:r>
      <w:r w:rsidDel="00000000" w:rsidR="00000000" w:rsidRPr="00000000">
        <w:rPr>
          <w:rtl w:val="0"/>
        </w:rPr>
      </w:r>
    </w:p>
    <w:p w:rsidR="00000000" w:rsidDel="00000000" w:rsidP="00000000" w:rsidRDefault="00000000" w:rsidRPr="00000000" w14:paraId="00000163">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500"/>
        <w:gridCol w:w="1200"/>
        <w:gridCol w:w="2660"/>
        <w:tblGridChange w:id="0">
          <w:tblGrid>
            <w:gridCol w:w="1800"/>
            <w:gridCol w:w="2200"/>
            <w:gridCol w:w="1500"/>
            <w:gridCol w:w="1200"/>
            <w:gridCol w:w="2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1"/>
                <w:bCs w:val="1"/>
                <w:color w:val="ffffff"/>
                <w:sz w:val="18"/>
                <w:szCs w:val="18"/>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1"/>
                <w:bCs w:val="1"/>
                <w:color w:val="ffffff"/>
                <w:sz w:val="18"/>
                <w:szCs w:val="18"/>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1"/>
                <w:bCs w:val="1"/>
                <w:color w:val="ffffff"/>
                <w:sz w:val="18"/>
                <w:szCs w:val="18"/>
                <w:rtl w:val="0"/>
              </w:rPr>
              <w:t xml:space="preserve">Frequency / Milestone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sz w:val="18"/>
                <w:szCs w:val="18"/>
                <w:rtl w:val="0"/>
              </w:rPr>
              <w:t xml:space="preserve">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z w:val="18"/>
                <w:szCs w:val="18"/>
                <w:rtl w:val="0"/>
              </w:rPr>
              <w:t xml:space="preserve">Test Approach /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sz w:val="18"/>
                <w:szCs w:val="18"/>
                <w:rtl w:val="0"/>
              </w:rPr>
              <w:t xml:space="preserve">&lt;QA Lead&gt;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sz w:val="18"/>
                <w:szCs w:val="18"/>
                <w:rtl w:val="0"/>
              </w:rPr>
              <w:t xml:space="preserve">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6D">
            <w:pPr>
              <w:rPr/>
            </w:pPr>
            <w:sdt>
              <w:sdtPr>
                <w:id w:val="2143541254"/>
                <w:tag w:val="goog_rdk_51"/>
              </w:sdtPr>
              <w:sdtContent>
                <w:r w:rsidDel="00000000" w:rsidR="00000000" w:rsidRPr="00000000">
                  <w:rPr>
                    <w:rFonts w:ascii="Arial Unicode MS" w:cs="Arial Unicode MS" w:eastAsia="Arial Unicode MS" w:hAnsi="Arial Unicode MS"/>
                    <w:b w:val="0"/>
                    <w:bCs w:val="0"/>
                    <w:sz w:val="18"/>
                    <w:szCs w:val="18"/>
                    <w:rtl w:val="0"/>
                  </w:rPr>
                  <w:t xml:space="preserve">v0.1 → v1.0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sz w:val="18"/>
                <w:szCs w:val="18"/>
                <w:rtl w:val="0"/>
              </w:rPr>
              <w:t xml:space="preserve">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sz w:val="18"/>
                <w:szCs w:val="18"/>
                <w:rtl w:val="0"/>
              </w:rPr>
              <w:t xml:space="preserve">Software Test Plan (this 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sz w:val="18"/>
                <w:szCs w:val="18"/>
                <w:rtl w:val="0"/>
              </w:rPr>
              <w:t xml:space="preserve">&lt;QA Lead&gt;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sz w:val="18"/>
                <w:szCs w:val="18"/>
                <w:rtl w:val="0"/>
              </w:rPr>
              <w:t xml:space="preserve">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2">
            <w:pPr>
              <w:rPr/>
            </w:pPr>
            <w:sdt>
              <w:sdtPr>
                <w:id w:val="828473629"/>
                <w:tag w:val="goog_rdk_52"/>
              </w:sdtPr>
              <w:sdtContent>
                <w:r w:rsidDel="00000000" w:rsidR="00000000" w:rsidRPr="00000000">
                  <w:rPr>
                    <w:rFonts w:ascii="Arial Unicode MS" w:cs="Arial Unicode MS" w:eastAsia="Arial Unicode MS" w:hAnsi="Arial Unicode MS"/>
                    <w:b w:val="0"/>
                    <w:bCs w:val="0"/>
                    <w:sz w:val="18"/>
                    <w:szCs w:val="18"/>
                    <w:rtl w:val="0"/>
                  </w:rPr>
                  <w:t xml:space="preserve">v0.1 → v1.0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sz w:val="18"/>
                <w:szCs w:val="18"/>
                <w:rtl w:val="0"/>
              </w:rPr>
              <w:t xml:space="preserve">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sz w:val="18"/>
                <w:szCs w:val="18"/>
                <w:rtl w:val="0"/>
              </w:rPr>
              <w:t xml:space="preserve">Test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sz w:val="18"/>
                <w:szCs w:val="18"/>
                <w:rtl w:val="0"/>
              </w:rPr>
              <w:t xml:space="preserve">&lt;QA Lead + PM&gt;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sz w:val="18"/>
                <w:szCs w:val="18"/>
                <w:rtl w:val="0"/>
              </w:rPr>
              <w:t xml:space="preserve">Doc / Gantt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sz w:val="18"/>
                <w:szCs w:val="18"/>
                <w:rtl w:val="0"/>
              </w:rPr>
              <w:t xml:space="preserve">Baseline +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sz w:val="18"/>
                <w:szCs w:val="18"/>
                <w:rtl w:val="0"/>
              </w:rPr>
              <w:t xml:space="preserve">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sz w:val="18"/>
                <w:szCs w:val="18"/>
                <w:rtl w:val="0"/>
              </w:rPr>
              <w:t xml:space="preserve">Test Specifications (detailed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sz w:val="18"/>
                <w:szCs w:val="18"/>
                <w:rtl w:val="0"/>
              </w:rPr>
              <w:t xml:space="preserve">&lt;QA Team&gt;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sz w:val="18"/>
                <w:szCs w:val="18"/>
                <w:rtl w:val="0"/>
              </w:rPr>
              <w:t xml:space="preserve">Doc / repo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sz w:val="18"/>
                <w:szCs w:val="18"/>
                <w:rtl w:val="0"/>
              </w:rPr>
              <w:t xml:space="preserve">Per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sz w:val="18"/>
                <w:szCs w:val="18"/>
                <w:rtl w:val="0"/>
              </w:rPr>
              <w:t xml:space="preserve">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sz w:val="18"/>
                <w:szCs w:val="18"/>
                <w:rtl w:val="0"/>
              </w:rPr>
              <w:t xml:space="preserve">Requirements Traceability Matrix (RTM)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sz w:val="18"/>
                <w:szCs w:val="18"/>
                <w:rtl w:val="0"/>
              </w:rPr>
              <w:t xml:space="preserve">&lt;QA Lead&gt;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sz w:val="18"/>
                <w:szCs w:val="18"/>
                <w:rtl w:val="0"/>
              </w:rPr>
              <w:t xml:space="preserve">Updated continuously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sz w:val="18"/>
                <w:szCs w:val="18"/>
                <w:rtl w:val="0"/>
              </w:rPr>
              <w:t xml:space="preserve">Testware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sz w:val="18"/>
                <w:szCs w:val="18"/>
                <w:rtl w:val="0"/>
              </w:rPr>
              <w:t xml:space="preserve">Automated unit/integration suites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sz w:val="18"/>
                <w:szCs w:val="18"/>
                <w:rtl w:val="0"/>
              </w:rPr>
              <w:t xml:space="preserve">Dev/QA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sz w:val="18"/>
                <w:szCs w:val="18"/>
                <w:rtl w:val="0"/>
              </w:rPr>
              <w:t xml:space="preserve">CI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sz w:val="18"/>
                <w:szCs w:val="18"/>
                <w:rtl w:val="0"/>
              </w:rPr>
              <w:t xml:space="preserve">Every 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sz w:val="18"/>
                <w:szCs w:val="18"/>
                <w:rtl w:val="0"/>
              </w:rPr>
              <w:t xml:space="preserve">Testware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sz w:val="18"/>
                <w:szCs w:val="18"/>
                <w:rtl w:val="0"/>
              </w:rPr>
              <w:t xml:space="preserve">E2E suites (portal/app critical paths)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sz w:val="18"/>
                <w:szCs w:val="18"/>
                <w:rtl w:val="0"/>
              </w:rPr>
              <w:t xml:space="preserve">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sz w:val="18"/>
                <w:szCs w:val="18"/>
                <w:rtl w:val="0"/>
              </w:rPr>
              <w:t xml:space="preserve">CI report + artifacts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sz w:val="18"/>
                <w:szCs w:val="18"/>
                <w:rtl w:val="0"/>
              </w:rPr>
              <w:t xml:space="preserve">Nightly / RC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sz w:val="18"/>
                <w:szCs w:val="18"/>
                <w:rtl w:val="0"/>
              </w:rPr>
              <w:t xml:space="preserve">Defects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sz w:val="18"/>
                <w:szCs w:val="18"/>
                <w:rtl w:val="0"/>
              </w:rPr>
              <w:t xml:space="preserve">Defect backlog and triage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sz w:val="18"/>
                <w:szCs w:val="18"/>
                <w:rtl w:val="0"/>
              </w:rPr>
              <w:t xml:space="preserve">QA/Dev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sz w:val="18"/>
                <w:szCs w:val="18"/>
                <w:rtl w:val="0"/>
              </w:rPr>
              <w:t xml:space="preserve">Tracker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sz w:val="18"/>
                <w:szCs w:val="18"/>
                <w:rtl w:val="0"/>
              </w:rPr>
              <w:t xml:space="preserve">Continuous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sz w:val="18"/>
                <w:szCs w:val="18"/>
                <w:rtl w:val="0"/>
              </w:rPr>
              <w:t xml:space="preserve">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sz w:val="18"/>
                <w:szCs w:val="18"/>
                <w:rtl w:val="0"/>
              </w:rPr>
              <w:t xml:space="preserve">Test Progress / Status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sz w:val="18"/>
                <w:szCs w:val="18"/>
                <w:rtl w:val="0"/>
              </w:rPr>
              <w:t xml:space="preserve">&lt;QA Lead&gt;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sz w:val="18"/>
                <w:szCs w:val="18"/>
                <w:rtl w:val="0"/>
              </w:rPr>
              <w:t xml:space="preserve">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95">
            <w:pPr>
              <w:rPr/>
            </w:pPr>
            <w:r w:rsidDel="00000000" w:rsidR="00000000" w:rsidRPr="00000000">
              <w:rPr>
                <w:sz w:val="18"/>
                <w:szCs w:val="18"/>
                <w:rtl w:val="0"/>
              </w:rPr>
              <w:t xml:space="preserve">End of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sz w:val="18"/>
                <w:szCs w:val="18"/>
                <w:rtl w:val="0"/>
              </w:rPr>
              <w:t xml:space="preserve">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sz w:val="18"/>
                <w:szCs w:val="18"/>
                <w:rtl w:val="0"/>
              </w:rPr>
              <w:t xml:space="preserve">Phase Completion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sz w:val="18"/>
                <w:szCs w:val="18"/>
                <w:rtl w:val="0"/>
              </w:rPr>
              <w:t xml:space="preserve">&lt;QA Lead&gt;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sz w:val="18"/>
                <w:szCs w:val="18"/>
                <w:rtl w:val="0"/>
              </w:rPr>
              <w:t xml:space="preserve">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sz w:val="18"/>
                <w:szCs w:val="18"/>
                <w:rtl w:val="0"/>
              </w:rPr>
              <w:t xml:space="preserve">End of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z w:val="18"/>
                <w:szCs w:val="18"/>
                <w:rtl w:val="0"/>
              </w:rPr>
              <w:t xml:space="preserve">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z w:val="18"/>
                <w:szCs w:val="18"/>
                <w:rtl w:val="0"/>
              </w:rPr>
              <w:t xml:space="preserve">Final Test Report +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sz w:val="18"/>
                <w:szCs w:val="18"/>
                <w:rtl w:val="0"/>
              </w:rPr>
              <w:t xml:space="preserve">&lt;QA Lead&gt;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sz w:val="18"/>
                <w:szCs w:val="18"/>
                <w:rtl w:val="0"/>
              </w:rPr>
              <w:t xml:space="preserve">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z w:val="18"/>
                <w:szCs w:val="18"/>
                <w:rtl w:val="0"/>
              </w:rPr>
              <w:t xml:space="preserve">Release gate</w:t>
            </w:r>
            <w:r w:rsidDel="00000000" w:rsidR="00000000" w:rsidRPr="00000000">
              <w:rPr>
                <w:rtl w:val="0"/>
              </w:rPr>
            </w:r>
          </w:p>
        </w:tc>
      </w:tr>
    </w:tbl>
    <w:p w:rsidR="00000000" w:rsidDel="00000000" w:rsidP="00000000" w:rsidRDefault="00000000" w:rsidRPr="00000000" w14:paraId="000001A0">
      <w:pPr>
        <w:spacing w:after="60" w:before="60" w:lineRule="auto"/>
        <w:rPr/>
      </w:pPr>
      <w:r w:rsidDel="00000000" w:rsidR="00000000" w:rsidRPr="00000000">
        <w:rPr>
          <w:rtl w:val="0"/>
        </w:rPr>
      </w:r>
    </w:p>
    <w:p w:rsidR="00000000" w:rsidDel="00000000" w:rsidP="00000000" w:rsidRDefault="00000000" w:rsidRPr="00000000" w14:paraId="000001A1">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Documents</w:t>
      </w:r>
      <w:r w:rsidDel="00000000" w:rsidR="00000000" w:rsidRPr="00000000">
        <w:rPr>
          <w:rtl w:val="0"/>
        </w:rPr>
      </w:r>
    </w:p>
    <w:p w:rsidR="00000000" w:rsidDel="00000000" w:rsidP="00000000" w:rsidRDefault="00000000" w:rsidRPr="00000000" w14:paraId="000001A2">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Test Approach Document</w:t>
      </w:r>
      <w:r w:rsidDel="00000000" w:rsidR="00000000" w:rsidRPr="00000000">
        <w:rPr>
          <w:rtl w:val="0"/>
        </w:rPr>
      </w:r>
    </w:p>
    <w:p w:rsidR="00000000" w:rsidDel="00000000" w:rsidP="00000000" w:rsidRDefault="00000000" w:rsidRPr="00000000" w14:paraId="000001A3">
      <w:pPr>
        <w:spacing w:after="80" w:before="60" w:lineRule="auto"/>
        <w:rPr/>
      </w:pPr>
      <w:r w:rsidDel="00000000" w:rsidR="00000000" w:rsidRPr="00000000">
        <w:rPr>
          <w:rFonts w:ascii="Arial" w:cs="Arial" w:eastAsia="Arial" w:hAnsi="Arial"/>
          <w:sz w:val="20"/>
          <w:szCs w:val="20"/>
          <w:rtl w:val="0"/>
        </w:rPr>
        <w:t xml:space="preserve">This test plan functions as the project's test approach and test plan artifact per template. It includes test scope/objectives, risks, approach, criteria, schedule, and traceability responsibilities, consistent with ISTQB guidance on test plan content.</w:t>
      </w:r>
      <w:r w:rsidDel="00000000" w:rsidR="00000000" w:rsidRPr="00000000">
        <w:rPr>
          <w:rtl w:val="0"/>
        </w:rPr>
      </w:r>
    </w:p>
    <w:p w:rsidR="00000000" w:rsidDel="00000000" w:rsidP="00000000" w:rsidRDefault="00000000" w:rsidRPr="00000000" w14:paraId="000001A4">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Test Plan</w:t>
      </w:r>
      <w:r w:rsidDel="00000000" w:rsidR="00000000" w:rsidRPr="00000000">
        <w:rPr>
          <w:rtl w:val="0"/>
        </w:rPr>
      </w:r>
    </w:p>
    <w:p w:rsidR="00000000" w:rsidDel="00000000" w:rsidP="00000000" w:rsidRDefault="00000000" w:rsidRPr="00000000" w14:paraId="000001A5">
      <w:pPr>
        <w:spacing w:after="80" w:before="60" w:lineRule="auto"/>
        <w:rPr/>
      </w:pPr>
      <w:r w:rsidDel="00000000" w:rsidR="00000000" w:rsidRPr="00000000">
        <w:rPr>
          <w:rFonts w:ascii="Arial" w:cs="Arial" w:eastAsia="Arial" w:hAnsi="Arial"/>
          <w:sz w:val="20"/>
          <w:szCs w:val="20"/>
          <w:rtl w:val="0"/>
        </w:rPr>
        <w:t xml:space="preserve">This document (when pasted into the template) provides: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Breakdown of test areas and included/omitted scope.</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Tools and environments aligned to the CI container model and project runtime constraints.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Bug management and reporting processes.</w:t>
      </w:r>
    </w:p>
    <w:p w:rsidR="00000000" w:rsidDel="00000000" w:rsidP="00000000" w:rsidRDefault="00000000" w:rsidRPr="00000000" w14:paraId="000001A9">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Test Schedule</w:t>
      </w:r>
      <w:r w:rsidDel="00000000" w:rsidR="00000000" w:rsidRPr="00000000">
        <w:rPr>
          <w:rtl w:val="0"/>
        </w:rPr>
      </w:r>
    </w:p>
    <w:p w:rsidR="00000000" w:rsidDel="00000000" w:rsidP="00000000" w:rsidRDefault="00000000" w:rsidRPr="00000000" w14:paraId="000001AA">
      <w:pPr>
        <w:spacing w:after="80" w:before="60" w:lineRule="auto"/>
        <w:rPr/>
      </w:pPr>
      <w:r w:rsidDel="00000000" w:rsidR="00000000" w:rsidRPr="00000000">
        <w:rPr>
          <w:rFonts w:ascii="Arial" w:cs="Arial" w:eastAsia="Arial" w:hAnsi="Arial"/>
          <w:sz w:val="20"/>
          <w:szCs w:val="20"/>
          <w:rtl w:val="0"/>
        </w:rPr>
        <w:t xml:space="preserve">Below is a sample schedule. Replace dates, durations, and milestones when the actual project plan is known.</w:t>
      </w:r>
      <w:r w:rsidDel="00000000" w:rsidR="00000000" w:rsidRPr="00000000">
        <w:rPr>
          <w:rtl w:val="0"/>
        </w:rPr>
      </w:r>
    </w:p>
    <w:p w:rsidR="00000000" w:rsidDel="00000000" w:rsidP="00000000" w:rsidRDefault="00000000" w:rsidRPr="00000000" w14:paraId="000001AB">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1"/>
                <w:bCs w:val="1"/>
                <w:color w:val="ffffff"/>
                <w:sz w:val="18"/>
                <w:szCs w:val="18"/>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1"/>
                <w:bCs w:val="1"/>
                <w:color w:val="ffffff"/>
                <w:sz w:val="18"/>
                <w:szCs w:val="18"/>
                <w:rtl w:val="0"/>
              </w:rPr>
              <w:t xml:space="preserve">Placeholder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sz w:val="18"/>
                <w:szCs w:val="18"/>
                <w:rtl w:val="0"/>
              </w:rPr>
              <w:t xml:space="preserve">Planning &amp;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z w:val="18"/>
                <w:szCs w:val="18"/>
                <w:rtl w:val="0"/>
              </w:rPr>
              <w:t xml:space="preserve">Test plan + RTM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B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sz w:val="18"/>
                <w:szCs w:val="18"/>
                <w:rtl w:val="0"/>
              </w:rPr>
              <w:t xml:space="preserve">Planning &amp;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sz w:val="18"/>
                <w:szCs w:val="18"/>
                <w:rtl w:val="0"/>
              </w:rPr>
              <w:t xml:space="preserve">Environment setup (dev/qa/uat)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4">
            <w:pPr>
              <w:rPr/>
            </w:pPr>
            <w:r w:rsidDel="00000000" w:rsidR="00000000" w:rsidRPr="00000000">
              <w:rPr>
                <w:rtl w:val="0"/>
              </w:rPr>
            </w:r>
          </w:p>
        </w:tc>
      </w:tr>
      <w:tr>
        <w:trPr>
          <w:cantSplit w:val="0"/>
          <w:trHeight w:val="296.982421875" w:hRule="atLeast"/>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sz w:val="18"/>
                <w:szCs w:val="18"/>
                <w:rtl w:val="0"/>
              </w:rPr>
              <w:t xml:space="preserve">Planning &amp;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sz w:val="18"/>
                <w:szCs w:val="18"/>
                <w:rtl w:val="0"/>
              </w:rPr>
              <w:t xml:space="preserve">Test data design + fixtures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B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sz w:val="18"/>
                <w:szCs w:val="18"/>
                <w:rtl w:val="0"/>
              </w:rPr>
              <w:t xml:space="preserve">Automation Foundations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sz w:val="18"/>
                <w:szCs w:val="18"/>
                <w:rtl w:val="0"/>
              </w:rPr>
              <w:t xml:space="preserve">Unit test stabilization + coverage gates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sz w:val="18"/>
                <w:szCs w:val="18"/>
                <w:rtl w:val="0"/>
              </w:rPr>
              <w:t xml:space="preserve">Automation Foundations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z w:val="18"/>
                <w:szCs w:val="18"/>
                <w:rtl w:val="0"/>
              </w:rPr>
              <w:t xml:space="preserve">API/DB integration test harness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B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sz w:val="18"/>
                <w:szCs w:val="18"/>
                <w:rtl w:val="0"/>
              </w:rPr>
              <w:t xml:space="preserve">Automation Foundations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sz w:val="18"/>
                <w:szCs w:val="18"/>
                <w:rtl w:val="0"/>
              </w:rPr>
              <w:t xml:space="preserve">RLS/audit integrity automated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sz w:val="18"/>
                <w:szCs w:val="18"/>
                <w:rtl w:val="0"/>
              </w:rPr>
              <w:t xml:space="preserve">Iteration Cycles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sz w:val="18"/>
                <w:szCs w:val="18"/>
                <w:rtl w:val="0"/>
              </w:rPr>
              <w:t xml:space="preserve">Iteration 1: critical path + regressions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C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sz w:val="18"/>
                <w:szCs w:val="18"/>
                <w:rtl w:val="0"/>
              </w:rPr>
              <w:t xml:space="preserve">Iteration Cycles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sz w:val="18"/>
                <w:szCs w:val="18"/>
                <w:rtl w:val="0"/>
              </w:rPr>
              <w:t xml:space="preserve">Iteration 2: expanded functional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sz w:val="18"/>
                <w:szCs w:val="18"/>
                <w:rtl w:val="0"/>
              </w:rPr>
              <w:t xml:space="preserve">Iteration Cycles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sz w:val="18"/>
                <w:szCs w:val="18"/>
                <w:rtl w:val="0"/>
              </w:rPr>
              <w:t xml:space="preserve">Iteration 3: hardening +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C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sz w:val="18"/>
                <w:szCs w:val="18"/>
                <w:rtl w:val="0"/>
              </w:rPr>
              <w:t xml:space="preserve">Acceptance &amp; Release Candidate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sz w:val="18"/>
                <w:szCs w:val="18"/>
                <w:rtl w:val="0"/>
              </w:rPr>
              <w:t xml:space="preserve">UAT execution (portal + diary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sz w:val="18"/>
                <w:szCs w:val="18"/>
                <w:rtl w:val="0"/>
              </w:rPr>
              <w:t xml:space="preserve">Acceptance &amp; Release Candidate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sz w:val="18"/>
                <w:szCs w:val="18"/>
                <w:rtl w:val="0"/>
              </w:rPr>
              <w:t xml:space="preserve">Final regression + RC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CF">
            <w:pPr>
              <w:rPr/>
            </w:pPr>
            <w:r w:rsidDel="00000000" w:rsidR="00000000" w:rsidRPr="00000000">
              <w:rPr>
                <w:rtl w:val="0"/>
              </w:rPr>
            </w:r>
          </w:p>
        </w:tc>
      </w:tr>
    </w:tbl>
    <w:p w:rsidR="00000000" w:rsidDel="00000000" w:rsidP="00000000" w:rsidRDefault="00000000" w:rsidRPr="00000000" w14:paraId="000001D0">
      <w:pPr>
        <w:spacing w:after="60" w:before="60" w:lineRule="auto"/>
        <w:rPr/>
      </w:pPr>
      <w:r w:rsidDel="00000000" w:rsidR="00000000" w:rsidRPr="00000000">
        <w:rPr>
          <w:rtl w:val="0"/>
        </w:rPr>
      </w:r>
    </w:p>
    <w:p w:rsidR="00000000" w:rsidDel="00000000" w:rsidP="00000000" w:rsidRDefault="00000000" w:rsidRPr="00000000" w14:paraId="000001D1">
      <w:pPr>
        <w:spacing w:after="80" w:before="60" w:lineRule="auto"/>
        <w:rPr/>
      </w:pPr>
      <w:r w:rsidDel="00000000" w:rsidR="00000000" w:rsidRPr="00000000">
        <w:rPr>
          <w:rFonts w:ascii="Arial" w:cs="Arial" w:eastAsia="Arial" w:hAnsi="Arial"/>
          <w:b w:val="1"/>
          <w:bCs w:val="1"/>
          <w:sz w:val="20"/>
          <w:szCs w:val="20"/>
          <w:rtl w:val="0"/>
        </w:rPr>
        <w:t xml:space="preserve">Milestones (placeholders):</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M0: Test planning complete (plan + RTM approved)</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M1: Environments ready / smoke green</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M2: Critical-path suite automated and passing</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M3: RC candidate meets exit criteria; UAT sign-off complete</w:t>
      </w:r>
    </w:p>
    <w:p w:rsidR="00000000" w:rsidDel="00000000" w:rsidP="00000000" w:rsidRDefault="00000000" w:rsidRPr="00000000" w14:paraId="000001D6">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Requirements Traceability Matrix (RTM)</w:t>
      </w:r>
      <w:r w:rsidDel="00000000" w:rsidR="00000000" w:rsidRPr="00000000">
        <w:rPr>
          <w:rtl w:val="0"/>
        </w:rPr>
      </w:r>
    </w:p>
    <w:p w:rsidR="00000000" w:rsidDel="00000000" w:rsidP="00000000" w:rsidRDefault="00000000" w:rsidRPr="00000000" w14:paraId="000001D7">
      <w:pPr>
        <w:spacing w:after="80" w:before="60" w:lineRule="auto"/>
        <w:rPr/>
      </w:pPr>
      <w:r w:rsidDel="00000000" w:rsidR="00000000" w:rsidRPr="00000000">
        <w:rPr>
          <w:rFonts w:ascii="Arial" w:cs="Arial" w:eastAsia="Arial" w:hAnsi="Arial"/>
          <w:sz w:val="20"/>
          <w:szCs w:val="20"/>
          <w:rtl w:val="0"/>
        </w:rPr>
        <w:t xml:space="preserve">A test plan should maintain traceability from requirements to test cases and through results/defects; this supports coverage evaluation, change impact analysis, and audit facilitation. Sample RTM:</w:t>
      </w:r>
      <w:r w:rsidDel="00000000" w:rsidR="00000000" w:rsidRPr="00000000">
        <w:rPr>
          <w:rtl w:val="0"/>
        </w:rPr>
      </w:r>
    </w:p>
    <w:p w:rsidR="00000000" w:rsidDel="00000000" w:rsidP="00000000" w:rsidRDefault="00000000" w:rsidRPr="00000000" w14:paraId="000001D8">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2100"/>
        <w:gridCol w:w="1660"/>
        <w:tblGridChange w:id="0">
          <w:tblGrid>
            <w:gridCol w:w="2400"/>
            <w:gridCol w:w="3200"/>
            <w:gridCol w:w="2100"/>
            <w:gridCol w:w="1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1"/>
                <w:bCs w:val="1"/>
                <w:color w:val="ffffff"/>
                <w:sz w:val="18"/>
                <w:szCs w:val="18"/>
                <w:rtl w:val="0"/>
              </w:rPr>
              <w:t xml:space="preserve">Requirement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1"/>
                <w:bCs w:val="1"/>
                <w:color w:val="ffffff"/>
                <w:sz w:val="18"/>
                <w:szCs w:val="18"/>
                <w:rtl w:val="0"/>
              </w:rPr>
              <w:t xml:space="preserve">Assertion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1"/>
                <w:bCs w:val="1"/>
                <w:color w:val="ffffff"/>
                <w:sz w:val="18"/>
                <w:szCs w:val="18"/>
                <w:rtl w:val="0"/>
              </w:rPr>
              <w:t xml:space="preserve">Test Case IDs (sample)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1"/>
                <w:bCs w:val="1"/>
                <w:color w:val="ffffff"/>
                <w:sz w:val="18"/>
                <w:szCs w:val="18"/>
                <w:rtl w:val="0"/>
              </w:rPr>
              <w:t xml:space="preserve">Test Level(s)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sz w:val="18"/>
                <w:szCs w:val="18"/>
                <w:rtl w:val="0"/>
              </w:rPr>
              <w:t xml:space="preserve">REQ-p00043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sz w:val="18"/>
                <w:szCs w:val="18"/>
                <w:rtl w:val="0"/>
              </w:rPr>
              <w:t xml:space="preserve">Mobile diary app exists; personal/linked modes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sz w:val="18"/>
                <w:szCs w:val="18"/>
                <w:rtl w:val="0"/>
              </w:rPr>
              <w:t xml:space="preserve">TC-MOB-001..003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sz w:val="18"/>
                <w:szCs w:val="18"/>
                <w:rtl w:val="0"/>
              </w:rPr>
              <w:t xml:space="preserve">L3/L4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sz w:val="18"/>
                <w:szCs w:val="18"/>
                <w:rtl w:val="0"/>
              </w:rPr>
              <w:t xml:space="preserve">REQ-p70000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sz w:val="18"/>
                <w:szCs w:val="18"/>
                <w:rtl w:val="0"/>
              </w:rPr>
              <w:t xml:space="preserve">Local storage; no cloud sync before linking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sz w:val="18"/>
                <w:szCs w:val="18"/>
                <w:rtl w:val="0"/>
              </w:rPr>
              <w:t xml:space="preserve">TC-MOB-004..006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sz w:val="18"/>
                <w:szCs w:val="18"/>
                <w:rtl w:val="0"/>
              </w:rPr>
              <w:t xml:space="preserve">L3/L4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sz w:val="18"/>
                <w:szCs w:val="18"/>
                <w:rtl w:val="0"/>
              </w:rPr>
              <w:t xml:space="preserve">REQ-p00006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sz w:val="18"/>
                <w:szCs w:val="18"/>
                <w:rtl w:val="0"/>
              </w:rPr>
              <w:t xml:space="preserve">Offline-first create/edit/view; sync indicators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sz w:val="18"/>
                <w:szCs w:val="18"/>
                <w:rtl w:val="0"/>
              </w:rPr>
              <w:t xml:space="preserve">TC-MOB-007..010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sz w:val="18"/>
                <w:szCs w:val="18"/>
                <w:rtl w:val="0"/>
              </w:rPr>
              <w:t xml:space="preserve">L3/L4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sz w:val="18"/>
                <w:szCs w:val="18"/>
                <w:rtl w:val="0"/>
              </w:rPr>
              <w:t xml:space="preserve">REQ-p70007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sz w:val="18"/>
                <w:szCs w:val="18"/>
                <w:rtl w:val="0"/>
              </w:rPr>
              <w:t xml:space="preserve">Linking code lifecycle and audit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sz w:val="18"/>
                <w:szCs w:val="18"/>
                <w:rtl w:val="0"/>
              </w:rPr>
              <w:t xml:space="preserve">TC-PORT-001..004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sz w:val="18"/>
                <w:szCs w:val="18"/>
                <w:rtl w:val="0"/>
              </w:rPr>
              <w:t xml:space="preserve">L3/L4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sz w:val="18"/>
                <w:szCs w:val="18"/>
                <w:rtl w:val="0"/>
              </w:rPr>
              <w:t xml:space="preserve">REQ-p00015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sz w:val="18"/>
                <w:szCs w:val="18"/>
                <w:rtl w:val="0"/>
              </w:rPr>
              <w:t xml:space="preserve">DB-level access enforcement via 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sz w:val="18"/>
                <w:szCs w:val="18"/>
                <w:rtl w:val="0"/>
              </w:rPr>
              <w:t xml:space="preserve">TC-DB-010..014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sz w:val="18"/>
                <w:szCs w:val="18"/>
                <w:rtl w:val="0"/>
              </w:rPr>
              <w:t xml:space="preserve">L4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sz w:val="18"/>
                <w:szCs w:val="18"/>
                <w:rtl w:val="0"/>
              </w:rPr>
              <w:t xml:space="preserve">REQ-p00035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sz w:val="18"/>
                <w:szCs w:val="18"/>
                <w:rtl w:val="0"/>
              </w:rPr>
              <w:t xml:space="preserve">Patient data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sz w:val="18"/>
                <w:szCs w:val="18"/>
                <w:rtl w:val="0"/>
              </w:rPr>
              <w:t xml:space="preserve">TC-DB-015..017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sz w:val="18"/>
                <w:szCs w:val="18"/>
                <w:rtl w:val="0"/>
              </w:rPr>
              <w:t xml:space="preserve">L4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sz w:val="18"/>
                <w:szCs w:val="18"/>
                <w:rtl w:val="0"/>
              </w:rPr>
              <w:t xml:space="preserve">REQ-p00013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sz w:val="18"/>
                <w:szCs w:val="18"/>
                <w:rtl w:val="0"/>
              </w:rPr>
              <w:t xml:space="preserve">Complete change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sz w:val="18"/>
                <w:szCs w:val="18"/>
                <w:rtl w:val="0"/>
              </w:rPr>
              <w:t xml:space="preserve">TC-DB-001..005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sz w:val="18"/>
                <w:szCs w:val="18"/>
                <w:rtl w:val="0"/>
              </w:rPr>
              <w:t xml:space="preserve">L3/L4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sz w:val="18"/>
                <w:szCs w:val="18"/>
                <w:rtl w:val="0"/>
              </w:rPr>
              <w:t xml:space="preserve">REQ-p00010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sz w:val="18"/>
                <w:szCs w:val="18"/>
                <w:rtl w:val="0"/>
              </w:rPr>
              <w:t xml:space="preserve">Part 11 aligned audit trail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sz w:val="18"/>
                <w:szCs w:val="18"/>
                <w:rtl w:val="0"/>
              </w:rPr>
              <w:t xml:space="preserve">TC-DB-001..009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sz w:val="18"/>
                <w:szCs w:val="18"/>
                <w:rtl w:val="0"/>
              </w:rPr>
              <w:t xml:space="preserve">L4</w:t>
            </w:r>
            <w:r w:rsidDel="00000000" w:rsidR="00000000" w:rsidRPr="00000000">
              <w:rPr>
                <w:rtl w:val="0"/>
              </w:rPr>
            </w:r>
          </w:p>
        </w:tc>
      </w:tr>
    </w:tbl>
    <w:p w:rsidR="00000000" w:rsidDel="00000000" w:rsidP="00000000" w:rsidRDefault="00000000" w:rsidRPr="00000000" w14:paraId="000001FD">
      <w:pPr>
        <w:spacing w:after="60" w:before="60" w:lineRule="auto"/>
        <w:rPr/>
      </w:pPr>
      <w:r w:rsidDel="00000000" w:rsidR="00000000" w:rsidRPr="00000000">
        <w:rPr>
          <w:rtl w:val="0"/>
        </w:rPr>
      </w:r>
    </w:p>
    <w:p w:rsidR="00000000" w:rsidDel="00000000" w:rsidP="00000000" w:rsidRDefault="00000000" w:rsidRPr="00000000" w14:paraId="000001FE">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Detailed Test Cases</w:t>
      </w:r>
      <w:r w:rsidDel="00000000" w:rsidR="00000000" w:rsidRPr="00000000">
        <w:rPr>
          <w:rtl w:val="0"/>
        </w:rPr>
      </w:r>
    </w:p>
    <w:p w:rsidR="00000000" w:rsidDel="00000000" w:rsidP="00000000" w:rsidRDefault="00000000" w:rsidRPr="00000000" w14:paraId="000001FF">
      <w:pPr>
        <w:spacing w:after="80" w:before="60" w:lineRule="auto"/>
        <w:rPr/>
      </w:pPr>
      <w:r w:rsidDel="00000000" w:rsidR="00000000" w:rsidRPr="00000000">
        <w:rPr>
          <w:rFonts w:ascii="Arial" w:cs="Arial" w:eastAsia="Arial" w:hAnsi="Arial"/>
          <w:sz w:val="20"/>
          <w:szCs w:val="20"/>
          <w:rtl w:val="0"/>
        </w:rPr>
        <w:t xml:space="preserve">The following sample test cases are written to be directly traceable to requirement IDs and to the system design (mobile flavors, API endpoints, DB event sourcing and RLS).</w:t>
      </w:r>
      <w:r w:rsidDel="00000000" w:rsidR="00000000" w:rsidRPr="00000000">
        <w:rPr>
          <w:rtl w:val="0"/>
        </w:rPr>
      </w:r>
    </w:p>
    <w:p w:rsidR="00000000" w:rsidDel="00000000" w:rsidP="00000000" w:rsidRDefault="00000000" w:rsidRPr="00000000" w14:paraId="00000200">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1900"/>
        <w:gridCol w:w="1800"/>
        <w:gridCol w:w="1000"/>
        <w:gridCol w:w="960"/>
        <w:tblGridChange w:id="0">
          <w:tblGrid>
            <w:gridCol w:w="1500"/>
            <w:gridCol w:w="2200"/>
            <w:gridCol w:w="1900"/>
            <w:gridCol w:w="1800"/>
            <w:gridCol w:w="1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1"/>
                <w:bCs w:val="1"/>
                <w:color w:val="ffffff"/>
                <w:sz w:val="18"/>
                <w:szCs w:val="18"/>
                <w:rtl w:val="0"/>
              </w:rPr>
              <w:t xml:space="preserve">Test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1"/>
                <w:bCs w:val="1"/>
                <w:color w:val="ffffff"/>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1"/>
                <w:bCs w:val="1"/>
                <w:color w:val="ffffff"/>
                <w:sz w:val="18"/>
                <w:szCs w:val="18"/>
                <w:rtl w:val="0"/>
              </w:rPr>
              <w:t xml:space="preserve">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1"/>
                <w:bCs w:val="1"/>
                <w:color w:val="ffffff"/>
                <w:sz w:val="18"/>
                <w:szCs w:val="18"/>
                <w:rtl w:val="0"/>
              </w:rPr>
              <w:t xml:space="preserve">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1"/>
                <w:bCs w:val="1"/>
                <w:color w:val="ffffff"/>
                <w:sz w:val="18"/>
                <w:szCs w:val="18"/>
                <w:rtl w:val="0"/>
              </w:rPr>
              <w:t xml:space="preserve">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07">
            <w:pPr>
              <w:jc w:val="left"/>
              <w:rPr/>
            </w:pPr>
            <w:r w:rsidDel="00000000" w:rsidR="00000000" w:rsidRPr="00000000">
              <w:rPr>
                <w:rFonts w:ascii="Arial" w:cs="Arial" w:eastAsia="Arial" w:hAnsi="Arial"/>
                <w:b w:val="0"/>
                <w:bCs w:val="0"/>
                <w:sz w:val="18"/>
                <w:szCs w:val="18"/>
                <w:rtl w:val="0"/>
              </w:rPr>
              <w:t xml:space="preserve">TC-MOB-001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08">
            <w:pPr>
              <w:jc w:val="left"/>
              <w:rPr/>
            </w:pPr>
            <w:r w:rsidDel="00000000" w:rsidR="00000000" w:rsidRPr="00000000">
              <w:rPr>
                <w:rFonts w:ascii="Arial" w:cs="Arial" w:eastAsia="Arial" w:hAnsi="Arial"/>
                <w:b w:val="0"/>
                <w:bCs w:val="0"/>
                <w:sz w:val="18"/>
                <w:szCs w:val="18"/>
                <w:rtl w:val="0"/>
              </w:rPr>
              <w:t xml:space="preserve">Install/run diary app in dev/qa flavors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09">
            <w:pPr>
              <w:jc w:val="left"/>
              <w:rPr/>
            </w:pPr>
            <w:r w:rsidDel="00000000" w:rsidR="00000000" w:rsidRPr="00000000">
              <w:rPr>
                <w:rFonts w:ascii="Arial" w:cs="Arial" w:eastAsia="Arial" w:hAnsi="Arial"/>
                <w:b w:val="0"/>
                <w:bCs w:val="0"/>
                <w:sz w:val="18"/>
                <w:szCs w:val="18"/>
                <w:rtl w:val="0"/>
              </w:rPr>
              <w:t xml:space="preserve">REQ-p00043-A/B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0A">
            <w:pPr>
              <w:jc w:val="left"/>
              <w:rPr/>
            </w:pPr>
            <w:r w:rsidDel="00000000" w:rsidR="00000000" w:rsidRPr="00000000">
              <w:rPr>
                <w:rFonts w:ascii="Arial" w:cs="Arial" w:eastAsia="Arial" w:hAnsi="Arial"/>
                <w:b w:val="0"/>
                <w:bCs w:val="0"/>
                <w:sz w:val="18"/>
                <w:szCs w:val="18"/>
                <w:rtl w:val="0"/>
              </w:rPr>
              <w:t xml:space="preserve">Compatibility / Functional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0B">
            <w:pPr>
              <w:jc w:val="left"/>
              <w:rPr/>
            </w:pPr>
            <w:r w:rsidDel="00000000" w:rsidR="00000000" w:rsidRPr="00000000">
              <w:rPr>
                <w:rFonts w:ascii="Arial" w:cs="Arial" w:eastAsia="Arial" w:hAnsi="Arial"/>
                <w:b w:val="0"/>
                <w:bCs w:val="0"/>
                <w:sz w:val="18"/>
                <w:szCs w:val="18"/>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0C">
            <w:pPr>
              <w:jc w:val="center"/>
              <w:rPr/>
            </w:pPr>
            <w:r w:rsidDel="00000000" w:rsidR="00000000" w:rsidRPr="00000000">
              <w:rPr>
                <w:rFonts w:ascii="Arial" w:cs="Arial" w:eastAsia="Arial" w:hAnsi="Arial"/>
                <w:b w:val="0"/>
                <w:bCs w:val="0"/>
                <w:sz w:val="18"/>
                <w:szCs w:val="18"/>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D">
            <w:pPr>
              <w:jc w:val="left"/>
              <w:rPr/>
            </w:pPr>
            <w:r w:rsidDel="00000000" w:rsidR="00000000" w:rsidRPr="00000000">
              <w:rPr>
                <w:rFonts w:ascii="Arial" w:cs="Arial" w:eastAsia="Arial" w:hAnsi="Arial"/>
                <w:b w:val="0"/>
                <w:bCs w:val="0"/>
                <w:sz w:val="18"/>
                <w:szCs w:val="18"/>
                <w:rtl w:val="0"/>
              </w:rPr>
              <w:t xml:space="preserve">TC-MOB-004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E">
            <w:pPr>
              <w:jc w:val="left"/>
              <w:rPr/>
            </w:pPr>
            <w:r w:rsidDel="00000000" w:rsidR="00000000" w:rsidRPr="00000000">
              <w:rPr>
                <w:rFonts w:ascii="Arial" w:cs="Arial" w:eastAsia="Arial" w:hAnsi="Arial"/>
                <w:b w:val="0"/>
                <w:bCs w:val="0"/>
                <w:sz w:val="18"/>
                <w:szCs w:val="18"/>
                <w:rtl w:val="0"/>
              </w:rPr>
              <w:t xml:space="preserve">Personal mode stores data locally only; no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F">
            <w:pPr>
              <w:jc w:val="left"/>
              <w:rPr/>
            </w:pPr>
            <w:r w:rsidDel="00000000" w:rsidR="00000000" w:rsidRPr="00000000">
              <w:rPr>
                <w:rFonts w:ascii="Arial" w:cs="Arial" w:eastAsia="Arial" w:hAnsi="Arial"/>
                <w:b w:val="0"/>
                <w:bCs w:val="0"/>
                <w:sz w:val="18"/>
                <w:szCs w:val="18"/>
                <w:rtl w:val="0"/>
              </w:rPr>
              <w:t xml:space="preserve">REQ-p70000-A/F/L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0">
            <w:pPr>
              <w:jc w:val="left"/>
              <w:rPr/>
            </w:pPr>
            <w:r w:rsidDel="00000000" w:rsidR="00000000" w:rsidRPr="00000000">
              <w:rPr>
                <w:rFonts w:ascii="Arial" w:cs="Arial" w:eastAsia="Arial" w:hAnsi="Arial"/>
                <w:b w:val="0"/>
                <w:bCs w:val="0"/>
                <w:sz w:val="18"/>
                <w:szCs w:val="18"/>
                <w:rtl w:val="0"/>
              </w:rPr>
              <w:t xml:space="preserve">Functional /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1">
            <w:pPr>
              <w:jc w:val="left"/>
              <w:rPr/>
            </w:pPr>
            <w:r w:rsidDel="00000000" w:rsidR="00000000" w:rsidRPr="00000000">
              <w:rPr>
                <w:rFonts w:ascii="Arial" w:cs="Arial" w:eastAsia="Arial" w:hAnsi="Arial"/>
                <w:b w:val="0"/>
                <w:bCs w:val="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2">
            <w:pPr>
              <w:jc w:val="center"/>
              <w:rPr/>
            </w:pPr>
            <w:r w:rsidDel="00000000" w:rsidR="00000000" w:rsidRPr="00000000">
              <w:rPr>
                <w:rFonts w:ascii="Arial" w:cs="Arial" w:eastAsia="Arial" w:hAnsi="Arial"/>
                <w:b w:val="1"/>
                <w:bCs w:val="1"/>
                <w:color w:val="c00000"/>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13">
            <w:pPr>
              <w:jc w:val="left"/>
              <w:rPr/>
            </w:pPr>
            <w:r w:rsidDel="00000000" w:rsidR="00000000" w:rsidRPr="00000000">
              <w:rPr>
                <w:rFonts w:ascii="Arial" w:cs="Arial" w:eastAsia="Arial" w:hAnsi="Arial"/>
                <w:b w:val="0"/>
                <w:bCs w:val="0"/>
                <w:sz w:val="18"/>
                <w:szCs w:val="18"/>
                <w:rtl w:val="0"/>
              </w:rPr>
              <w:t xml:space="preserve">TC-MOB-008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14">
            <w:pPr>
              <w:jc w:val="left"/>
              <w:rPr/>
            </w:pPr>
            <w:r w:rsidDel="00000000" w:rsidR="00000000" w:rsidRPr="00000000">
              <w:rPr>
                <w:rFonts w:ascii="Arial" w:cs="Arial" w:eastAsia="Arial" w:hAnsi="Arial"/>
                <w:b w:val="0"/>
                <w:bCs w:val="0"/>
                <w:sz w:val="18"/>
                <w:szCs w:val="18"/>
                <w:rtl w:val="0"/>
              </w:rPr>
              <w:t xml:space="preserve">Offline create/edit/view persists across restart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15">
            <w:pPr>
              <w:jc w:val="left"/>
              <w:rPr/>
            </w:pPr>
            <w:r w:rsidDel="00000000" w:rsidR="00000000" w:rsidRPr="00000000">
              <w:rPr>
                <w:rFonts w:ascii="Arial" w:cs="Arial" w:eastAsia="Arial" w:hAnsi="Arial"/>
                <w:b w:val="0"/>
                <w:bCs w:val="0"/>
                <w:sz w:val="18"/>
                <w:szCs w:val="18"/>
                <w:rtl w:val="0"/>
              </w:rPr>
              <w:t xml:space="preserve">REQ-p00006-A..F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16">
            <w:pPr>
              <w:jc w:val="left"/>
              <w:rPr/>
            </w:pPr>
            <w:r w:rsidDel="00000000" w:rsidR="00000000" w:rsidRPr="00000000">
              <w:rPr>
                <w:rFonts w:ascii="Arial" w:cs="Arial" w:eastAsia="Arial" w:hAnsi="Arial"/>
                <w:b w:val="0"/>
                <w:bCs w:val="0"/>
                <w:sz w:val="18"/>
                <w:szCs w:val="18"/>
                <w:rtl w:val="0"/>
              </w:rPr>
              <w:t xml:space="preserve">Functional /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17">
            <w:pPr>
              <w:jc w:val="left"/>
              <w:rPr/>
            </w:pPr>
            <w:r w:rsidDel="00000000" w:rsidR="00000000" w:rsidRPr="00000000">
              <w:rPr>
                <w:rFonts w:ascii="Arial" w:cs="Arial" w:eastAsia="Arial" w:hAnsi="Arial"/>
                <w:b w:val="0"/>
                <w:bCs w:val="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18">
            <w:pPr>
              <w:jc w:val="center"/>
              <w:rPr/>
            </w:pPr>
            <w:r w:rsidDel="00000000" w:rsidR="00000000" w:rsidRPr="00000000">
              <w:rPr>
                <w:rFonts w:ascii="Arial" w:cs="Arial" w:eastAsia="Arial" w:hAnsi="Arial"/>
                <w:b w:val="1"/>
                <w:bCs w:val="1"/>
                <w:color w:val="c00000"/>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9">
            <w:pPr>
              <w:jc w:val="left"/>
              <w:rPr/>
            </w:pPr>
            <w:r w:rsidDel="00000000" w:rsidR="00000000" w:rsidRPr="00000000">
              <w:rPr>
                <w:rFonts w:ascii="Arial" w:cs="Arial" w:eastAsia="Arial" w:hAnsi="Arial"/>
                <w:b w:val="0"/>
                <w:bCs w:val="0"/>
                <w:sz w:val="18"/>
                <w:szCs w:val="18"/>
                <w:rtl w:val="0"/>
              </w:rPr>
              <w:t xml:space="preserve">TC-PORT-002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A">
            <w:pPr>
              <w:jc w:val="left"/>
              <w:rPr/>
            </w:pPr>
            <w:r w:rsidDel="00000000" w:rsidR="00000000" w:rsidRPr="00000000">
              <w:rPr>
                <w:rFonts w:ascii="Arial" w:cs="Arial" w:eastAsia="Arial" w:hAnsi="Arial"/>
                <w:b w:val="0"/>
                <w:bCs w:val="0"/>
                <w:sz w:val="18"/>
                <w:szCs w:val="18"/>
                <w:rtl w:val="0"/>
              </w:rPr>
              <w:t xml:space="preserve">Linking code expires after 72h and is single-use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B">
            <w:pPr>
              <w:jc w:val="left"/>
              <w:rPr/>
            </w:pPr>
            <w:r w:rsidDel="00000000" w:rsidR="00000000" w:rsidRPr="00000000">
              <w:rPr>
                <w:rFonts w:ascii="Arial" w:cs="Arial" w:eastAsia="Arial" w:hAnsi="Arial"/>
                <w:b w:val="0"/>
                <w:bCs w:val="0"/>
                <w:sz w:val="18"/>
                <w:szCs w:val="18"/>
                <w:rtl w:val="0"/>
              </w:rPr>
              <w:t xml:space="preserve">REQ-p70007-B/E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C">
            <w:pPr>
              <w:jc w:val="left"/>
              <w:rPr/>
            </w:pPr>
            <w:r w:rsidDel="00000000" w:rsidR="00000000" w:rsidRPr="00000000">
              <w:rPr>
                <w:rFonts w:ascii="Arial" w:cs="Arial" w:eastAsia="Arial" w:hAnsi="Arial"/>
                <w:b w:val="0"/>
                <w:bCs w:val="0"/>
                <w:sz w:val="18"/>
                <w:szCs w:val="18"/>
                <w:rtl w:val="0"/>
              </w:rPr>
              <w:t xml:space="preserve">Functional /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D">
            <w:pPr>
              <w:jc w:val="left"/>
              <w:rPr/>
            </w:pPr>
            <w:r w:rsidDel="00000000" w:rsidR="00000000" w:rsidRPr="00000000">
              <w:rPr>
                <w:rFonts w:ascii="Arial" w:cs="Arial" w:eastAsia="Arial" w:hAnsi="Arial"/>
                <w:b w:val="0"/>
                <w:bCs w:val="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E">
            <w:pPr>
              <w:jc w:val="center"/>
              <w:rPr/>
            </w:pPr>
            <w:r w:rsidDel="00000000" w:rsidR="00000000" w:rsidRPr="00000000">
              <w:rPr>
                <w:rFonts w:ascii="Arial" w:cs="Arial" w:eastAsia="Arial" w:hAnsi="Arial"/>
                <w:b w:val="1"/>
                <w:bCs w:val="1"/>
                <w:color w:val="c00000"/>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1F">
            <w:pPr>
              <w:jc w:val="left"/>
              <w:rPr/>
            </w:pPr>
            <w:r w:rsidDel="00000000" w:rsidR="00000000" w:rsidRPr="00000000">
              <w:rPr>
                <w:rFonts w:ascii="Arial" w:cs="Arial" w:eastAsia="Arial" w:hAnsi="Arial"/>
                <w:b w:val="0"/>
                <w:bCs w:val="0"/>
                <w:sz w:val="18"/>
                <w:szCs w:val="18"/>
                <w:rtl w:val="0"/>
              </w:rPr>
              <w:t xml:space="preserve">TC-API-001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20">
            <w:pPr>
              <w:jc w:val="left"/>
              <w:rPr/>
            </w:pPr>
            <w:r w:rsidDel="00000000" w:rsidR="00000000" w:rsidRPr="00000000">
              <w:rPr>
                <w:rFonts w:ascii="Arial" w:cs="Arial" w:eastAsia="Arial" w:hAnsi="Arial"/>
                <w:b w:val="0"/>
                <w:bCs w:val="0"/>
                <w:sz w:val="18"/>
                <w:szCs w:val="18"/>
                <w:rtl w:val="0"/>
              </w:rPr>
              <w:t xml:space="preserve">/api/v1/user/sync writes event store and updates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21">
            <w:pPr>
              <w:jc w:val="left"/>
              <w:rPr/>
            </w:pPr>
            <w:r w:rsidDel="00000000" w:rsidR="00000000" w:rsidRPr="00000000">
              <w:rPr>
                <w:rFonts w:ascii="Arial" w:cs="Arial" w:eastAsia="Arial" w:hAnsi="Arial"/>
                <w:b w:val="0"/>
                <w:bCs w:val="0"/>
                <w:sz w:val="18"/>
                <w:szCs w:val="18"/>
                <w:rtl w:val="0"/>
              </w:rPr>
              <w:t xml:space="preserve">REQ-p00046-A/F; REQ-p00013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22">
            <w:pPr>
              <w:jc w:val="left"/>
              <w:rPr/>
            </w:pPr>
            <w:r w:rsidDel="00000000" w:rsidR="00000000" w:rsidRPr="00000000">
              <w:rPr>
                <w:rFonts w:ascii="Arial" w:cs="Arial" w:eastAsia="Arial" w:hAnsi="Arial"/>
                <w:b w:val="0"/>
                <w:bCs w:val="0"/>
                <w:sz w:val="18"/>
                <w:szCs w:val="18"/>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23">
            <w:pPr>
              <w:jc w:val="left"/>
              <w:rPr/>
            </w:pPr>
            <w:r w:rsidDel="00000000" w:rsidR="00000000" w:rsidRPr="00000000">
              <w:rPr>
                <w:rFonts w:ascii="Arial" w:cs="Arial" w:eastAsia="Arial" w:hAnsi="Arial"/>
                <w:b w:val="0"/>
                <w:bCs w:val="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24">
            <w:pPr>
              <w:jc w:val="center"/>
              <w:rPr/>
            </w:pPr>
            <w:r w:rsidDel="00000000" w:rsidR="00000000" w:rsidRPr="00000000">
              <w:rPr>
                <w:rFonts w:ascii="Arial" w:cs="Arial" w:eastAsia="Arial" w:hAnsi="Arial"/>
                <w:b w:val="1"/>
                <w:bCs w:val="1"/>
                <w:color w:val="c00000"/>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5">
            <w:pPr>
              <w:jc w:val="left"/>
              <w:rPr/>
            </w:pPr>
            <w:r w:rsidDel="00000000" w:rsidR="00000000" w:rsidRPr="00000000">
              <w:rPr>
                <w:rFonts w:ascii="Arial" w:cs="Arial" w:eastAsia="Arial" w:hAnsi="Arial"/>
                <w:b w:val="0"/>
                <w:bCs w:val="0"/>
                <w:sz w:val="18"/>
                <w:szCs w:val="18"/>
                <w:rtl w:val="0"/>
              </w:rPr>
              <w:t xml:space="preserve">TC-DB-006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6">
            <w:pPr>
              <w:jc w:val="left"/>
              <w:rPr/>
            </w:pPr>
            <w:r w:rsidDel="00000000" w:rsidR="00000000" w:rsidRPr="00000000">
              <w:rPr>
                <w:rFonts w:ascii="Arial" w:cs="Arial" w:eastAsia="Arial" w:hAnsi="Arial"/>
                <w:b w:val="0"/>
                <w:bCs w:val="0"/>
                <w:sz w:val="18"/>
                <w:szCs w:val="18"/>
                <w:rtl w:val="0"/>
              </w:rPr>
              <w:t xml:space="preserve">Tamper detection hash computed and verification passes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7">
            <w:pPr>
              <w:jc w:val="left"/>
              <w:rPr/>
            </w:pPr>
            <w:r w:rsidDel="00000000" w:rsidR="00000000" w:rsidRPr="00000000">
              <w:rPr>
                <w:rFonts w:ascii="Arial" w:cs="Arial" w:eastAsia="Arial" w:hAnsi="Arial"/>
                <w:b w:val="0"/>
                <w:bCs w:val="0"/>
                <w:sz w:val="18"/>
                <w:szCs w:val="18"/>
                <w:rtl w:val="0"/>
              </w:rPr>
              <w:t xml:space="preserve">REQ-p00010; REQ-p00013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8">
            <w:pPr>
              <w:jc w:val="left"/>
              <w:rPr/>
            </w:pPr>
            <w:r w:rsidDel="00000000" w:rsidR="00000000" w:rsidRPr="00000000">
              <w:rPr>
                <w:rFonts w:ascii="Arial" w:cs="Arial" w:eastAsia="Arial" w:hAnsi="Arial"/>
                <w:b w:val="0"/>
                <w:bCs w:val="0"/>
                <w:sz w:val="18"/>
                <w:szCs w:val="18"/>
                <w:rtl w:val="0"/>
              </w:rPr>
              <w:t xml:space="preserve">Security /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9">
            <w:pPr>
              <w:jc w:val="left"/>
              <w:rPr/>
            </w:pPr>
            <w:r w:rsidDel="00000000" w:rsidR="00000000" w:rsidRPr="00000000">
              <w:rPr>
                <w:rFonts w:ascii="Arial" w:cs="Arial" w:eastAsia="Arial" w:hAnsi="Arial"/>
                <w:b w:val="0"/>
                <w:bCs w:val="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A">
            <w:pPr>
              <w:jc w:val="center"/>
              <w:rPr/>
            </w:pPr>
            <w:r w:rsidDel="00000000" w:rsidR="00000000" w:rsidRPr="00000000">
              <w:rPr>
                <w:rFonts w:ascii="Arial" w:cs="Arial" w:eastAsia="Arial" w:hAnsi="Arial"/>
                <w:b w:val="1"/>
                <w:bCs w:val="1"/>
                <w:color w:val="c00000"/>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2B">
            <w:pPr>
              <w:jc w:val="left"/>
              <w:rPr/>
            </w:pPr>
            <w:r w:rsidDel="00000000" w:rsidR="00000000" w:rsidRPr="00000000">
              <w:rPr>
                <w:rFonts w:ascii="Arial" w:cs="Arial" w:eastAsia="Arial" w:hAnsi="Arial"/>
                <w:b w:val="0"/>
                <w:bCs w:val="0"/>
                <w:sz w:val="18"/>
                <w:szCs w:val="18"/>
                <w:rtl w:val="0"/>
              </w:rPr>
              <w:t xml:space="preserve">TC-DB-012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2C">
            <w:pPr>
              <w:jc w:val="left"/>
              <w:rPr/>
            </w:pPr>
            <w:r w:rsidDel="00000000" w:rsidR="00000000" w:rsidRPr="00000000">
              <w:rPr>
                <w:rFonts w:ascii="Arial" w:cs="Arial" w:eastAsia="Arial" w:hAnsi="Arial"/>
                <w:b w:val="0"/>
                <w:bCs w:val="0"/>
                <w:sz w:val="18"/>
                <w:szCs w:val="18"/>
                <w:rtl w:val="0"/>
              </w:rPr>
              <w:t xml:space="preserve">RLS prevents patient from reading other patient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2D">
            <w:pPr>
              <w:jc w:val="left"/>
              <w:rPr/>
            </w:pPr>
            <w:r w:rsidDel="00000000" w:rsidR="00000000" w:rsidRPr="00000000">
              <w:rPr>
                <w:rFonts w:ascii="Arial" w:cs="Arial" w:eastAsia="Arial" w:hAnsi="Arial"/>
                <w:b w:val="0"/>
                <w:bCs w:val="0"/>
                <w:sz w:val="18"/>
                <w:szCs w:val="18"/>
                <w:rtl w:val="0"/>
              </w:rPr>
              <w:t xml:space="preserve">REQ-p00035-C/J/K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2E">
            <w:pPr>
              <w:jc w:val="left"/>
              <w:rPr/>
            </w:pPr>
            <w:r w:rsidDel="00000000" w:rsidR="00000000" w:rsidRPr="00000000">
              <w:rPr>
                <w:rFonts w:ascii="Arial" w:cs="Arial" w:eastAsia="Arial" w:hAnsi="Arial"/>
                <w:b w:val="0"/>
                <w:bCs w:val="0"/>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2F">
            <w:pPr>
              <w:jc w:val="left"/>
              <w:rPr/>
            </w:pPr>
            <w:r w:rsidDel="00000000" w:rsidR="00000000" w:rsidRPr="00000000">
              <w:rPr>
                <w:rFonts w:ascii="Arial" w:cs="Arial" w:eastAsia="Arial" w:hAnsi="Arial"/>
                <w:b w:val="0"/>
                <w:bCs w:val="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30">
            <w:pPr>
              <w:jc w:val="center"/>
              <w:rPr/>
            </w:pPr>
            <w:r w:rsidDel="00000000" w:rsidR="00000000" w:rsidRPr="00000000">
              <w:rPr>
                <w:rFonts w:ascii="Arial" w:cs="Arial" w:eastAsia="Arial" w:hAnsi="Arial"/>
                <w:b w:val="1"/>
                <w:bCs w:val="1"/>
                <w:color w:val="c00000"/>
                <w:sz w:val="18"/>
                <w:szCs w:val="18"/>
                <w:rtl w:val="0"/>
              </w:rPr>
              <w:t xml:space="preserve">P0</w:t>
            </w:r>
            <w:r w:rsidDel="00000000" w:rsidR="00000000" w:rsidRPr="00000000">
              <w:rPr>
                <w:rtl w:val="0"/>
              </w:rPr>
            </w:r>
          </w:p>
        </w:tc>
      </w:tr>
    </w:tbl>
    <w:p w:rsidR="00000000" w:rsidDel="00000000" w:rsidP="00000000" w:rsidRDefault="00000000" w:rsidRPr="00000000" w14:paraId="00000231">
      <w:pPr>
        <w:spacing w:after="60" w:before="60" w:lineRule="auto"/>
        <w:rPr/>
      </w:pPr>
      <w:r w:rsidDel="00000000" w:rsidR="00000000" w:rsidRPr="00000000">
        <w:rPr>
          <w:rtl w:val="0"/>
        </w:rPr>
      </w:r>
    </w:p>
    <w:p w:rsidR="00000000" w:rsidDel="00000000" w:rsidP="00000000" w:rsidRDefault="00000000" w:rsidRPr="00000000" w14:paraId="00000232">
      <w:pPr>
        <w:spacing w:after="80" w:before="60" w:lineRule="auto"/>
        <w:rPr/>
      </w:pPr>
      <w:r w:rsidDel="00000000" w:rsidR="00000000" w:rsidRPr="00000000">
        <w:rPr>
          <w:rFonts w:ascii="Arial" w:cs="Arial" w:eastAsia="Arial" w:hAnsi="Arial"/>
          <w:b w:val="1"/>
          <w:bCs w:val="1"/>
          <w:sz w:val="20"/>
          <w:szCs w:val="20"/>
          <w:rtl w:val="0"/>
        </w:rPr>
        <w:t xml:space="preserve">Detailed Example — TC-DB-014: Conflict Detected on Stale Parent Update</w:t>
      </w:r>
      <w:r w:rsidDel="00000000" w:rsidR="00000000" w:rsidRPr="00000000">
        <w:rPr>
          <w:rtl w:val="0"/>
        </w:rPr>
      </w:r>
    </w:p>
    <w:p w:rsidR="00000000" w:rsidDel="00000000" w:rsidP="00000000" w:rsidRDefault="00000000" w:rsidRPr="00000000" w14:paraId="00000233">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sz w:val="18"/>
                <w:szCs w:val="18"/>
                <w:rtl w:val="0"/>
              </w:rPr>
              <w:t xml:space="preserve">Test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37">
            <w:pPr>
              <w:spacing w:after="20" w:before="20" w:lineRule="auto"/>
              <w:rPr/>
            </w:pPr>
            <w:r w:rsidDel="00000000" w:rsidR="00000000" w:rsidRPr="00000000">
              <w:rPr>
                <w:rFonts w:ascii="Arial" w:cs="Arial" w:eastAsia="Arial" w:hAnsi="Arial"/>
                <w:sz w:val="18"/>
                <w:szCs w:val="18"/>
                <w:rtl w:val="0"/>
              </w:rPr>
              <w:t xml:space="preserve">TC-DB-014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9">
            <w:pPr>
              <w:spacing w:after="20" w:before="20" w:lineRule="auto"/>
              <w:rPr/>
            </w:pPr>
            <w:r w:rsidDel="00000000" w:rsidR="00000000" w:rsidRPr="00000000">
              <w:rPr>
                <w:rFonts w:ascii="Arial" w:cs="Arial" w:eastAsia="Arial" w:hAnsi="Arial"/>
                <w:sz w:val="18"/>
                <w:szCs w:val="18"/>
                <w:rtl w:val="0"/>
              </w:rPr>
              <w:t xml:space="preserve">Conflict detected on stale parent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sz w:val="18"/>
                <w:szCs w:val="18"/>
                <w:rtl w:val="0"/>
              </w:rPr>
              <w:t xml:space="preserve">Requirements / Test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3B">
            <w:pPr>
              <w:spacing w:after="20" w:before="20" w:lineRule="auto"/>
              <w:rPr/>
            </w:pPr>
            <w:r w:rsidDel="00000000" w:rsidR="00000000" w:rsidRPr="00000000">
              <w:rPr>
                <w:rFonts w:ascii="Arial" w:cs="Arial" w:eastAsia="Arial" w:hAnsi="Arial"/>
                <w:sz w:val="18"/>
                <w:szCs w:val="18"/>
                <w:rtl w:val="0"/>
              </w:rPr>
              <w:t xml:space="preserve">Trigger conflict logic (record_state last_audit_id mismatch causes insert into sync_conflicts and rejection unless conflict_resolved=true)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sz w:val="18"/>
                <w:szCs w:val="18"/>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D">
            <w:pPr>
              <w:spacing w:after="20" w:before="20" w:lineRule="auto"/>
              <w:rPr/>
            </w:pPr>
            <w:r w:rsidDel="00000000" w:rsidR="00000000" w:rsidRPr="00000000">
              <w:rPr>
                <w:rFonts w:ascii="Arial" w:cs="Arial" w:eastAsia="Arial" w:hAnsi="Arial"/>
                <w:sz w:val="18"/>
                <w:szCs w:val="18"/>
                <w:rtl w:val="0"/>
              </w:rPr>
              <w:t xml:space="preserve">DB initialized with schema and triggers. Two clients simulate offline edits on same event_uuid.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sz w:val="18"/>
                <w:szCs w:val="18"/>
                <w:rtl w:val="0"/>
              </w:rPr>
              <w:t xml:space="preserve">Test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3F">
            <w:pPr>
              <w:spacing w:after="20" w:before="20" w:lineRule="auto"/>
              <w:rPr/>
            </w:pPr>
            <w:r w:rsidDel="00000000" w:rsidR="00000000" w:rsidRPr="00000000">
              <w:rPr>
                <w:rFonts w:ascii="Arial" w:cs="Arial" w:eastAsia="Arial" w:hAnsi="Arial"/>
                <w:sz w:val="18"/>
                <w:szCs w:val="18"/>
                <w:rtl w:val="0"/>
              </w:rPr>
              <w:t xml:space="preserve">Deterministic event_uuid; two different data payloads; valid change_reason.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sz w:val="18"/>
                <w:szCs w:val="18"/>
                <w:rtl w:val="0"/>
              </w:rPr>
              <w:t xml:space="preserve">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1">
            <w:pPr>
              <w:spacing w:after="20" w:before="20" w:lineRule="auto"/>
              <w:rPr/>
            </w:pPr>
            <w:r w:rsidDel="00000000" w:rsidR="00000000" w:rsidRPr="00000000">
              <w:rPr>
                <w:rFonts w:ascii="Arial" w:cs="Arial" w:eastAsia="Arial" w:hAnsi="Arial"/>
                <w:sz w:val="18"/>
                <w:szCs w:val="18"/>
                <w:rtl w:val="0"/>
              </w:rPr>
              <w:t xml:space="preserve">1) Insert initial event into record_audit for event_uuid=A (parent NULL).</w:t>
            </w:r>
            <w:r w:rsidDel="00000000" w:rsidR="00000000" w:rsidRPr="00000000">
              <w:rPr>
                <w:rtl w:val="0"/>
              </w:rPr>
            </w:r>
          </w:p>
          <w:p w:rsidR="00000000" w:rsidDel="00000000" w:rsidP="00000000" w:rsidRDefault="00000000" w:rsidRPr="00000000" w14:paraId="00000242">
            <w:pPr>
              <w:spacing w:after="20" w:before="20" w:lineRule="auto"/>
              <w:rPr/>
            </w:pPr>
            <w:r w:rsidDel="00000000" w:rsidR="00000000" w:rsidRPr="00000000">
              <w:rPr>
                <w:rFonts w:ascii="Arial" w:cs="Arial" w:eastAsia="Arial" w:hAnsi="Arial"/>
                <w:sz w:val="18"/>
                <w:szCs w:val="18"/>
                <w:rtl w:val="0"/>
              </w:rPr>
              <w:t xml:space="preserve">2) Insert update event with parent_audit_id matching last_audit_id (should succeed).</w:t>
            </w:r>
            <w:r w:rsidDel="00000000" w:rsidR="00000000" w:rsidRPr="00000000">
              <w:rPr>
                <w:rtl w:val="0"/>
              </w:rPr>
            </w:r>
          </w:p>
          <w:p w:rsidR="00000000" w:rsidDel="00000000" w:rsidP="00000000" w:rsidRDefault="00000000" w:rsidRPr="00000000" w14:paraId="00000243">
            <w:pPr>
              <w:spacing w:after="20" w:before="20" w:lineRule="auto"/>
              <w:rPr/>
            </w:pPr>
            <w:r w:rsidDel="00000000" w:rsidR="00000000" w:rsidRPr="00000000">
              <w:rPr>
                <w:rFonts w:ascii="Arial" w:cs="Arial" w:eastAsia="Arial" w:hAnsi="Arial"/>
                <w:sz w:val="18"/>
                <w:szCs w:val="18"/>
                <w:rtl w:val="0"/>
              </w:rPr>
              <w:t xml:space="preserve">3) Attempt insert update with parent_audit_id referencing an older audit_id while record_state.last_audit_id has advanced.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sz w:val="18"/>
                <w:szCs w:val="18"/>
                <w:rtl w:val="0"/>
              </w:rPr>
              <w:t xml:space="preserve">Expected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45">
            <w:pPr>
              <w:spacing w:after="20" w:before="20" w:lineRule="auto"/>
              <w:rPr/>
            </w:pPr>
            <w:r w:rsidDel="00000000" w:rsidR="00000000" w:rsidRPr="00000000">
              <w:rPr>
                <w:rFonts w:ascii="Arial" w:cs="Arial" w:eastAsia="Arial" w:hAnsi="Arial"/>
                <w:sz w:val="18"/>
                <w:szCs w:val="18"/>
                <w:rtl w:val="0"/>
              </w:rPr>
              <w:t xml:space="preserve">A row is inserted into sync_conflicts capturing client and server versions/data. Insert is rejected with conflict message unless conflict_resolved=true.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sz w:val="18"/>
                <w:szCs w:val="18"/>
                <w:rtl w:val="0"/>
              </w:rPr>
              <w:t xml:space="preserve">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7">
            <w:pPr>
              <w:spacing w:after="20" w:before="20" w:lineRule="auto"/>
              <w:rPr/>
            </w:pPr>
            <w:r w:rsidDel="00000000" w:rsidR="00000000" w:rsidRPr="00000000">
              <w:rPr>
                <w:rFonts w:ascii="Arial" w:cs="Arial" w:eastAsia="Arial" w:hAnsi="Arial"/>
                <w:sz w:val="18"/>
                <w:szCs w:val="18"/>
                <w:rtl w:val="0"/>
              </w:rPr>
              <w:t xml:space="preserve">SQL test executed in CI with rollback isolation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49">
            <w:pPr>
              <w:spacing w:after="20" w:before="20" w:lineRule="auto"/>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bl>
    <w:p w:rsidR="00000000" w:rsidDel="00000000" w:rsidP="00000000" w:rsidRDefault="00000000" w:rsidRPr="00000000" w14:paraId="0000024A">
      <w:pPr>
        <w:spacing w:after="60" w:before="60" w:lineRule="auto"/>
        <w:rPr/>
      </w:pPr>
      <w:r w:rsidDel="00000000" w:rsidR="00000000" w:rsidRPr="00000000">
        <w:rPr>
          <w:rtl w:val="0"/>
        </w:rPr>
      </w:r>
    </w:p>
    <w:p w:rsidR="00000000" w:rsidDel="00000000" w:rsidP="00000000" w:rsidRDefault="00000000" w:rsidRPr="00000000" w14:paraId="0000024B">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Defect Tracking and Debugging</w:t>
      </w:r>
      <w:r w:rsidDel="00000000" w:rsidR="00000000" w:rsidRPr="00000000">
        <w:rPr>
          <w:rtl w:val="0"/>
        </w:rPr>
      </w:r>
    </w:p>
    <w:p w:rsidR="00000000" w:rsidDel="00000000" w:rsidP="00000000" w:rsidRDefault="00000000" w:rsidRPr="00000000" w14:paraId="0000024C">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Testing Workflow</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execution (automated + manual)</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sdt>
        <w:sdtPr>
          <w:id w:val="922545594"/>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Defect discovery → defect report</w:t>
          </w:r>
        </w:sdtContent>
      </w:sdt>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Triage (severity/priority assignment)</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Fix implementation and code review</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Confirmation + regression</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Closure and metrics roll-up</w:t>
      </w:r>
    </w:p>
    <w:p w:rsidR="00000000" w:rsidDel="00000000" w:rsidP="00000000" w:rsidRDefault="00000000" w:rsidRPr="00000000" w14:paraId="00000253">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Defect Reporting</w:t>
      </w:r>
      <w:r w:rsidDel="00000000" w:rsidR="00000000" w:rsidRPr="00000000">
        <w:rPr>
          <w:rtl w:val="0"/>
        </w:rPr>
      </w:r>
    </w:p>
    <w:p w:rsidR="00000000" w:rsidDel="00000000" w:rsidP="00000000" w:rsidRDefault="00000000" w:rsidRPr="00000000" w14:paraId="00000254">
      <w:pPr>
        <w:spacing w:after="80" w:before="60" w:lineRule="auto"/>
        <w:rPr/>
      </w:pPr>
      <w:r w:rsidDel="00000000" w:rsidR="00000000" w:rsidRPr="00000000">
        <w:rPr>
          <w:rFonts w:ascii="Arial" w:cs="Arial" w:eastAsia="Arial" w:hAnsi="Arial"/>
          <w:sz w:val="20"/>
          <w:szCs w:val="20"/>
          <w:rtl w:val="0"/>
        </w:rPr>
        <w:t xml:space="preserve">Template references hht_diary should use a modern defect tracker such as: </w:t>
      </w:r>
      <w:r w:rsidDel="00000000" w:rsidR="00000000" w:rsidRPr="00000000">
        <w:rPr>
          <w:rtl w:val="0"/>
        </w:rPr>
        <w:t xml:space="preserve">Linear</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255">
      <w:pPr>
        <w:spacing w:after="80" w:before="60" w:lineRule="auto"/>
        <w:rPr/>
      </w:pPr>
      <w:r w:rsidDel="00000000" w:rsidR="00000000" w:rsidRPr="00000000">
        <w:rPr>
          <w:rFonts w:ascii="Arial" w:cs="Arial" w:eastAsia="Arial" w:hAnsi="Arial"/>
          <w:sz w:val="20"/>
          <w:szCs w:val="20"/>
          <w:rtl w:val="0"/>
        </w:rPr>
        <w:t xml:space="preserve">Minimum defect fields (recommended):</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Summary, environment/flavor, steps to reproduce, expected/actual results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Evidence (screenshots/logs), severity, priority</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Affected requirement ID(s), and test case reference</w:t>
      </w:r>
    </w:p>
    <w:p w:rsidR="00000000" w:rsidDel="00000000" w:rsidP="00000000" w:rsidRDefault="00000000" w:rsidRPr="00000000" w14:paraId="00000259">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Reports</w:t>
      </w:r>
      <w:r w:rsidDel="00000000" w:rsidR="00000000" w:rsidRPr="00000000">
        <w:rPr>
          <w:rtl w:val="0"/>
        </w:rPr>
      </w:r>
    </w:p>
    <w:p w:rsidR="00000000" w:rsidDel="00000000" w:rsidP="00000000" w:rsidRDefault="00000000" w:rsidRPr="00000000" w14:paraId="0000025A">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Testing Status Reports</w:t>
      </w:r>
      <w:r w:rsidDel="00000000" w:rsidR="00000000" w:rsidRPr="00000000">
        <w:rPr>
          <w:rtl w:val="0"/>
        </w:rPr>
      </w:r>
    </w:p>
    <w:p w:rsidR="00000000" w:rsidDel="00000000" w:rsidP="00000000" w:rsidRDefault="00000000" w:rsidRPr="00000000" w14:paraId="0000025B">
      <w:pPr>
        <w:spacing w:after="80" w:before="60" w:lineRule="auto"/>
        <w:rPr/>
      </w:pPr>
      <w:r w:rsidDel="00000000" w:rsidR="00000000" w:rsidRPr="00000000">
        <w:rPr>
          <w:rtl w:val="0"/>
        </w:rPr>
        <w:t xml:space="preserve">P</w:t>
      </w:r>
      <w:r w:rsidDel="00000000" w:rsidR="00000000" w:rsidRPr="00000000">
        <w:rPr>
          <w:rFonts w:ascii="Arial" w:cs="Arial" w:eastAsia="Arial" w:hAnsi="Arial"/>
          <w:sz w:val="20"/>
          <w:szCs w:val="20"/>
          <w:rtl w:val="0"/>
        </w:rPr>
        <w:t xml:space="preserve">rogress report should include: executed vs planned tests, pass/fail rates, open defects by severity/priority, risk status, and blockers.</w:t>
      </w:r>
      <w:r w:rsidDel="00000000" w:rsidR="00000000" w:rsidRPr="00000000">
        <w:rPr>
          <w:rtl w:val="0"/>
        </w:rPr>
      </w:r>
    </w:p>
    <w:p w:rsidR="00000000" w:rsidDel="00000000" w:rsidP="00000000" w:rsidRDefault="00000000" w:rsidRPr="00000000" w14:paraId="0000025C">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Phase Completion Reports</w:t>
      </w:r>
      <w:r w:rsidDel="00000000" w:rsidR="00000000" w:rsidRPr="00000000">
        <w:rPr>
          <w:rtl w:val="0"/>
        </w:rPr>
      </w:r>
    </w:p>
    <w:p w:rsidR="00000000" w:rsidDel="00000000" w:rsidP="00000000" w:rsidRDefault="00000000" w:rsidRPr="00000000" w14:paraId="0000025D">
      <w:pPr>
        <w:spacing w:after="80" w:before="60" w:lineRule="auto"/>
        <w:rPr/>
      </w:pPr>
      <w:r w:rsidDel="00000000" w:rsidR="00000000" w:rsidRPr="00000000">
        <w:rPr>
          <w:rFonts w:ascii="Arial" w:cs="Arial" w:eastAsia="Arial" w:hAnsi="Arial"/>
          <w:sz w:val="20"/>
          <w:szCs w:val="20"/>
          <w:rtl w:val="0"/>
        </w:rPr>
        <w:t xml:space="preserve">At each milestone (Iteration end, UAT end, RC gate), provide a completion report evaluating exit criteria, coverage, unresolved defects, and residual risk.</w:t>
      </w:r>
      <w:r w:rsidDel="00000000" w:rsidR="00000000" w:rsidRPr="00000000">
        <w:rPr>
          <w:rtl w:val="0"/>
        </w:rPr>
      </w:r>
    </w:p>
    <w:p w:rsidR="00000000" w:rsidDel="00000000" w:rsidP="00000000" w:rsidRDefault="00000000" w:rsidRPr="00000000" w14:paraId="0000025E">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Final Test Report and Sign-Off</w:t>
      </w:r>
      <w:r w:rsidDel="00000000" w:rsidR="00000000" w:rsidRPr="00000000">
        <w:rPr>
          <w:rtl w:val="0"/>
        </w:rPr>
      </w:r>
    </w:p>
    <w:p w:rsidR="00000000" w:rsidDel="00000000" w:rsidP="00000000" w:rsidRDefault="00000000" w:rsidRPr="00000000" w14:paraId="0000025F">
      <w:pPr>
        <w:spacing w:after="80" w:before="60" w:lineRule="auto"/>
        <w:rPr/>
      </w:pPr>
      <w:r w:rsidDel="00000000" w:rsidR="00000000" w:rsidRPr="00000000">
        <w:rPr>
          <w:rFonts w:ascii="Arial" w:cs="Arial" w:eastAsia="Arial" w:hAnsi="Arial"/>
          <w:sz w:val="20"/>
          <w:szCs w:val="20"/>
          <w:rtl w:val="0"/>
        </w:rPr>
        <w:t xml:space="preserve">Final report certifies the extent of testing performed and assesses readiness against acceptance/exit criteria, with explicit sign-off.</w:t>
      </w:r>
      <w:r w:rsidDel="00000000" w:rsidR="00000000" w:rsidRPr="00000000">
        <w:rPr>
          <w:rtl w:val="0"/>
        </w:rPr>
      </w:r>
    </w:p>
    <w:p w:rsidR="00000000" w:rsidDel="00000000" w:rsidP="00000000" w:rsidRDefault="00000000" w:rsidRPr="00000000" w14:paraId="00000260">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Responsibility Matrix (RACI)</w:t>
      </w:r>
      <w:r w:rsidDel="00000000" w:rsidR="00000000" w:rsidRPr="00000000">
        <w:rPr>
          <w:rtl w:val="0"/>
        </w:rPr>
      </w:r>
    </w:p>
    <w:p w:rsidR="00000000" w:rsidDel="00000000" w:rsidP="00000000" w:rsidRDefault="00000000" w:rsidRPr="00000000" w14:paraId="00000261">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160"/>
        <w:gridCol w:w="1160"/>
        <w:gridCol w:w="1200"/>
        <w:gridCol w:w="1200"/>
        <w:gridCol w:w="1200"/>
        <w:gridCol w:w="1040"/>
        <w:tblGridChange w:id="0">
          <w:tblGrid>
            <w:gridCol w:w="2400"/>
            <w:gridCol w:w="1160"/>
            <w:gridCol w:w="1160"/>
            <w:gridCol w:w="1200"/>
            <w:gridCol w:w="1200"/>
            <w:gridCol w:w="1200"/>
            <w:gridCol w:w="10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b w:val="1"/>
                <w:bCs w:val="1"/>
                <w:color w:val="ffffff"/>
                <w:sz w:val="18"/>
                <w:szCs w:val="18"/>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b w:val="1"/>
                <w:bCs w:val="1"/>
                <w:color w:val="ffffff"/>
                <w:sz w:val="18"/>
                <w:szCs w:val="18"/>
                <w:rtl w:val="0"/>
              </w:rPr>
              <w:t xml:space="preserve">Dev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b w:val="1"/>
                <w:bCs w:val="1"/>
                <w:color w:val="ffffff"/>
                <w:sz w:val="18"/>
                <w:szCs w:val="18"/>
                <w:rtl w:val="0"/>
              </w:rPr>
              <w:t xml:space="preserve">QA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65">
            <w:pPr>
              <w:jc w:val="left"/>
              <w:rPr/>
            </w:pPr>
            <w:r w:rsidDel="00000000" w:rsidR="00000000" w:rsidRPr="00000000">
              <w:rPr>
                <w:rFonts w:ascii="Arial" w:cs="Arial" w:eastAsia="Arial" w:hAnsi="Arial"/>
                <w:b w:val="1"/>
                <w:bCs w:val="1"/>
                <w:color w:val="ffffff"/>
                <w:sz w:val="18"/>
                <w:szCs w:val="18"/>
                <w:rtl w:val="0"/>
              </w:rPr>
              <w:t xml:space="preserve">Security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66">
            <w:pPr>
              <w:jc w:val="left"/>
              <w:rPr/>
            </w:pPr>
            <w:r w:rsidDel="00000000" w:rsidR="00000000" w:rsidRPr="00000000">
              <w:rPr>
                <w:rFonts w:ascii="Arial" w:cs="Arial" w:eastAsia="Arial" w:hAnsi="Arial"/>
                <w:b w:val="1"/>
                <w:bCs w:val="1"/>
                <w:color w:val="ffffff"/>
                <w:sz w:val="18"/>
                <w:szCs w:val="18"/>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67">
            <w:pPr>
              <w:jc w:val="left"/>
              <w:rPr/>
            </w:pPr>
            <w:r w:rsidDel="00000000" w:rsidR="00000000" w:rsidRPr="00000000">
              <w:rPr>
                <w:rFonts w:ascii="Arial" w:cs="Arial" w:eastAsia="Arial" w:hAnsi="Arial"/>
                <w:b w:val="1"/>
                <w:bCs w:val="1"/>
                <w:color w:val="ffffff"/>
                <w:sz w:val="18"/>
                <w:szCs w:val="18"/>
                <w:rtl w:val="0"/>
              </w:rPr>
              <w:t xml:space="preserve">Sponsor UAT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b w:val="1"/>
                <w:bCs w:val="1"/>
                <w:color w:val="ffffff"/>
                <w:sz w:val="18"/>
                <w:szCs w:val="18"/>
                <w:rtl w:val="0"/>
              </w:rPr>
              <w:t xml:space="preserve">Release Mgr.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sz w:val="18"/>
                <w:szCs w:val="18"/>
                <w:rtl w:val="0"/>
              </w:rPr>
              <w:t xml:space="preserve">Maintain test plan + RTM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6A">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6B">
            <w:pPr>
              <w:jc w:val="center"/>
              <w:rPr/>
            </w:pPr>
            <w:r w:rsidDel="00000000" w:rsidR="00000000" w:rsidRPr="00000000">
              <w:rPr>
                <w:rFonts w:ascii="Arial" w:cs="Arial" w:eastAsia="Arial" w:hAnsi="Arial"/>
                <w:b w:val="1"/>
                <w:bCs w:val="1"/>
                <w:sz w:val="18"/>
                <w:szCs w:val="18"/>
                <w:rtl w:val="0"/>
              </w:rPr>
              <w:t xml:space="preserv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6C">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6D">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6E">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6F">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sz w:val="18"/>
                <w:szCs w:val="18"/>
                <w:rtl w:val="0"/>
              </w:rPr>
              <w:t xml:space="preserve">Unit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1">
            <w:pPr>
              <w:jc w:val="center"/>
              <w:rPr/>
            </w:pPr>
            <w:r w:rsidDel="00000000" w:rsidR="00000000" w:rsidRPr="00000000">
              <w:rPr>
                <w:rFonts w:ascii="Arial" w:cs="Arial" w:eastAsia="Arial" w:hAnsi="Arial"/>
                <w:b w:val="1"/>
                <w:bCs w:val="1"/>
                <w:sz w:val="18"/>
                <w:szCs w:val="18"/>
                <w:rtl w:val="0"/>
              </w:rPr>
              <w:t xml:space="preserv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2">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3">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4">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5">
            <w:pPr>
              <w:jc w:val="center"/>
              <w:rPr/>
            </w:pPr>
            <w:r w:rsidDel="00000000" w:rsidR="00000000" w:rsidRPr="00000000">
              <w:rPr>
                <w:rFonts w:ascii="Arial" w:cs="Arial" w:eastAsia="Arial" w:hAnsi="Arial"/>
                <w:b w:val="0"/>
                <w:bCs w:val="0"/>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6">
            <w:pPr>
              <w:jc w:val="center"/>
              <w:rPr/>
            </w:pPr>
            <w:r w:rsidDel="00000000" w:rsidR="00000000" w:rsidRPr="00000000">
              <w:rPr>
                <w:rFonts w:ascii="Arial" w:cs="Arial" w:eastAsia="Arial" w:hAnsi="Arial"/>
                <w:b w:val="0"/>
                <w:bCs w:val="0"/>
                <w:sz w:val="18"/>
                <w:szCs w:val="18"/>
                <w:rtl w:val="0"/>
              </w:rPr>
              <w:t xml:space="preserve">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sz w:val="18"/>
                <w:szCs w:val="18"/>
                <w:rtl w:val="0"/>
              </w:rPr>
              <w:t xml:space="preserve">Integration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78">
            <w:pPr>
              <w:jc w:val="center"/>
              <w:rPr/>
            </w:pPr>
            <w:r w:rsidDel="00000000" w:rsidR="00000000" w:rsidRPr="00000000">
              <w:rPr>
                <w:rFonts w:ascii="Arial" w:cs="Arial" w:eastAsia="Arial" w:hAnsi="Arial"/>
                <w:b w:val="0"/>
                <w:bCs w:val="0"/>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79">
            <w:pPr>
              <w:jc w:val="center"/>
              <w:rPr/>
            </w:pPr>
            <w:r w:rsidDel="00000000" w:rsidR="00000000" w:rsidRPr="00000000">
              <w:rPr>
                <w:rFonts w:ascii="Arial" w:cs="Arial" w:eastAsia="Arial" w:hAnsi="Arial"/>
                <w:b w:val="1"/>
                <w:bCs w:val="1"/>
                <w:sz w:val="18"/>
                <w:szCs w:val="18"/>
                <w:rtl w:val="0"/>
              </w:rPr>
              <w:t xml:space="preserv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7A">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7B">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7C">
            <w:pPr>
              <w:jc w:val="center"/>
              <w:rPr/>
            </w:pPr>
            <w:r w:rsidDel="00000000" w:rsidR="00000000" w:rsidRPr="00000000">
              <w:rPr>
                <w:rFonts w:ascii="Arial" w:cs="Arial" w:eastAsia="Arial" w:hAnsi="Arial"/>
                <w:b w:val="0"/>
                <w:bCs w:val="0"/>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7D">
            <w:pPr>
              <w:jc w:val="center"/>
              <w:rPr/>
            </w:pPr>
            <w:r w:rsidDel="00000000" w:rsidR="00000000" w:rsidRPr="00000000">
              <w:rPr>
                <w:rFonts w:ascii="Arial" w:cs="Arial" w:eastAsia="Arial" w:hAnsi="Arial"/>
                <w:b w:val="0"/>
                <w:bCs w:val="0"/>
                <w:sz w:val="18"/>
                <w:szCs w:val="18"/>
                <w:rtl w:val="0"/>
              </w:rPr>
              <w:t xml:space="preserve">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sz w:val="18"/>
                <w:szCs w:val="18"/>
                <w:rtl w:val="0"/>
              </w:rPr>
              <w:t xml:space="preserve">Security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7F">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0">
            <w:pPr>
              <w:jc w:val="center"/>
              <w:rPr/>
            </w:pPr>
            <w:r w:rsidDel="00000000" w:rsidR="00000000" w:rsidRPr="00000000">
              <w:rPr>
                <w:rFonts w:ascii="Arial" w:cs="Arial" w:eastAsia="Arial" w:hAnsi="Arial"/>
                <w:b w:val="0"/>
                <w:bCs w:val="0"/>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1">
            <w:pPr>
              <w:jc w:val="center"/>
              <w:rPr/>
            </w:pPr>
            <w:r w:rsidDel="00000000" w:rsidR="00000000" w:rsidRPr="00000000">
              <w:rPr>
                <w:rFonts w:ascii="Arial" w:cs="Arial" w:eastAsia="Arial" w:hAnsi="Arial"/>
                <w:b w:val="1"/>
                <w:bCs w:val="1"/>
                <w:sz w:val="18"/>
                <w:szCs w:val="18"/>
                <w:rtl w:val="0"/>
              </w:rPr>
              <w:t xml:space="preserv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2">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3">
            <w:pPr>
              <w:jc w:val="center"/>
              <w:rPr/>
            </w:pPr>
            <w:r w:rsidDel="00000000" w:rsidR="00000000" w:rsidRPr="00000000">
              <w:rPr>
                <w:rFonts w:ascii="Arial" w:cs="Arial" w:eastAsia="Arial" w:hAnsi="Arial"/>
                <w:b w:val="0"/>
                <w:bCs w:val="0"/>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4">
            <w:pPr>
              <w:jc w:val="center"/>
              <w:rPr/>
            </w:pPr>
            <w:r w:rsidDel="00000000" w:rsidR="00000000" w:rsidRPr="00000000">
              <w:rPr>
                <w:rFonts w:ascii="Arial" w:cs="Arial" w:eastAsia="Arial" w:hAnsi="Arial"/>
                <w:b w:val="0"/>
                <w:bCs w:val="0"/>
                <w:sz w:val="18"/>
                <w:szCs w:val="18"/>
                <w:rtl w:val="0"/>
              </w:rPr>
              <w:t xml:space="preserve">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sz w:val="18"/>
                <w:szCs w:val="18"/>
                <w:rtl w:val="0"/>
              </w:rPr>
              <w:t xml:space="preserve">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86">
            <w:pPr>
              <w:jc w:val="center"/>
              <w:rPr/>
            </w:pPr>
            <w:r w:rsidDel="00000000" w:rsidR="00000000" w:rsidRPr="00000000">
              <w:rPr>
                <w:rFonts w:ascii="Arial" w:cs="Arial" w:eastAsia="Arial" w:hAnsi="Arial"/>
                <w:b w:val="0"/>
                <w:bCs w:val="0"/>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87">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88">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89">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8A">
            <w:pPr>
              <w:jc w:val="center"/>
              <w:rPr/>
            </w:pPr>
            <w:r w:rsidDel="00000000" w:rsidR="00000000" w:rsidRPr="00000000">
              <w:rPr>
                <w:rFonts w:ascii="Arial" w:cs="Arial" w:eastAsia="Arial" w:hAnsi="Arial"/>
                <w:b w:val="1"/>
                <w:bCs w:val="1"/>
                <w:sz w:val="18"/>
                <w:szCs w:val="18"/>
                <w:rtl w:val="0"/>
              </w:rPr>
              <w:t xml:space="preserv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80.0" w:type="dxa"/>
              <w:bottom w:w="80.0" w:type="dxa"/>
              <w:right w:w="80.0" w:type="dxa"/>
            </w:tcMar>
            <w:vAlign w:val="center"/>
          </w:tcPr>
          <w:p w:rsidR="00000000" w:rsidDel="00000000" w:rsidP="00000000" w:rsidRDefault="00000000" w:rsidRPr="00000000" w14:paraId="0000028B">
            <w:pPr>
              <w:jc w:val="center"/>
              <w:rPr/>
            </w:pPr>
            <w:r w:rsidDel="00000000" w:rsidR="00000000" w:rsidRPr="00000000">
              <w:rPr>
                <w:rFonts w:ascii="Arial" w:cs="Arial" w:eastAsia="Arial" w:hAnsi="Arial"/>
                <w:b w:val="0"/>
                <w:bCs w:val="0"/>
                <w:sz w:val="18"/>
                <w:szCs w:val="18"/>
                <w:rtl w:val="0"/>
              </w:rPr>
              <w:t xml:space="preserve">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sz w:val="18"/>
                <w:szCs w:val="18"/>
                <w:rtl w:val="0"/>
              </w:rPr>
              <w:t xml:space="preserve">Release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D">
            <w:pPr>
              <w:jc w:val="center"/>
              <w:rPr/>
            </w:pPr>
            <w:r w:rsidDel="00000000" w:rsidR="00000000" w:rsidRPr="00000000">
              <w:rPr>
                <w:rFonts w:ascii="Arial" w:cs="Arial" w:eastAsia="Arial" w:hAnsi="Arial"/>
                <w:b w:val="0"/>
                <w:bCs w:val="0"/>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E">
            <w:pPr>
              <w:jc w:val="center"/>
              <w:rPr/>
            </w:pPr>
            <w:r w:rsidDel="00000000" w:rsidR="00000000" w:rsidRPr="00000000">
              <w:rPr>
                <w:rFonts w:ascii="Arial" w:cs="Arial" w:eastAsia="Arial" w:hAnsi="Arial"/>
                <w:b w:val="0"/>
                <w:bCs w:val="0"/>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8F">
            <w:pPr>
              <w:jc w:val="center"/>
              <w:rPr/>
            </w:pPr>
            <w:r w:rsidDel="00000000" w:rsidR="00000000" w:rsidRPr="00000000">
              <w:rPr>
                <w:rFonts w:ascii="Arial" w:cs="Arial" w:eastAsia="Arial" w:hAnsi="Arial"/>
                <w:b w:val="0"/>
                <w:bCs w:val="0"/>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0">
            <w:pPr>
              <w:jc w:val="center"/>
              <w:rPr/>
            </w:pPr>
            <w:r w:rsidDel="00000000" w:rsidR="00000000" w:rsidRPr="00000000">
              <w:rPr>
                <w:rFonts w:ascii="Arial" w:cs="Arial" w:eastAsia="Arial" w:hAnsi="Arial"/>
                <w:b w:val="1"/>
                <w:bCs w:val="1"/>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1">
            <w:pPr>
              <w:jc w:val="center"/>
              <w:rPr/>
            </w:pPr>
            <w:r w:rsidDel="00000000" w:rsidR="00000000" w:rsidRPr="00000000">
              <w:rPr>
                <w:rFonts w:ascii="Arial" w:cs="Arial" w:eastAsia="Arial" w:hAnsi="Arial"/>
                <w:b w:val="0"/>
                <w:bCs w:val="0"/>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292">
            <w:pPr>
              <w:jc w:val="center"/>
              <w:rPr/>
            </w:pPr>
            <w:r w:rsidDel="00000000" w:rsidR="00000000" w:rsidRPr="00000000">
              <w:rPr>
                <w:rFonts w:ascii="Arial" w:cs="Arial" w:eastAsia="Arial" w:hAnsi="Arial"/>
                <w:b w:val="1"/>
                <w:bCs w:val="1"/>
                <w:sz w:val="18"/>
                <w:szCs w:val="18"/>
                <w:rtl w:val="0"/>
              </w:rPr>
              <w:t xml:space="preserve">A/R</w:t>
            </w:r>
            <w:r w:rsidDel="00000000" w:rsidR="00000000" w:rsidRPr="00000000">
              <w:rPr>
                <w:rtl w:val="0"/>
              </w:rPr>
            </w:r>
          </w:p>
        </w:tc>
      </w:tr>
    </w:tbl>
    <w:p w:rsidR="00000000" w:rsidDel="00000000" w:rsidP="00000000" w:rsidRDefault="00000000" w:rsidRPr="00000000" w14:paraId="00000293">
      <w:pPr>
        <w:spacing w:after="60" w:before="60" w:lineRule="auto"/>
        <w:rPr/>
      </w:pPr>
      <w:r w:rsidDel="00000000" w:rsidR="00000000" w:rsidRPr="00000000">
        <w:rPr>
          <w:rtl w:val="0"/>
        </w:rPr>
      </w:r>
    </w:p>
    <w:p w:rsidR="00000000" w:rsidDel="00000000" w:rsidP="00000000" w:rsidRDefault="00000000" w:rsidRPr="00000000" w14:paraId="00000294">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2e75b6"/>
          <w:sz w:val="28"/>
          <w:szCs w:val="28"/>
          <w:rtl w:val="0"/>
        </w:rPr>
        <w:t xml:space="preserve">Resource &amp; Environment Needs</w:t>
      </w:r>
      <w:r w:rsidDel="00000000" w:rsidR="00000000" w:rsidRPr="00000000">
        <w:rPr>
          <w:rtl w:val="0"/>
        </w:rPr>
      </w:r>
    </w:p>
    <w:p w:rsidR="00000000" w:rsidDel="00000000" w:rsidP="00000000" w:rsidRDefault="00000000" w:rsidRPr="00000000" w14:paraId="00000295">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Testing Tools</w:t>
      </w:r>
      <w:r w:rsidDel="00000000" w:rsidR="00000000" w:rsidRPr="00000000">
        <w:rPr>
          <w:rtl w:val="0"/>
        </w:rPr>
      </w:r>
    </w:p>
    <w:p w:rsidR="00000000" w:rsidDel="00000000" w:rsidP="00000000" w:rsidRDefault="00000000" w:rsidRPr="00000000" w14:paraId="00000296">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Tracking Tools</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Defect tracker (</w:t>
      </w:r>
      <w:r w:rsidDel="00000000" w:rsidR="00000000" w:rsidRPr="00000000">
        <w:rPr>
          <w:rtl w:val="0"/>
        </w:rPr>
        <w:t xml:space="preserve">Linear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 system: GitHub Actions (implicit in CI-ARCH; replace if different)</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reporting: JUnit-style reports, coverage reports, artifact archival (junitreport, lcov)</w:t>
      </w:r>
    </w:p>
    <w:p w:rsidR="00000000" w:rsidDel="00000000" w:rsidP="00000000" w:rsidRDefault="00000000" w:rsidRPr="00000000" w14:paraId="0000029A">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Configuration Management</w:t>
      </w:r>
      <w:r w:rsidDel="00000000" w:rsidR="00000000" w:rsidRPr="00000000">
        <w:rPr>
          <w:rtl w:val="0"/>
        </w:rPr>
      </w:r>
    </w:p>
    <w:p w:rsidR="00000000" w:rsidDel="00000000" w:rsidP="00000000" w:rsidRDefault="00000000" w:rsidRPr="00000000" w14:paraId="0000029B">
      <w:pPr>
        <w:spacing w:after="80" w:before="60" w:lineRule="auto"/>
        <w:rPr/>
      </w:pPr>
      <w:r w:rsidDel="00000000" w:rsidR="00000000" w:rsidRPr="00000000">
        <w:rPr>
          <w:rFonts w:ascii="Arial" w:cs="Arial" w:eastAsia="Arial" w:hAnsi="Arial"/>
          <w:sz w:val="20"/>
          <w:szCs w:val="20"/>
          <w:rtl w:val="0"/>
        </w:rPr>
        <w:t xml:space="preserve">Source control and CI configuration should follow the repository's container-based CI principle: tests/lint/analysis run inside the CI container; versions pinned in .github/versions.env; PostgreSQL sidecar available for DB workflows.</w:t>
      </w:r>
      <w:r w:rsidDel="00000000" w:rsidR="00000000" w:rsidRPr="00000000">
        <w:rPr>
          <w:rtl w:val="0"/>
        </w:rPr>
      </w:r>
    </w:p>
    <w:p w:rsidR="00000000" w:rsidDel="00000000" w:rsidP="00000000" w:rsidRDefault="00000000" w:rsidRPr="00000000" w14:paraId="0000029C">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Test Environment</w:t>
      </w:r>
      <w:r w:rsidDel="00000000" w:rsidR="00000000" w:rsidRPr="00000000">
        <w:rPr>
          <w:rtl w:val="0"/>
        </w:rPr>
      </w:r>
    </w:p>
    <w:p w:rsidR="00000000" w:rsidDel="00000000" w:rsidP="00000000" w:rsidRDefault="00000000" w:rsidRPr="00000000" w14:paraId="0000029D">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2100"/>
        <w:gridCol w:w="1860"/>
        <w:tblGridChange w:id="0">
          <w:tblGrid>
            <w:gridCol w:w="1800"/>
            <w:gridCol w:w="1800"/>
            <w:gridCol w:w="1800"/>
            <w:gridCol w:w="2100"/>
            <w:gridCol w:w="1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b w:val="1"/>
                <w:bCs w:val="1"/>
                <w:color w:val="ffffff"/>
                <w:sz w:val="18"/>
                <w:szCs w:val="18"/>
                <w:rtl w:val="0"/>
              </w:rPr>
              <w:t xml:space="preserve">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9F">
            <w:pPr>
              <w:jc w:val="left"/>
              <w:rPr/>
            </w:pPr>
            <w:r w:rsidDel="00000000" w:rsidR="00000000" w:rsidRPr="00000000">
              <w:rPr>
                <w:rFonts w:ascii="Arial" w:cs="Arial" w:eastAsia="Arial" w:hAnsi="Arial"/>
                <w:b w:val="1"/>
                <w:bCs w:val="1"/>
                <w:color w:val="ffffff"/>
                <w:sz w:val="18"/>
                <w:szCs w:val="18"/>
                <w:rtl w:val="0"/>
              </w:rPr>
              <w:t xml:space="preserve">App Flavor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A0">
            <w:pPr>
              <w:jc w:val="left"/>
              <w:rPr/>
            </w:pPr>
            <w:r w:rsidDel="00000000" w:rsidR="00000000" w:rsidRPr="00000000">
              <w:rPr>
                <w:rFonts w:ascii="Arial" w:cs="Arial" w:eastAsia="Arial" w:hAnsi="Arial"/>
                <w:b w:val="1"/>
                <w:bCs w:val="1"/>
                <w:color w:val="ffffff"/>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b w:val="1"/>
                <w:bCs w:val="1"/>
                <w:color w:val="ffffff"/>
                <w:sz w:val="18"/>
                <w:szCs w:val="18"/>
                <w:rtl w:val="0"/>
              </w:rPr>
              <w:t xml:space="preserve">Intended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A3">
            <w:pPr>
              <w:rPr/>
            </w:pPr>
            <w:r w:rsidDel="00000000" w:rsidR="00000000" w:rsidRPr="00000000">
              <w:rPr>
                <w:rFonts w:ascii="Arial" w:cs="Arial" w:eastAsia="Arial" w:hAnsi="Arial"/>
                <w:b w:val="1"/>
                <w:bCs w:val="1"/>
                <w:sz w:val="18"/>
                <w:szCs w:val="18"/>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A4">
            <w:pPr>
              <w:rPr/>
            </w:pPr>
            <w:r w:rsidDel="00000000" w:rsidR="00000000" w:rsidRPr="00000000">
              <w:rPr>
                <w:rFonts w:ascii="Arial" w:cs="Arial" w:eastAsia="Arial" w:hAnsi="Arial"/>
                <w:b w:val="0"/>
                <w:bCs w:val="0"/>
                <w:sz w:val="18"/>
                <w:szCs w:val="18"/>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A5">
            <w:pPr>
              <w:rPr/>
            </w:pPr>
            <w:r w:rsidDel="00000000" w:rsidR="00000000" w:rsidRPr="00000000">
              <w:rPr>
                <w:rFonts w:ascii="Arial" w:cs="Arial" w:eastAsia="Arial" w:hAnsi="Arial"/>
                <w:b w:val="0"/>
                <w:bCs w:val="0"/>
                <w:sz w:val="18"/>
                <w:szCs w:val="18"/>
                <w:rtl w:val="0"/>
              </w:rPr>
              <w:t xml:space="preserve">Dev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A6">
            <w:pPr>
              <w:rPr/>
            </w:pPr>
            <w:r w:rsidDel="00000000" w:rsidR="00000000" w:rsidRPr="00000000">
              <w:rPr>
                <w:rFonts w:ascii="Arial" w:cs="Arial" w:eastAsia="Arial" w:hAnsi="Arial"/>
                <w:b w:val="0"/>
                <w:bCs w:val="0"/>
                <w:sz w:val="18"/>
                <w:szCs w:val="18"/>
                <w:rtl w:val="0"/>
              </w:rPr>
              <w:t xml:space="preserve">Developer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A7">
            <w:pPr>
              <w:rPr/>
            </w:pPr>
            <w:r w:rsidDel="00000000" w:rsidR="00000000" w:rsidRPr="00000000">
              <w:rPr>
                <w:rFonts w:ascii="Arial" w:cs="Arial" w:eastAsia="Arial" w:hAnsi="Arial"/>
                <w:b w:val="0"/>
                <w:bCs w:val="0"/>
                <w:sz w:val="18"/>
                <w:szCs w:val="18"/>
                <w:rtl w:val="0"/>
              </w:rPr>
              <w:t xml:space="preserve">Dev tools enabled; labeled banner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sz w:val="18"/>
                <w:szCs w:val="18"/>
                <w:rtl w:val="0"/>
              </w:rPr>
              <w:t xml:space="preserve">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9">
            <w:pPr>
              <w:rPr/>
            </w:pPr>
            <w:r w:rsidDel="00000000" w:rsidR="00000000" w:rsidRPr="00000000">
              <w:rPr>
                <w:rFonts w:ascii="Arial" w:cs="Arial" w:eastAsia="Arial" w:hAnsi="Arial"/>
                <w:b w:val="0"/>
                <w:bCs w:val="0"/>
                <w:sz w:val="18"/>
                <w:szCs w:val="18"/>
                <w:rtl w:val="0"/>
              </w:rPr>
              <w:t xml:space="preserve">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A">
            <w:pPr>
              <w:rPr/>
            </w:pPr>
            <w:r w:rsidDel="00000000" w:rsidR="00000000" w:rsidRPr="00000000">
              <w:rPr>
                <w:rFonts w:ascii="Arial" w:cs="Arial" w:eastAsia="Arial" w:hAnsi="Arial"/>
                <w:b w:val="0"/>
                <w:bCs w:val="0"/>
                <w:sz w:val="18"/>
                <w:szCs w:val="18"/>
                <w:rtl w:val="0"/>
              </w:rPr>
              <w:t xml:space="preserve">QA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sz w:val="18"/>
                <w:szCs w:val="18"/>
                <w:rtl w:val="0"/>
              </w:rPr>
              <w:t xml:space="preserve">QA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sz w:val="18"/>
                <w:szCs w:val="18"/>
                <w:rtl w:val="0"/>
              </w:rPr>
              <w:t xml:space="preserve">Dev tools enabled; labeled banner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sz w:val="18"/>
                <w:szCs w:val="18"/>
                <w:rtl w:val="0"/>
              </w:rPr>
              <w:t xml:space="preserve">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AE">
            <w:pPr>
              <w:rPr/>
            </w:pPr>
            <w:r w:rsidDel="00000000" w:rsidR="00000000" w:rsidRPr="00000000">
              <w:rPr>
                <w:rFonts w:ascii="Arial" w:cs="Arial" w:eastAsia="Arial" w:hAnsi="Arial"/>
                <w:b w:val="0"/>
                <w:bCs w:val="0"/>
                <w:sz w:val="18"/>
                <w:szCs w:val="18"/>
                <w:rtl w:val="0"/>
              </w:rPr>
              <w:t xml:space="preserve">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AF">
            <w:pPr>
              <w:rPr/>
            </w:pPr>
            <w:r w:rsidDel="00000000" w:rsidR="00000000" w:rsidRPr="00000000">
              <w:rPr>
                <w:rFonts w:ascii="Arial" w:cs="Arial" w:eastAsia="Arial" w:hAnsi="Arial"/>
                <w:b w:val="0"/>
                <w:bCs w:val="0"/>
                <w:sz w:val="18"/>
                <w:szCs w:val="18"/>
                <w:rtl w:val="0"/>
              </w:rPr>
              <w:t xml:space="preserve">UAT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sz w:val="18"/>
                <w:szCs w:val="18"/>
                <w:rtl w:val="0"/>
              </w:rPr>
              <w:t xml:space="preserve">Stakeholder /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sz w:val="18"/>
                <w:szCs w:val="18"/>
                <w:rtl w:val="0"/>
              </w:rPr>
              <w:t xml:space="preserve">UI mirrors production; dev tools hidden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sz w:val="18"/>
                <w:szCs w:val="18"/>
                <w:rtl w:val="0"/>
              </w:rPr>
              <w:t xml:space="preserve">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B3">
            <w:pPr>
              <w:rPr/>
            </w:pPr>
            <w:r w:rsidDel="00000000" w:rsidR="00000000" w:rsidRPr="00000000">
              <w:rPr>
                <w:rFonts w:ascii="Arial" w:cs="Arial" w:eastAsia="Arial" w:hAnsi="Arial"/>
                <w:b w:val="0"/>
                <w:bCs w:val="0"/>
                <w:sz w:val="18"/>
                <w:szCs w:val="18"/>
                <w:rtl w:val="0"/>
              </w:rPr>
              <w:t xml:space="preserve">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B4">
            <w:pPr>
              <w:rPr/>
            </w:pPr>
            <w:r w:rsidDel="00000000" w:rsidR="00000000" w:rsidRPr="00000000">
              <w:rPr>
                <w:rFonts w:ascii="Arial" w:cs="Arial" w:eastAsia="Arial" w:hAnsi="Arial"/>
                <w:b w:val="0"/>
                <w:bCs w:val="0"/>
                <w:sz w:val="18"/>
                <w:szCs w:val="18"/>
                <w:rtl w:val="0"/>
              </w:rPr>
              <w:t xml:space="preserve">Prod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sz w:val="18"/>
                <w:szCs w:val="18"/>
                <w:rtl w:val="0"/>
              </w:rPr>
              <w:t xml:space="preserve">Live use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sz w:val="18"/>
                <w:szCs w:val="18"/>
                <w:rtl w:val="0"/>
              </w:rPr>
              <w:t xml:space="preserve">Use only after project exits pre-release posture</w:t>
            </w:r>
            <w:r w:rsidDel="00000000" w:rsidR="00000000" w:rsidRPr="00000000">
              <w:rPr>
                <w:rtl w:val="0"/>
              </w:rPr>
            </w:r>
          </w:p>
        </w:tc>
      </w:tr>
    </w:tbl>
    <w:p w:rsidR="00000000" w:rsidDel="00000000" w:rsidP="00000000" w:rsidRDefault="00000000" w:rsidRPr="00000000" w14:paraId="000002B7">
      <w:pPr>
        <w:spacing w:after="60" w:before="60" w:lineRule="auto"/>
        <w:rPr/>
      </w:pPr>
      <w:r w:rsidDel="00000000" w:rsidR="00000000" w:rsidRPr="00000000">
        <w:rPr>
          <w:rtl w:val="0"/>
        </w:rPr>
      </w:r>
    </w:p>
    <w:p w:rsidR="00000000" w:rsidDel="00000000" w:rsidP="00000000" w:rsidRDefault="00000000" w:rsidRPr="00000000" w14:paraId="000002B8">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Hardware</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Mobile devices: iOS and Android devices covering supported OS versions (define matrix).</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Desktop browsers for Sponsor Portal (explicitly desktop/laptop only; mobile browser not supported).</w:t>
      </w:r>
    </w:p>
    <w:p w:rsidR="00000000" w:rsidDel="00000000" w:rsidP="00000000" w:rsidRDefault="00000000" w:rsidRPr="00000000" w14:paraId="000002BB">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Software</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Flutter/Dart for app/server/portal tests.</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PostgreSQL and psql tooling (CI container includes PostgreSQL client; sidecar uses postgres:17-alpine).</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Playwright (present in CI container) for portal E2E, if adopted.</w:t>
      </w:r>
    </w:p>
    <w:p w:rsidR="00000000" w:rsidDel="00000000" w:rsidP="00000000" w:rsidRDefault="00000000" w:rsidRPr="00000000" w14:paraId="000002BF">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Bug Severity and Priority Definition</w:t>
      </w:r>
      <w:r w:rsidDel="00000000" w:rsidR="00000000" w:rsidRPr="00000000">
        <w:rPr>
          <w:rtl w:val="0"/>
        </w:rPr>
      </w:r>
    </w:p>
    <w:p w:rsidR="00000000" w:rsidDel="00000000" w:rsidP="00000000" w:rsidRDefault="00000000" w:rsidRPr="00000000" w14:paraId="000002C0">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Severity Levels</w:t>
      </w:r>
      <w:r w:rsidDel="00000000" w:rsidR="00000000" w:rsidRPr="00000000">
        <w:rPr>
          <w:rtl w:val="0"/>
        </w:rPr>
      </w:r>
    </w:p>
    <w:p w:rsidR="00000000" w:rsidDel="00000000" w:rsidP="00000000" w:rsidRDefault="00000000" w:rsidRPr="00000000" w14:paraId="000002C1">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6360"/>
        <w:tblGridChange w:id="0">
          <w:tblGrid>
            <w:gridCol w:w="1200"/>
            <w:gridCol w:w="18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C2">
            <w:pPr>
              <w:jc w:val="left"/>
              <w:rPr/>
            </w:pPr>
            <w:r w:rsidDel="00000000" w:rsidR="00000000" w:rsidRPr="00000000">
              <w:rPr>
                <w:rFonts w:ascii="Arial" w:cs="Arial" w:eastAsia="Arial" w:hAnsi="Arial"/>
                <w:b w:val="1"/>
                <w:bCs w:val="1"/>
                <w:color w:val="ffffff"/>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C3">
            <w:pPr>
              <w:jc w:val="left"/>
              <w:rPr/>
            </w:pPr>
            <w:r w:rsidDel="00000000" w:rsidR="00000000" w:rsidRPr="00000000">
              <w:rPr>
                <w:rFonts w:ascii="Arial" w:cs="Arial" w:eastAsia="Arial" w:hAnsi="Arial"/>
                <w:b w:val="1"/>
                <w:bCs w:val="1"/>
                <w:color w:val="ffffff"/>
                <w:sz w:val="18"/>
                <w:szCs w:val="18"/>
                <w:rtl w:val="0"/>
              </w:rPr>
              <w:t xml:space="preserv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C4">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C5">
            <w:pPr>
              <w:rPr/>
            </w:pPr>
            <w:r w:rsidDel="00000000" w:rsidR="00000000" w:rsidRPr="00000000">
              <w:rPr>
                <w:rFonts w:ascii="Arial" w:cs="Arial" w:eastAsia="Arial" w:hAnsi="Arial"/>
                <w:b w:val="1"/>
                <w:bCs w:val="1"/>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C6">
            <w:pPr>
              <w:rPr/>
            </w:pPr>
            <w:r w:rsidDel="00000000" w:rsidR="00000000" w:rsidRPr="00000000">
              <w:rPr>
                <w:rFonts w:ascii="Arial" w:cs="Arial" w:eastAsia="Arial" w:hAnsi="Arial"/>
                <w:b w:val="1"/>
                <w:bCs w:val="1"/>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C7">
            <w:pPr>
              <w:rPr/>
            </w:pPr>
            <w:r w:rsidDel="00000000" w:rsidR="00000000" w:rsidRPr="00000000">
              <w:rPr>
                <w:rFonts w:ascii="Arial" w:cs="Arial" w:eastAsia="Arial" w:hAnsi="Arial"/>
                <w:b w:val="0"/>
                <w:bCs w:val="0"/>
                <w:sz w:val="18"/>
                <w:szCs w:val="18"/>
                <w:rtl w:val="0"/>
              </w:rPr>
              <w:t xml:space="preserve">Compliance/integrity breach, crash/data loss, RLS bypass, audit trail tamper possible, or blocks further testing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9">
            <w:pPr>
              <w:rPr/>
            </w:pPr>
            <w:r w:rsidDel="00000000" w:rsidR="00000000" w:rsidRPr="00000000">
              <w:rPr>
                <w:rFonts w:ascii="Arial" w:cs="Arial" w:eastAsia="Arial" w:hAnsi="Arial"/>
                <w:b w:val="1"/>
                <w:bCs w:val="1"/>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A">
            <w:pPr>
              <w:rPr/>
            </w:pPr>
            <w:r w:rsidDel="00000000" w:rsidR="00000000" w:rsidRPr="00000000">
              <w:rPr>
                <w:rFonts w:ascii="Arial" w:cs="Arial" w:eastAsia="Arial" w:hAnsi="Arial"/>
                <w:b w:val="0"/>
                <w:bCs w:val="0"/>
                <w:sz w:val="18"/>
                <w:szCs w:val="18"/>
                <w:rtl w:val="0"/>
              </w:rPr>
              <w:t xml:space="preserve">Major function unusable; significant workflow break; no reasonable workaround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CB">
            <w:pPr>
              <w:rPr/>
            </w:pPr>
            <w:r w:rsidDel="00000000" w:rsidR="00000000" w:rsidRPr="00000000">
              <w:rPr>
                <w:rFonts w:ascii="Arial" w:cs="Arial" w:eastAsia="Arial" w:hAnsi="Arial"/>
                <w:b w:val="1"/>
                <w:bCs w:val="1"/>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CC">
            <w:pPr>
              <w:rPr/>
            </w:pPr>
            <w:r w:rsidDel="00000000" w:rsidR="00000000" w:rsidRPr="00000000">
              <w:rPr>
                <w:rFonts w:ascii="Arial" w:cs="Arial" w:eastAsia="Arial" w:hAnsi="Arial"/>
                <w:b w:val="1"/>
                <w:bCs w:val="1"/>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CD">
            <w:pPr>
              <w:rPr/>
            </w:pPr>
            <w:r w:rsidDel="00000000" w:rsidR="00000000" w:rsidRPr="00000000">
              <w:rPr>
                <w:rFonts w:ascii="Arial" w:cs="Arial" w:eastAsia="Arial" w:hAnsi="Arial"/>
                <w:b w:val="0"/>
                <w:bCs w:val="0"/>
                <w:sz w:val="18"/>
                <w:szCs w:val="18"/>
                <w:rtl w:val="0"/>
              </w:rPr>
              <w:t xml:space="preserve">Incorrect behavior with workaround; degraded UX; non-critical defect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CF">
            <w:pPr>
              <w:rPr/>
            </w:pPr>
            <w:r w:rsidDel="00000000" w:rsidR="00000000" w:rsidRPr="00000000">
              <w:rPr>
                <w:rFonts w:ascii="Arial" w:cs="Arial" w:eastAsia="Arial" w:hAnsi="Arial"/>
                <w:b w:val="1"/>
                <w:bCs w:val="1"/>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D0">
            <w:pPr>
              <w:rPr/>
            </w:pPr>
            <w:r w:rsidDel="00000000" w:rsidR="00000000" w:rsidRPr="00000000">
              <w:rPr>
                <w:rFonts w:ascii="Arial" w:cs="Arial" w:eastAsia="Arial" w:hAnsi="Arial"/>
                <w:b w:val="0"/>
                <w:bCs w:val="0"/>
                <w:sz w:val="18"/>
                <w:szCs w:val="18"/>
                <w:rtl w:val="0"/>
              </w:rPr>
              <w:t xml:space="preserve">Minor UI/cosmetic, typos, low-impact logging, minor edge cases</w:t>
            </w:r>
            <w:r w:rsidDel="00000000" w:rsidR="00000000" w:rsidRPr="00000000">
              <w:rPr>
                <w:rtl w:val="0"/>
              </w:rPr>
            </w:r>
          </w:p>
        </w:tc>
      </w:tr>
    </w:tbl>
    <w:p w:rsidR="00000000" w:rsidDel="00000000" w:rsidP="00000000" w:rsidRDefault="00000000" w:rsidRPr="00000000" w14:paraId="000002D1">
      <w:pPr>
        <w:spacing w:after="60" w:before="60" w:lineRule="auto"/>
        <w:rPr/>
      </w:pPr>
      <w:r w:rsidDel="00000000" w:rsidR="00000000" w:rsidRPr="00000000">
        <w:rPr>
          <w:rtl w:val="0"/>
        </w:rPr>
      </w:r>
    </w:p>
    <w:p w:rsidR="00000000" w:rsidDel="00000000" w:rsidP="00000000" w:rsidRDefault="00000000" w:rsidRPr="00000000" w14:paraId="000002D2">
      <w:pPr>
        <w:pStyle w:val="Heading3"/>
        <w:spacing w:after="60" w:before="200" w:lineRule="auto"/>
        <w:rPr/>
      </w:pPr>
      <w:r w:rsidDel="00000000" w:rsidR="00000000" w:rsidRPr="00000000">
        <w:rPr>
          <w:rFonts w:ascii="Arial" w:cs="Arial" w:eastAsia="Arial" w:hAnsi="Arial"/>
          <w:b w:val="1"/>
          <w:bCs w:val="1"/>
          <w:color w:val="333333"/>
          <w:sz w:val="22"/>
          <w:szCs w:val="22"/>
          <w:rtl w:val="0"/>
        </w:rPr>
        <w:t xml:space="preserve">Priority Levels</w:t>
      </w:r>
      <w:r w:rsidDel="00000000" w:rsidR="00000000" w:rsidRPr="00000000">
        <w:rPr>
          <w:rtl w:val="0"/>
        </w:rPr>
      </w:r>
    </w:p>
    <w:p w:rsidR="00000000" w:rsidDel="00000000" w:rsidP="00000000" w:rsidRDefault="00000000" w:rsidRPr="00000000" w14:paraId="000002D3">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6360"/>
        <w:tblGridChange w:id="0">
          <w:tblGrid>
            <w:gridCol w:w="1200"/>
            <w:gridCol w:w="18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1"/>
                <w:bCs w:val="1"/>
                <w:color w:val="ffffff"/>
                <w:sz w:val="18"/>
                <w:szCs w:val="18"/>
                <w:rtl w:val="0"/>
              </w:rPr>
              <w:t xml:space="preserv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D6">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sz w:val="18"/>
                <w:szCs w:val="18"/>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D8">
            <w:pPr>
              <w:rPr/>
            </w:pPr>
            <w:r w:rsidDel="00000000" w:rsidR="00000000" w:rsidRPr="00000000">
              <w:rPr>
                <w:rFonts w:ascii="Arial" w:cs="Arial" w:eastAsia="Arial" w:hAnsi="Arial"/>
                <w:b w:val="1"/>
                <w:bCs w:val="1"/>
                <w:sz w:val="18"/>
                <w:szCs w:val="18"/>
                <w:rtl w:val="0"/>
              </w:rPr>
              <w:t xml:space="preserve">Must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sz w:val="18"/>
                <w:szCs w:val="18"/>
                <w:rtl w:val="0"/>
              </w:rPr>
              <w:t xml:space="preserve">Cannot ship/advance gate with this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DB">
            <w:pPr>
              <w:rPr/>
            </w:pPr>
            <w:r w:rsidDel="00000000" w:rsidR="00000000" w:rsidRPr="00000000">
              <w:rPr>
                <w:rFonts w:ascii="Arial" w:cs="Arial" w:eastAsia="Arial" w:hAnsi="Arial"/>
                <w:b w:val="1"/>
                <w:bCs w:val="1"/>
                <w:sz w:val="18"/>
                <w:szCs w:val="18"/>
                <w:rtl w:val="0"/>
              </w:rPr>
              <w:t xml:space="preserve">Should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DC">
            <w:pPr>
              <w:rPr/>
            </w:pPr>
            <w:r w:rsidDel="00000000" w:rsidR="00000000" w:rsidRPr="00000000">
              <w:rPr>
                <w:rFonts w:ascii="Arial" w:cs="Arial" w:eastAsia="Arial" w:hAnsi="Arial"/>
                <w:b w:val="0"/>
                <w:bCs w:val="0"/>
                <w:sz w:val="18"/>
                <w:szCs w:val="18"/>
                <w:rtl w:val="0"/>
              </w:rPr>
              <w:t xml:space="preserve">High business/regulatory impact; fix before RC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DD">
            <w:pPr>
              <w:rPr/>
            </w:pPr>
            <w:r w:rsidDel="00000000" w:rsidR="00000000" w:rsidRPr="00000000">
              <w:rPr>
                <w:rFonts w:ascii="Arial" w:cs="Arial" w:eastAsia="Arial" w:hAnsi="Arial"/>
                <w:b w:val="1"/>
                <w:bCs w:val="1"/>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sz w:val="18"/>
                <w:szCs w:val="18"/>
                <w:rtl w:val="0"/>
              </w:rPr>
              <w:t xml:space="preserve">Fix if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DF">
            <w:pPr>
              <w:rPr/>
            </w:pPr>
            <w:r w:rsidDel="00000000" w:rsidR="00000000" w:rsidRPr="00000000">
              <w:rPr>
                <w:rFonts w:ascii="Arial" w:cs="Arial" w:eastAsia="Arial" w:hAnsi="Arial"/>
                <w:b w:val="0"/>
                <w:bCs w:val="0"/>
                <w:sz w:val="18"/>
                <w:szCs w:val="18"/>
                <w:rtl w:val="0"/>
              </w:rPr>
              <w:t xml:space="preserve">Fix as schedule allows; plan for next iteration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sz w:val="18"/>
                <w:szCs w:val="18"/>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sz w:val="18"/>
                <w:szCs w:val="18"/>
                <w:rtl w:val="0"/>
              </w:rPr>
              <w:t xml:space="preserve">Trivial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E2">
            <w:pPr>
              <w:rPr/>
            </w:pPr>
            <w:r w:rsidDel="00000000" w:rsidR="00000000" w:rsidRPr="00000000">
              <w:rPr>
                <w:rFonts w:ascii="Arial" w:cs="Arial" w:eastAsia="Arial" w:hAnsi="Arial"/>
                <w:b w:val="0"/>
                <w:bCs w:val="0"/>
                <w:sz w:val="18"/>
                <w:szCs w:val="18"/>
                <w:rtl w:val="0"/>
              </w:rPr>
              <w:t xml:space="preserve">Cosmetic / enhancement / backlog</w:t>
            </w:r>
            <w:r w:rsidDel="00000000" w:rsidR="00000000" w:rsidRPr="00000000">
              <w:rPr>
                <w:rtl w:val="0"/>
              </w:rPr>
            </w:r>
          </w:p>
        </w:tc>
      </w:tr>
    </w:tbl>
    <w:p w:rsidR="00000000" w:rsidDel="00000000" w:rsidP="00000000" w:rsidRDefault="00000000" w:rsidRPr="00000000" w14:paraId="000002E3">
      <w:pPr>
        <w:spacing w:after="60" w:before="60" w:lineRule="auto"/>
        <w:rPr/>
      </w:pPr>
      <w:r w:rsidDel="00000000" w:rsidR="00000000" w:rsidRPr="00000000">
        <w:rPr>
          <w:rtl w:val="0"/>
        </w:rPr>
      </w:r>
    </w:p>
    <w:p w:rsidR="00000000" w:rsidDel="00000000" w:rsidP="00000000" w:rsidRDefault="00000000" w:rsidRPr="00000000" w14:paraId="000002E4">
      <w:pPr>
        <w:pStyle w:val="Heading2"/>
        <w:spacing w:after="80" w:before="280" w:lineRule="auto"/>
        <w:rPr/>
      </w:pPr>
      <w:r w:rsidDel="00000000" w:rsidR="00000000" w:rsidRPr="00000000">
        <w:rPr>
          <w:rFonts w:ascii="Arial" w:cs="Arial" w:eastAsia="Arial" w:hAnsi="Arial"/>
          <w:b w:val="1"/>
          <w:bCs w:val="1"/>
          <w:color w:val="4f4f4f"/>
          <w:sz w:val="24"/>
          <w:szCs w:val="24"/>
          <w:rtl w:val="0"/>
        </w:rPr>
        <w:t xml:space="preserve">Bug Reporting SLAs</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P0: Response &lt; 24h, fix &lt; 48h</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P1: Response &lt; 48h, fix &lt; 5 business days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P2/P3: Backlog</w:t>
      </w:r>
    </w:p>
    <w:p w:rsidR="00000000" w:rsidDel="00000000" w:rsidP="00000000" w:rsidRDefault="00000000" w:rsidRPr="00000000" w14:paraId="000002E8">
      <w:pPr>
        <w:spacing w:after="60" w:before="60" w:lineRule="auto"/>
        <w:rPr/>
      </w:pPr>
      <w:r w:rsidDel="00000000" w:rsidR="00000000" w:rsidRPr="00000000">
        <w:rPr>
          <w:rtl w:val="0"/>
        </w:rPr>
      </w:r>
    </w:p>
    <w:p w:rsidR="00000000" w:rsidDel="00000000" w:rsidP="00000000" w:rsidRDefault="00000000" w:rsidRPr="00000000" w14:paraId="000002E9">
      <w:pPr>
        <w:spacing w:after="80" w:before="60" w:lineRule="auto"/>
        <w:rPr/>
      </w:pPr>
      <w:r w:rsidDel="00000000" w:rsidR="00000000" w:rsidRPr="00000000">
        <w:rPr>
          <w:rFonts w:ascii="Arial" w:cs="Arial" w:eastAsia="Arial" w:hAnsi="Arial"/>
          <w:sz w:val="20"/>
          <w:szCs w:val="20"/>
          <w:rtl w:val="0"/>
        </w:rPr>
        <w:t xml:space="preserve">Ensure every defect references: environment/flavor, reproduction steps, evidence, severity/priority, related requirement ID(s), and test case ID(s), supporting traceability and change impact analysis.</w:t>
      </w:r>
      <w:r w:rsidDel="00000000" w:rsidR="00000000" w:rsidRPr="00000000">
        <w:rPr>
          <w:rtl w:val="0"/>
        </w:rPr>
      </w:r>
    </w:p>
    <w:p w:rsidR="00000000" w:rsidDel="00000000" w:rsidP="00000000" w:rsidRDefault="00000000" w:rsidRPr="00000000" w14:paraId="000002EA">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2e75b6"/>
          <w:sz w:val="28"/>
          <w:szCs w:val="28"/>
          <w:rtl w:val="0"/>
        </w:rPr>
        <w:t xml:space="preserve">Terms and Acronyms</w:t>
      </w:r>
      <w:r w:rsidDel="00000000" w:rsidR="00000000" w:rsidRPr="00000000">
        <w:rPr>
          <w:rtl w:val="0"/>
        </w:rPr>
      </w:r>
    </w:p>
    <w:p w:rsidR="00000000" w:rsidDel="00000000" w:rsidP="00000000" w:rsidRDefault="00000000" w:rsidRPr="00000000" w14:paraId="000002EB">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1"/>
                <w:bCs w:val="1"/>
                <w:color w:val="ffffff"/>
                <w:sz w:val="18"/>
                <w:szCs w:val="18"/>
                <w:rtl w:val="0"/>
              </w:rPr>
              <w:t xml:space="preserve">Term / Acronym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sz w:val="18"/>
                <w:szCs w:val="18"/>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EF">
            <w:pPr>
              <w:rPr/>
            </w:pPr>
            <w:r w:rsidDel="00000000" w:rsidR="00000000" w:rsidRPr="00000000">
              <w:rPr>
                <w:rFonts w:ascii="Arial" w:cs="Arial" w:eastAsia="Arial" w:hAnsi="Arial"/>
                <w:b w:val="0"/>
                <w:bCs w:val="0"/>
                <w:sz w:val="18"/>
                <w:szCs w:val="18"/>
                <w:rtl w:val="0"/>
              </w:rPr>
              <w:t xml:space="preserve">Application Programming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sz w:val="18"/>
                <w:szCs w:val="18"/>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sz w:val="18"/>
                <w:szCs w:val="18"/>
                <w:rtl w:val="0"/>
              </w:rPr>
              <w:t xml:space="preserve">Continuous Integration / Continuous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F2">
            <w:pPr>
              <w:rPr/>
            </w:pPr>
            <w:r w:rsidDel="00000000" w:rsidR="00000000" w:rsidRPr="00000000">
              <w:rPr>
                <w:rFonts w:ascii="Arial" w:cs="Arial" w:eastAsia="Arial" w:hAnsi="Arial"/>
                <w:b w:val="1"/>
                <w:bCs w:val="1"/>
                <w:sz w:val="18"/>
                <w:szCs w:val="18"/>
                <w:rtl w:val="0"/>
              </w:rPr>
              <w:t xml:space="preserve">E2E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F3">
            <w:pPr>
              <w:rPr/>
            </w:pPr>
            <w:r w:rsidDel="00000000" w:rsidR="00000000" w:rsidRPr="00000000">
              <w:rPr>
                <w:rFonts w:ascii="Arial" w:cs="Arial" w:eastAsia="Arial" w:hAnsi="Arial"/>
                <w:b w:val="0"/>
                <w:bCs w:val="0"/>
                <w:sz w:val="18"/>
                <w:szCs w:val="18"/>
                <w:rtl w:val="0"/>
              </w:rPr>
              <w:t xml:space="preserve">End-to-End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4">
            <w:pPr>
              <w:rPr/>
            </w:pPr>
            <w:r w:rsidDel="00000000" w:rsidR="00000000" w:rsidRPr="00000000">
              <w:rPr>
                <w:rFonts w:ascii="Arial" w:cs="Arial" w:eastAsia="Arial" w:hAnsi="Arial"/>
                <w:b w:val="1"/>
                <w:bCs w:val="1"/>
                <w:sz w:val="18"/>
                <w:szCs w:val="18"/>
                <w:rtl w:val="0"/>
              </w:rPr>
              <w:t xml:space="preserve">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5">
            <w:pPr>
              <w:rPr/>
            </w:pPr>
            <w:r w:rsidDel="00000000" w:rsidR="00000000" w:rsidRPr="00000000">
              <w:rPr>
                <w:rFonts w:ascii="Arial" w:cs="Arial" w:eastAsia="Arial" w:hAnsi="Arial"/>
                <w:b w:val="0"/>
                <w:bCs w:val="0"/>
                <w:sz w:val="18"/>
                <w:szCs w:val="18"/>
                <w:rtl w:val="0"/>
              </w:rPr>
              <w:t xml:space="preserve">Row-Level Security (DB-enforced access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F6">
            <w:pPr>
              <w:rPr/>
            </w:pPr>
            <w:r w:rsidDel="00000000" w:rsidR="00000000" w:rsidRPr="00000000">
              <w:rPr>
                <w:rFonts w:ascii="Arial" w:cs="Arial" w:eastAsia="Arial" w:hAnsi="Arial"/>
                <w:b w:val="1"/>
                <w:bCs w:val="1"/>
                <w:sz w:val="18"/>
                <w:szCs w:val="18"/>
                <w:rtl w:val="0"/>
              </w:rPr>
              <w:t xml:space="preserve">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F7">
            <w:pPr>
              <w:rPr/>
            </w:pPr>
            <w:r w:rsidDel="00000000" w:rsidR="00000000" w:rsidRPr="00000000">
              <w:rPr>
                <w:rFonts w:ascii="Arial" w:cs="Arial" w:eastAsia="Arial" w:hAnsi="Arial"/>
                <w:b w:val="0"/>
                <w:bCs w:val="0"/>
                <w:sz w:val="18"/>
                <w:szCs w:val="18"/>
                <w:rtl w:val="0"/>
              </w:rPr>
              <w:t xml:space="preserve">Role-Based Access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8">
            <w:pPr>
              <w:rPr/>
            </w:pPr>
            <w:r w:rsidDel="00000000" w:rsidR="00000000" w:rsidRPr="00000000">
              <w:rPr>
                <w:rFonts w:ascii="Arial" w:cs="Arial" w:eastAsia="Arial" w:hAnsi="Arial"/>
                <w:b w:val="1"/>
                <w:bCs w:val="1"/>
                <w:sz w:val="18"/>
                <w:szCs w:val="18"/>
                <w:rtl w:val="0"/>
              </w:rPr>
              <w:t xml:space="preserve">RTM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9">
            <w:pPr>
              <w:rPr/>
            </w:pPr>
            <w:r w:rsidDel="00000000" w:rsidR="00000000" w:rsidRPr="00000000">
              <w:rPr>
                <w:rFonts w:ascii="Arial" w:cs="Arial" w:eastAsia="Arial" w:hAnsi="Arial"/>
                <w:b w:val="0"/>
                <w:bCs w:val="0"/>
                <w:sz w:val="18"/>
                <w:szCs w:val="18"/>
                <w:rtl w:val="0"/>
              </w:rPr>
              <w:t xml:space="preserve">Requirements Traceability Matrix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sz w:val="18"/>
                <w:szCs w:val="18"/>
                <w:rtl w:val="0"/>
              </w:rPr>
              <w:t xml:space="preserve">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FB">
            <w:pPr>
              <w:rPr/>
            </w:pPr>
            <w:r w:rsidDel="00000000" w:rsidR="00000000" w:rsidRPr="00000000">
              <w:rPr>
                <w:rFonts w:ascii="Arial" w:cs="Arial" w:eastAsia="Arial" w:hAnsi="Arial"/>
                <w:b w:val="0"/>
                <w:bCs w:val="0"/>
                <w:sz w:val="18"/>
                <w:szCs w:val="18"/>
                <w:rtl w:val="0"/>
              </w:rPr>
              <w:t xml:space="preserve">User Acceptance Testing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sz w:val="18"/>
                <w:szCs w:val="18"/>
                <w:rtl w:val="0"/>
              </w:rPr>
              <w:t xml:space="preserve">Smoke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FD">
            <w:pPr>
              <w:rPr/>
            </w:pPr>
            <w:r w:rsidDel="00000000" w:rsidR="00000000" w:rsidRPr="00000000">
              <w:rPr>
                <w:rFonts w:ascii="Arial" w:cs="Arial" w:eastAsia="Arial" w:hAnsi="Arial"/>
                <w:b w:val="0"/>
                <w:bCs w:val="0"/>
                <w:sz w:val="18"/>
                <w:szCs w:val="18"/>
                <w:rtl w:val="0"/>
              </w:rPr>
              <w:t xml:space="preserve">High-level suite to determine whether further testing can begin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FE">
            <w:pPr>
              <w:rPr/>
            </w:pPr>
            <w:r w:rsidDel="00000000" w:rsidR="00000000" w:rsidRPr="00000000">
              <w:rPr>
                <w:rFonts w:ascii="Arial" w:cs="Arial" w:eastAsia="Arial" w:hAnsi="Arial"/>
                <w:b w:val="1"/>
                <w:bCs w:val="1"/>
                <w:sz w:val="18"/>
                <w:szCs w:val="18"/>
                <w:rtl w:val="0"/>
              </w:rPr>
              <w:t xml:space="preserve">Regression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sz w:val="18"/>
                <w:szCs w:val="18"/>
                <w:rtl w:val="0"/>
              </w:rPr>
              <w:t xml:space="preserve">Change-related testing to detect unintended side effects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00">
            <w:pPr>
              <w:rPr/>
            </w:pPr>
            <w:r w:rsidDel="00000000" w:rsidR="00000000" w:rsidRPr="00000000">
              <w:rPr>
                <w:rFonts w:ascii="Arial" w:cs="Arial" w:eastAsia="Arial" w:hAnsi="Arial"/>
                <w:b w:val="1"/>
                <w:bCs w:val="1"/>
                <w:sz w:val="18"/>
                <w:szCs w:val="18"/>
                <w:rtl w:val="0"/>
              </w:rPr>
              <w:t xml:space="preserve">Part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01">
            <w:pPr>
              <w:rPr/>
            </w:pPr>
            <w:r w:rsidDel="00000000" w:rsidR="00000000" w:rsidRPr="00000000">
              <w:rPr>
                <w:rFonts w:ascii="Arial" w:cs="Arial" w:eastAsia="Arial" w:hAnsi="Arial"/>
                <w:b w:val="0"/>
                <w:bCs w:val="0"/>
                <w:sz w:val="18"/>
                <w:szCs w:val="18"/>
                <w:rtl w:val="0"/>
              </w:rPr>
              <w:t xml:space="preserve">U.S. 21 CFR Part 11 electronic records/signatures requirements. Closed system controls include validation, access limitation, and audit trails.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302">
            <w:pPr>
              <w:rPr/>
            </w:pPr>
            <w:r w:rsidDel="00000000" w:rsidR="00000000" w:rsidRPr="00000000">
              <w:rPr>
                <w:rFonts w:ascii="Arial" w:cs="Arial" w:eastAsia="Arial" w:hAnsi="Arial"/>
                <w:b w:val="1"/>
                <w:bCs w:val="1"/>
                <w:sz w:val="18"/>
                <w:szCs w:val="18"/>
                <w:rtl w:val="0"/>
              </w:rPr>
              <w:t xml:space="preserve">ALCOA+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303">
            <w:pPr>
              <w:rPr/>
            </w:pPr>
            <w:r w:rsidDel="00000000" w:rsidR="00000000" w:rsidRPr="00000000">
              <w:rPr>
                <w:rFonts w:ascii="Arial" w:cs="Arial" w:eastAsia="Arial" w:hAnsi="Arial"/>
                <w:b w:val="0"/>
                <w:bCs w:val="0"/>
                <w:sz w:val="18"/>
                <w:szCs w:val="18"/>
                <w:rtl w:val="0"/>
              </w:rPr>
              <w:t xml:space="preserve">Data integrity principles referenced as requirements for clinical-trial data integrity</w:t>
            </w:r>
            <w:r w:rsidDel="00000000" w:rsidR="00000000" w:rsidRPr="00000000">
              <w:rPr>
                <w:rtl w:val="0"/>
              </w:rPr>
            </w:r>
          </w:p>
        </w:tc>
      </w:tr>
    </w:tbl>
    <w:p w:rsidR="00000000" w:rsidDel="00000000" w:rsidP="00000000" w:rsidRDefault="00000000" w:rsidRPr="00000000" w14:paraId="00000304">
      <w:pPr>
        <w:spacing w:after="60" w:before="60" w:lineRule="auto"/>
        <w:rPr/>
      </w:pPr>
      <w:r w:rsidDel="00000000" w:rsidR="00000000" w:rsidRPr="00000000">
        <w:rPr>
          <w:rtl w:val="0"/>
        </w:rPr>
      </w:r>
    </w:p>
    <w:p w:rsidR="00000000" w:rsidDel="00000000" w:rsidP="00000000" w:rsidRDefault="00000000" w:rsidRPr="00000000" w14:paraId="00000305">
      <w:pPr>
        <w:pStyle w:val="Heading1"/>
        <w:pBdr>
          <w:bottom w:color="2e75b6" w:space="4" w:sz="6" w:val="single"/>
        </w:pBdr>
        <w:spacing w:after="120" w:before="360" w:lineRule="auto"/>
        <w:rPr/>
      </w:pPr>
      <w:r w:rsidDel="00000000" w:rsidR="00000000" w:rsidRPr="00000000">
        <w:rPr>
          <w:rFonts w:ascii="Arial" w:cs="Arial" w:eastAsia="Arial" w:hAnsi="Arial"/>
          <w:b w:val="1"/>
          <w:bCs w:val="1"/>
          <w:color w:val="2e75b6"/>
          <w:sz w:val="28"/>
          <w:szCs w:val="28"/>
          <w:rtl w:val="0"/>
        </w:rPr>
        <w:t xml:space="preserve">Sign-Off</w:t>
      </w:r>
      <w:r w:rsidDel="00000000" w:rsidR="00000000" w:rsidRPr="00000000">
        <w:rPr>
          <w:rtl w:val="0"/>
        </w:rPr>
      </w:r>
    </w:p>
    <w:p w:rsidR="00000000" w:rsidDel="00000000" w:rsidP="00000000" w:rsidRDefault="00000000" w:rsidRPr="00000000" w14:paraId="00000306">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60"/>
        <w:tblGridChange w:id="0">
          <w:tblGrid>
            <w:gridCol w:w="3200"/>
            <w:gridCol w:w="32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307">
            <w:pPr>
              <w:jc w:val="left"/>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308">
            <w:pPr>
              <w:jc w:val="left"/>
              <w:rPr/>
            </w:pPr>
            <w:r w:rsidDel="00000000" w:rsidR="00000000" w:rsidRPr="00000000">
              <w:rPr>
                <w:rFonts w:ascii="Arial" w:cs="Arial" w:eastAsia="Arial" w:hAnsi="Arial"/>
                <w:b w:val="1"/>
                <w:bCs w:val="1"/>
                <w:color w:val="ffffff"/>
                <w:sz w:val="18"/>
                <w:szCs w:val="18"/>
                <w:rtl w:val="0"/>
              </w:rPr>
              <w:t xml:space="preserve">Name /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vAlign w:val="center"/>
          </w:tcPr>
          <w:p w:rsidR="00000000" w:rsidDel="00000000" w:rsidP="00000000" w:rsidRDefault="00000000" w:rsidRPr="00000000" w14:paraId="00000309">
            <w:pPr>
              <w:jc w:val="left"/>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30A">
            <w:pPr>
              <w:rPr/>
            </w:pPr>
            <w:r w:rsidDel="00000000" w:rsidR="00000000" w:rsidRPr="00000000">
              <w:rPr>
                <w:rFonts w:ascii="Arial" w:cs="Arial" w:eastAsia="Arial" w:hAnsi="Arial"/>
                <w:b w:val="1"/>
                <w:bCs w:val="1"/>
                <w:sz w:val="18"/>
                <w:szCs w:val="18"/>
                <w:rtl w:val="0"/>
              </w:rPr>
              <w:t xml:space="preserve">QA / Test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30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30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0D">
            <w:pPr>
              <w:rPr/>
            </w:pPr>
            <w:r w:rsidDel="00000000" w:rsidR="00000000" w:rsidRPr="00000000">
              <w:rPr>
                <w:rFonts w:ascii="Arial" w:cs="Arial" w:eastAsia="Arial" w:hAnsi="Arial"/>
                <w:b w:val="1"/>
                <w:bCs w:val="1"/>
                <w:sz w:val="18"/>
                <w:szCs w:val="18"/>
                <w:rtl w:val="0"/>
              </w:rPr>
              <w:t xml:space="preserve">Development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0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0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310">
            <w:pPr>
              <w:rPr/>
            </w:pPr>
            <w:r w:rsidDel="00000000" w:rsidR="00000000" w:rsidRPr="00000000">
              <w:rPr>
                <w:rFonts w:ascii="Arial" w:cs="Arial" w:eastAsia="Arial" w:hAnsi="Arial"/>
                <w:b w:val="1"/>
                <w:bCs w:val="1"/>
                <w:sz w:val="18"/>
                <w:szCs w:val="18"/>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31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31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sz w:val="18"/>
                <w:szCs w:val="18"/>
                <w:rtl w:val="0"/>
              </w:rPr>
              <w:t xml:space="preserve">Sponsor / UAT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1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1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316">
            <w:pPr>
              <w:rPr/>
            </w:pPr>
            <w:r w:rsidDel="00000000" w:rsidR="00000000" w:rsidRPr="00000000">
              <w:rPr>
                <w:rFonts w:ascii="Arial" w:cs="Arial" w:eastAsia="Arial" w:hAnsi="Arial"/>
                <w:b w:val="1"/>
                <w:bCs w:val="1"/>
                <w:sz w:val="18"/>
                <w:szCs w:val="18"/>
                <w:rtl w:val="0"/>
              </w:rPr>
              <w:t xml:space="preserve">Compliance /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31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40.0" w:type="dxa"/>
              <w:bottom w:w="80.0" w:type="dxa"/>
              <w:right w:w="140.0" w:type="dxa"/>
            </w:tcMar>
          </w:tcPr>
          <w:p w:rsidR="00000000" w:rsidDel="00000000" w:rsidP="00000000" w:rsidRDefault="00000000" w:rsidRPr="00000000" w14:paraId="00000318">
            <w:pPr>
              <w:rPr/>
            </w:pPr>
            <w:r w:rsidDel="00000000" w:rsidR="00000000" w:rsidRPr="00000000">
              <w:rPr>
                <w:rtl w:val="0"/>
              </w:rPr>
            </w:r>
          </w:p>
        </w:tc>
      </w:tr>
    </w:tbl>
    <w:p w:rsidR="00000000" w:rsidDel="00000000" w:rsidP="00000000" w:rsidRDefault="00000000" w:rsidRPr="00000000" w14:paraId="00000319">
      <w:pPr>
        <w:spacing w:after="60" w:before="6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112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4f4f4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Rocu/qMRig3+XCQDOyREZs49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zgAciExSEJqc1VFbDNybWJxeVc3Rl9POXpJRnlmM1JoUXBEb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2026-03-11T22:37:57.648Z</dcterms:created>
  <dc:creator>Un-named</dc:creator>
</cp:coreProperties>
</file>

<file path=docProps/custom.xml><?xml version="1.0" encoding="utf-8"?>
<Properties xmlns="http://schemas.openxmlformats.org/officeDocument/2006/custom-properties" xmlns:vt="http://schemas.openxmlformats.org/officeDocument/2006/docPropsVTypes"/>
</file>