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087C" w:rsidRDefault="004A1831">
      <w:r w:rsidRPr="004A1831">
        <w:rPr>
          <w:noProof/>
        </w:rPr>
        <w:drawing>
          <wp:inline distT="0" distB="0" distL="0" distR="0">
            <wp:extent cx="5943600" cy="2529205"/>
            <wp:effectExtent l="0" t="0" r="0" b="0"/>
            <wp:docPr id="1" name="Picture 1" descr="IPRO_326.png"/>
            <wp:cNvGraphicFramePr/>
            <a:graphic xmlns:a="http://schemas.openxmlformats.org/drawingml/2006/main">
              <a:graphicData uri="http://schemas.openxmlformats.org/drawingml/2006/picture">
                <pic:pic xmlns:pic="http://schemas.openxmlformats.org/drawingml/2006/picture">
                  <pic:nvPicPr>
                    <pic:cNvPr id="5" name="Picture 4" descr="IPRO_326.png"/>
                    <pic:cNvPicPr>
                      <a:picLocks noChangeAspect="1"/>
                    </pic:cNvPicPr>
                  </pic:nvPicPr>
                  <pic:blipFill>
                    <a:blip r:embed="rId7" cstate="print"/>
                    <a:stretch>
                      <a:fillRect/>
                    </a:stretch>
                  </pic:blipFill>
                  <pic:spPr>
                    <a:xfrm>
                      <a:off x="0" y="0"/>
                      <a:ext cx="5943600" cy="2529205"/>
                    </a:xfrm>
                    <a:prstGeom prst="rect">
                      <a:avLst/>
                    </a:prstGeom>
                  </pic:spPr>
                </pic:pic>
              </a:graphicData>
            </a:graphic>
          </wp:inline>
        </w:drawing>
      </w:r>
    </w:p>
    <w:p w:rsidR="004A1831" w:rsidRDefault="004A1831">
      <w:r w:rsidRPr="004A1831">
        <w:rPr>
          <w:noProof/>
        </w:rPr>
        <w:drawing>
          <wp:inline distT="0" distB="0" distL="0" distR="0">
            <wp:extent cx="2672704" cy="1086928"/>
            <wp:effectExtent l="19050" t="762000" r="13346" b="741872"/>
            <wp:docPr id="4" name="Picture 2" descr="219812OmronElecCompLogo- high res.jpg"/>
            <wp:cNvGraphicFramePr/>
            <a:graphic xmlns:a="http://schemas.openxmlformats.org/drawingml/2006/main">
              <a:graphicData uri="http://schemas.openxmlformats.org/drawingml/2006/picture">
                <pic:pic xmlns:pic="http://schemas.openxmlformats.org/drawingml/2006/picture">
                  <pic:nvPicPr>
                    <pic:cNvPr id="5" name="Picture 4" descr="219812OmronElecCompLogo- high res.jpg"/>
                    <pic:cNvPicPr>
                      <a:picLocks noChangeAspect="1"/>
                    </pic:cNvPicPr>
                  </pic:nvPicPr>
                  <pic:blipFill>
                    <a:blip r:embed="rId8" cstate="print"/>
                    <a:srcRect l="10544" r="7663"/>
                    <a:stretch>
                      <a:fillRect/>
                    </a:stretch>
                  </pic:blipFill>
                  <pic:spPr>
                    <a:xfrm rot="19093115">
                      <a:off x="0" y="0"/>
                      <a:ext cx="2672704" cy="1086928"/>
                    </a:xfrm>
                    <a:prstGeom prst="rect">
                      <a:avLst/>
                    </a:prstGeom>
                  </pic:spPr>
                </pic:pic>
              </a:graphicData>
            </a:graphic>
          </wp:inline>
        </w:drawing>
      </w:r>
      <w:r>
        <w:tab/>
      </w:r>
      <w:r w:rsidRPr="004A1831">
        <w:rPr>
          <w:noProof/>
        </w:rPr>
        <w:drawing>
          <wp:inline distT="0" distB="0" distL="0" distR="0">
            <wp:extent cx="3007025" cy="964816"/>
            <wp:effectExtent l="57150" t="419100" r="79075" b="959234"/>
            <wp:docPr id="6" name="Picture 3"/>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9" cstate="print">
                      <a:extLst>
                        <a:ext uri="{28A0092B-C50C-407E-A947-70E740481C1C}">
                          <a14:useLocalDpi xmlns:o="urn:schemas-microsoft-com:office:office" xmlns:v="urn:schemas-microsoft-com:vml" xmlns:w10="urn:schemas-microsoft-com:office:word" xmlns:w="http://schemas.openxmlformats.org/wordprocessingml/2006/main" xmlns="" xmlns:p="http://schemas.openxmlformats.org/presentationml/2006/main" xmlns:a14="http://schemas.microsoft.com/office/drawing/2010/main" xmlns:lc="http://schemas.openxmlformats.org/drawingml/2006/lockedCanvas" val="0"/>
                        </a:ext>
                      </a:extLst>
                    </a:blip>
                    <a:stretch>
                      <a:fillRect/>
                    </a:stretch>
                  </pic:blipFill>
                  <pic:spPr>
                    <a:xfrm rot="1078024">
                      <a:off x="0" y="0"/>
                      <a:ext cx="3010725" cy="96600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r>
        <w:tab/>
      </w:r>
      <w:r>
        <w:tab/>
      </w:r>
      <w:r>
        <w:tab/>
      </w:r>
      <w:r>
        <w:tab/>
      </w:r>
      <w:r>
        <w:tab/>
      </w:r>
      <w:r>
        <w:tab/>
      </w:r>
      <w:r>
        <w:tab/>
      </w:r>
      <w:r>
        <w:tab/>
      </w:r>
      <w:r>
        <w:tab/>
      </w:r>
      <w:r>
        <w:tab/>
      </w:r>
      <w:r>
        <w:tab/>
      </w:r>
      <w:r>
        <w:tab/>
      </w:r>
      <w:r>
        <w:tab/>
      </w:r>
      <w:r>
        <w:tab/>
      </w:r>
      <w:r>
        <w:tab/>
      </w:r>
      <w:r>
        <w:tab/>
      </w:r>
      <w:r>
        <w:tab/>
      </w:r>
      <w:r>
        <w:tab/>
      </w:r>
    </w:p>
    <w:p w:rsidR="004A1831" w:rsidRDefault="004A1831"/>
    <w:p w:rsidR="004568DA" w:rsidRDefault="004568DA" w:rsidP="004568DA">
      <w:pPr>
        <w:pStyle w:val="Default"/>
      </w:pPr>
    </w:p>
    <w:p w:rsidR="004568DA" w:rsidRDefault="004568DA" w:rsidP="004568DA">
      <w:pPr>
        <w:pStyle w:val="Default"/>
        <w:rPr>
          <w:rFonts w:cstheme="minorBidi"/>
          <w:color w:val="auto"/>
        </w:rPr>
      </w:pPr>
    </w:p>
    <w:p w:rsidR="004568DA" w:rsidRPr="00077844" w:rsidRDefault="004568DA" w:rsidP="004568DA">
      <w:pPr>
        <w:pStyle w:val="Default"/>
        <w:jc w:val="center"/>
        <w:rPr>
          <w:rFonts w:cstheme="minorBidi"/>
          <w:color w:val="auto"/>
          <w:sz w:val="28"/>
          <w:szCs w:val="28"/>
        </w:rPr>
      </w:pPr>
      <w:r w:rsidRPr="00077844">
        <w:rPr>
          <w:rFonts w:cstheme="minorBidi"/>
          <w:b/>
          <w:bCs/>
          <w:color w:val="auto"/>
          <w:sz w:val="28"/>
          <w:szCs w:val="28"/>
        </w:rPr>
        <w:t>Project Sponsor: Omron Electronic Components</w:t>
      </w:r>
    </w:p>
    <w:p w:rsidR="004568DA" w:rsidRPr="00077844" w:rsidRDefault="004568DA" w:rsidP="004568DA">
      <w:pPr>
        <w:jc w:val="center"/>
        <w:rPr>
          <w:sz w:val="28"/>
          <w:szCs w:val="28"/>
        </w:rPr>
      </w:pPr>
      <w:r w:rsidRPr="00077844">
        <w:rPr>
          <w:b/>
          <w:bCs/>
          <w:sz w:val="28"/>
          <w:szCs w:val="28"/>
        </w:rPr>
        <w:t>Faculty Advisor: Phil Lewis</w:t>
      </w:r>
    </w:p>
    <w:p w:rsidR="004568DA" w:rsidRPr="00077844" w:rsidRDefault="004568DA" w:rsidP="004568DA">
      <w:pPr>
        <w:jc w:val="center"/>
        <w:rPr>
          <w:sz w:val="28"/>
          <w:szCs w:val="28"/>
        </w:rPr>
      </w:pPr>
      <w:r w:rsidRPr="00077844">
        <w:rPr>
          <w:sz w:val="28"/>
          <w:szCs w:val="28"/>
        </w:rPr>
        <w:t>Team Members</w:t>
      </w:r>
    </w:p>
    <w:p w:rsidR="00077844" w:rsidRPr="00077844" w:rsidRDefault="004A1831">
      <w:pPr>
        <w:rPr>
          <w:rFonts w:cs="Arial"/>
          <w:color w:val="000000"/>
          <w:sz w:val="28"/>
          <w:szCs w:val="28"/>
        </w:rPr>
      </w:pPr>
      <w:r w:rsidRPr="00077844">
        <w:rPr>
          <w:rFonts w:cs="Arial"/>
          <w:color w:val="000000"/>
          <w:sz w:val="28"/>
          <w:szCs w:val="28"/>
        </w:rPr>
        <w:t xml:space="preserve"> Adrian </w:t>
      </w:r>
      <w:proofErr w:type="spellStart"/>
      <w:r w:rsidRPr="00077844">
        <w:rPr>
          <w:rFonts w:cs="Arial"/>
          <w:color w:val="000000"/>
          <w:sz w:val="28"/>
          <w:szCs w:val="28"/>
        </w:rPr>
        <w:t>Birylo</w:t>
      </w:r>
      <w:proofErr w:type="spellEnd"/>
      <w:r w:rsidR="00077844">
        <w:rPr>
          <w:sz w:val="28"/>
          <w:szCs w:val="28"/>
        </w:rPr>
        <w:t xml:space="preserve"> </w:t>
      </w:r>
      <w:r w:rsidRPr="00077844">
        <w:rPr>
          <w:sz w:val="28"/>
          <w:szCs w:val="28"/>
        </w:rPr>
        <w:t xml:space="preserve"> </w:t>
      </w:r>
      <w:r w:rsidR="00077844">
        <w:rPr>
          <w:sz w:val="28"/>
          <w:szCs w:val="28"/>
        </w:rPr>
        <w:t xml:space="preserve"> </w:t>
      </w:r>
      <w:proofErr w:type="spellStart"/>
      <w:r w:rsidRPr="00077844">
        <w:rPr>
          <w:rFonts w:cs="Arial"/>
          <w:color w:val="000000"/>
          <w:sz w:val="28"/>
          <w:szCs w:val="28"/>
        </w:rPr>
        <w:t>Hangyoung</w:t>
      </w:r>
      <w:proofErr w:type="spellEnd"/>
      <w:r w:rsidRPr="00077844">
        <w:rPr>
          <w:rFonts w:cs="Arial"/>
          <w:color w:val="000000"/>
          <w:sz w:val="28"/>
          <w:szCs w:val="28"/>
        </w:rPr>
        <w:t xml:space="preserve"> Kim</w:t>
      </w:r>
      <w:r w:rsidR="00077844">
        <w:rPr>
          <w:sz w:val="28"/>
          <w:szCs w:val="28"/>
        </w:rPr>
        <w:t xml:space="preserve">  </w:t>
      </w:r>
      <w:r w:rsidRPr="00077844">
        <w:rPr>
          <w:rFonts w:cs="Arial"/>
          <w:color w:val="000000"/>
          <w:sz w:val="28"/>
          <w:szCs w:val="28"/>
        </w:rPr>
        <w:t>Jeff</w:t>
      </w:r>
      <w:r w:rsidR="00077844">
        <w:rPr>
          <w:rFonts w:cs="Arial"/>
          <w:color w:val="000000"/>
          <w:sz w:val="28"/>
          <w:szCs w:val="28"/>
        </w:rPr>
        <w:t>rey</w:t>
      </w:r>
      <w:r w:rsidRPr="00077844">
        <w:rPr>
          <w:rFonts w:cs="Arial"/>
          <w:color w:val="000000"/>
          <w:sz w:val="28"/>
          <w:szCs w:val="28"/>
        </w:rPr>
        <w:t xml:space="preserve"> </w:t>
      </w:r>
      <w:proofErr w:type="spellStart"/>
      <w:r w:rsidRPr="00077844">
        <w:rPr>
          <w:rFonts w:cs="Arial"/>
          <w:color w:val="000000"/>
          <w:sz w:val="28"/>
          <w:szCs w:val="28"/>
        </w:rPr>
        <w:t>Grindel</w:t>
      </w:r>
      <w:proofErr w:type="spellEnd"/>
      <w:r w:rsidR="00077844">
        <w:rPr>
          <w:sz w:val="28"/>
          <w:szCs w:val="28"/>
        </w:rPr>
        <w:t xml:space="preserve">   </w:t>
      </w:r>
      <w:r w:rsidRPr="00077844">
        <w:rPr>
          <w:rFonts w:cs="Arial"/>
          <w:color w:val="000000"/>
          <w:sz w:val="28"/>
          <w:szCs w:val="28"/>
        </w:rPr>
        <w:t>Zachary White</w:t>
      </w:r>
      <w:r w:rsidRPr="00077844">
        <w:rPr>
          <w:sz w:val="28"/>
          <w:szCs w:val="28"/>
        </w:rPr>
        <w:t>,</w:t>
      </w:r>
      <w:r w:rsidR="009C3D86" w:rsidRPr="00077844">
        <w:rPr>
          <w:sz w:val="28"/>
          <w:szCs w:val="28"/>
        </w:rPr>
        <w:t xml:space="preserve"> </w:t>
      </w:r>
      <w:r w:rsidR="00077844">
        <w:rPr>
          <w:sz w:val="28"/>
          <w:szCs w:val="28"/>
        </w:rPr>
        <w:t xml:space="preserve">  </w:t>
      </w:r>
      <w:proofErr w:type="spellStart"/>
      <w:r w:rsidR="00077844">
        <w:rPr>
          <w:sz w:val="28"/>
          <w:szCs w:val="28"/>
        </w:rPr>
        <w:t>Syed</w:t>
      </w:r>
      <w:proofErr w:type="spellEnd"/>
      <w:r w:rsidR="00077844">
        <w:rPr>
          <w:sz w:val="28"/>
          <w:szCs w:val="28"/>
        </w:rPr>
        <w:t xml:space="preserve"> </w:t>
      </w:r>
      <w:proofErr w:type="spellStart"/>
      <w:r w:rsidR="00077844">
        <w:rPr>
          <w:sz w:val="28"/>
          <w:szCs w:val="28"/>
        </w:rPr>
        <w:t>Zaidi</w:t>
      </w:r>
      <w:proofErr w:type="spellEnd"/>
      <w:r w:rsidR="00077844">
        <w:rPr>
          <w:sz w:val="28"/>
          <w:szCs w:val="28"/>
        </w:rPr>
        <w:t xml:space="preserve">               </w:t>
      </w:r>
      <w:r w:rsidRPr="00077844">
        <w:rPr>
          <w:rFonts w:cs="Arial"/>
          <w:color w:val="000000"/>
          <w:sz w:val="28"/>
          <w:szCs w:val="28"/>
        </w:rPr>
        <w:t xml:space="preserve">Jonathan </w:t>
      </w:r>
      <w:proofErr w:type="spellStart"/>
      <w:r w:rsidRPr="00077844">
        <w:rPr>
          <w:rFonts w:cs="Arial"/>
          <w:color w:val="000000"/>
          <w:sz w:val="28"/>
          <w:szCs w:val="28"/>
        </w:rPr>
        <w:t>Weiland</w:t>
      </w:r>
      <w:proofErr w:type="spellEnd"/>
      <w:r w:rsidR="00077844">
        <w:rPr>
          <w:sz w:val="28"/>
          <w:szCs w:val="28"/>
        </w:rPr>
        <w:t xml:space="preserve">   </w:t>
      </w:r>
      <w:r w:rsidRPr="00077844">
        <w:rPr>
          <w:rFonts w:cs="Arial"/>
          <w:color w:val="000000"/>
          <w:sz w:val="28"/>
          <w:szCs w:val="28"/>
        </w:rPr>
        <w:t>Jonathan Hernandez</w:t>
      </w:r>
      <w:r w:rsidR="00077844">
        <w:rPr>
          <w:rFonts w:cs="Arial"/>
          <w:color w:val="000000"/>
          <w:sz w:val="28"/>
          <w:szCs w:val="28"/>
        </w:rPr>
        <w:t xml:space="preserve"> </w:t>
      </w:r>
      <w:r w:rsidR="00077844">
        <w:rPr>
          <w:sz w:val="28"/>
          <w:szCs w:val="28"/>
        </w:rPr>
        <w:t xml:space="preserve"> </w:t>
      </w:r>
      <w:proofErr w:type="spellStart"/>
      <w:r w:rsidR="00077844">
        <w:rPr>
          <w:rFonts w:cs="Arial"/>
          <w:color w:val="000000"/>
          <w:sz w:val="28"/>
          <w:szCs w:val="28"/>
        </w:rPr>
        <w:t>Jarome</w:t>
      </w:r>
      <w:proofErr w:type="spellEnd"/>
      <w:r w:rsidR="00077844">
        <w:rPr>
          <w:rFonts w:cs="Arial"/>
          <w:color w:val="000000"/>
          <w:sz w:val="28"/>
          <w:szCs w:val="28"/>
        </w:rPr>
        <w:t xml:space="preserve"> Wisniewski  Mitchell Geoffrey    </w:t>
      </w:r>
      <w:r w:rsidR="00A22E87">
        <w:rPr>
          <w:rFonts w:cs="Arial"/>
          <w:color w:val="000000"/>
          <w:sz w:val="28"/>
          <w:szCs w:val="28"/>
        </w:rPr>
        <w:t xml:space="preserve">   </w:t>
      </w:r>
      <w:proofErr w:type="spellStart"/>
      <w:r w:rsidR="00077844">
        <w:rPr>
          <w:rFonts w:cs="Arial"/>
          <w:color w:val="000000"/>
          <w:sz w:val="28"/>
          <w:szCs w:val="28"/>
        </w:rPr>
        <w:t>Aiman</w:t>
      </w:r>
      <w:proofErr w:type="spellEnd"/>
      <w:r w:rsidR="00077844">
        <w:rPr>
          <w:rFonts w:cs="Arial"/>
          <w:color w:val="000000"/>
          <w:sz w:val="28"/>
          <w:szCs w:val="28"/>
        </w:rPr>
        <w:t xml:space="preserve"> </w:t>
      </w:r>
      <w:proofErr w:type="spellStart"/>
      <w:r w:rsidR="00077844">
        <w:rPr>
          <w:rFonts w:cs="Arial"/>
          <w:color w:val="000000"/>
          <w:sz w:val="28"/>
          <w:szCs w:val="28"/>
        </w:rPr>
        <w:t>Kenzhedossov</w:t>
      </w:r>
      <w:r w:rsidR="001E7283">
        <w:rPr>
          <w:rFonts w:cs="Arial"/>
          <w:color w:val="000000"/>
          <w:sz w:val="28"/>
          <w:szCs w:val="28"/>
        </w:rPr>
        <w:t>a</w:t>
      </w:r>
      <w:proofErr w:type="spellEnd"/>
      <w:r w:rsidR="001E7283">
        <w:rPr>
          <w:rFonts w:cs="Arial"/>
          <w:color w:val="000000"/>
          <w:sz w:val="28"/>
          <w:szCs w:val="28"/>
        </w:rPr>
        <w:t xml:space="preserve">  Thomas Demeter  </w:t>
      </w:r>
      <w:r w:rsidR="00077844">
        <w:rPr>
          <w:rFonts w:cs="Arial"/>
          <w:color w:val="000000"/>
          <w:sz w:val="28"/>
          <w:szCs w:val="28"/>
        </w:rPr>
        <w:t xml:space="preserve">St. Hill Sherman  Derek Wong </w:t>
      </w:r>
    </w:p>
    <w:p w:rsidR="00686DE7" w:rsidRDefault="00686DE7">
      <w:pPr>
        <w:rPr>
          <w:rFonts w:ascii="Arial" w:hAnsi="Arial" w:cs="Arial"/>
          <w:color w:val="000000"/>
          <w:sz w:val="28"/>
          <w:szCs w:val="20"/>
        </w:rPr>
      </w:pPr>
    </w:p>
    <w:p w:rsidR="00686DE7" w:rsidRDefault="00686DE7">
      <w:pPr>
        <w:rPr>
          <w:rFonts w:ascii="Arial" w:hAnsi="Arial" w:cs="Arial"/>
          <w:color w:val="000000"/>
          <w:sz w:val="28"/>
          <w:szCs w:val="20"/>
        </w:rPr>
      </w:pPr>
    </w:p>
    <w:p w:rsidR="009C3D86" w:rsidRDefault="009C3D86">
      <w:pPr>
        <w:rPr>
          <w:rFonts w:ascii="Arial" w:hAnsi="Arial" w:cs="Arial"/>
          <w:color w:val="000000"/>
          <w:sz w:val="28"/>
          <w:szCs w:val="20"/>
        </w:rPr>
      </w:pPr>
    </w:p>
    <w:sdt>
      <w:sdtPr>
        <w:rPr>
          <w:rFonts w:asciiTheme="minorHAnsi" w:eastAsiaTheme="minorHAnsi" w:hAnsiTheme="minorHAnsi" w:cstheme="minorBidi"/>
          <w:b w:val="0"/>
          <w:bCs w:val="0"/>
          <w:color w:val="auto"/>
          <w:sz w:val="22"/>
          <w:szCs w:val="22"/>
        </w:rPr>
        <w:id w:val="255245234"/>
        <w:docPartObj>
          <w:docPartGallery w:val="Table of Contents"/>
          <w:docPartUnique/>
        </w:docPartObj>
      </w:sdtPr>
      <w:sdtContent>
        <w:p w:rsidR="004568DA" w:rsidRDefault="004568DA">
          <w:pPr>
            <w:pStyle w:val="TOCHeading"/>
          </w:pPr>
          <w:r>
            <w:t>Table of Contents</w:t>
          </w:r>
        </w:p>
        <w:p w:rsidR="00312B98" w:rsidRDefault="00EC194B">
          <w:pPr>
            <w:pStyle w:val="TOC1"/>
            <w:tabs>
              <w:tab w:val="right" w:leader="dot" w:pos="9350"/>
            </w:tabs>
            <w:rPr>
              <w:rFonts w:eastAsiaTheme="minorEastAsia"/>
              <w:noProof/>
            </w:rPr>
          </w:pPr>
          <w:r>
            <w:fldChar w:fldCharType="begin"/>
          </w:r>
          <w:r w:rsidR="004568DA">
            <w:instrText xml:space="preserve"> TOC \o "1-3" \h \z \u </w:instrText>
          </w:r>
          <w:r>
            <w:fldChar w:fldCharType="separate"/>
          </w:r>
          <w:hyperlink w:anchor="_Toc342151263" w:history="1">
            <w:r w:rsidR="00312B98" w:rsidRPr="0035112E">
              <w:rPr>
                <w:rStyle w:val="Hyperlink"/>
                <w:noProof/>
              </w:rPr>
              <w:t>Executive Summary</w:t>
            </w:r>
            <w:r w:rsidR="00312B98">
              <w:rPr>
                <w:noProof/>
                <w:webHidden/>
              </w:rPr>
              <w:tab/>
            </w:r>
            <w:r>
              <w:rPr>
                <w:noProof/>
                <w:webHidden/>
              </w:rPr>
              <w:fldChar w:fldCharType="begin"/>
            </w:r>
            <w:r w:rsidR="00312B98">
              <w:rPr>
                <w:noProof/>
                <w:webHidden/>
              </w:rPr>
              <w:instrText xml:space="preserve"> PAGEREF _Toc342151263 \h </w:instrText>
            </w:r>
            <w:r>
              <w:rPr>
                <w:noProof/>
                <w:webHidden/>
              </w:rPr>
            </w:r>
            <w:r>
              <w:rPr>
                <w:noProof/>
                <w:webHidden/>
              </w:rPr>
              <w:fldChar w:fldCharType="separate"/>
            </w:r>
            <w:r w:rsidR="00312B98">
              <w:rPr>
                <w:noProof/>
                <w:webHidden/>
              </w:rPr>
              <w:t>3</w:t>
            </w:r>
            <w:r>
              <w:rPr>
                <w:noProof/>
                <w:webHidden/>
              </w:rPr>
              <w:fldChar w:fldCharType="end"/>
            </w:r>
          </w:hyperlink>
        </w:p>
        <w:p w:rsidR="00312B98" w:rsidRDefault="00EC194B">
          <w:pPr>
            <w:pStyle w:val="TOC2"/>
            <w:tabs>
              <w:tab w:val="right" w:leader="dot" w:pos="9350"/>
            </w:tabs>
            <w:rPr>
              <w:rFonts w:eastAsiaTheme="minorEastAsia"/>
              <w:noProof/>
            </w:rPr>
          </w:pPr>
          <w:hyperlink w:anchor="_Toc342151264" w:history="1">
            <w:r w:rsidR="00312B98" w:rsidRPr="0035112E">
              <w:rPr>
                <w:rStyle w:val="Hyperlink"/>
                <w:noProof/>
              </w:rPr>
              <w:t>Purpose And Objectives</w:t>
            </w:r>
            <w:r w:rsidR="00312B98">
              <w:rPr>
                <w:noProof/>
                <w:webHidden/>
              </w:rPr>
              <w:tab/>
            </w:r>
            <w:r>
              <w:rPr>
                <w:noProof/>
                <w:webHidden/>
              </w:rPr>
              <w:fldChar w:fldCharType="begin"/>
            </w:r>
            <w:r w:rsidR="00312B98">
              <w:rPr>
                <w:noProof/>
                <w:webHidden/>
              </w:rPr>
              <w:instrText xml:space="preserve"> PAGEREF _Toc342151264 \h </w:instrText>
            </w:r>
            <w:r>
              <w:rPr>
                <w:noProof/>
                <w:webHidden/>
              </w:rPr>
            </w:r>
            <w:r>
              <w:rPr>
                <w:noProof/>
                <w:webHidden/>
              </w:rPr>
              <w:fldChar w:fldCharType="separate"/>
            </w:r>
            <w:r w:rsidR="00312B98">
              <w:rPr>
                <w:noProof/>
                <w:webHidden/>
              </w:rPr>
              <w:t>3</w:t>
            </w:r>
            <w:r>
              <w:rPr>
                <w:noProof/>
                <w:webHidden/>
              </w:rPr>
              <w:fldChar w:fldCharType="end"/>
            </w:r>
          </w:hyperlink>
        </w:p>
        <w:p w:rsidR="00312B98" w:rsidRDefault="00EC194B">
          <w:pPr>
            <w:pStyle w:val="TOC2"/>
            <w:tabs>
              <w:tab w:val="right" w:leader="dot" w:pos="9350"/>
            </w:tabs>
            <w:rPr>
              <w:rFonts w:eastAsiaTheme="minorEastAsia"/>
              <w:noProof/>
            </w:rPr>
          </w:pPr>
          <w:hyperlink w:anchor="_Toc342151265" w:history="1">
            <w:r w:rsidR="00312B98" w:rsidRPr="0035112E">
              <w:rPr>
                <w:rStyle w:val="Hyperlink"/>
                <w:noProof/>
              </w:rPr>
              <w:t>Organization And Approach</w:t>
            </w:r>
            <w:r w:rsidR="00312B98">
              <w:rPr>
                <w:noProof/>
                <w:webHidden/>
              </w:rPr>
              <w:tab/>
            </w:r>
            <w:r>
              <w:rPr>
                <w:noProof/>
                <w:webHidden/>
              </w:rPr>
              <w:fldChar w:fldCharType="begin"/>
            </w:r>
            <w:r w:rsidR="00312B98">
              <w:rPr>
                <w:noProof/>
                <w:webHidden/>
              </w:rPr>
              <w:instrText xml:space="preserve"> PAGEREF _Toc342151265 \h </w:instrText>
            </w:r>
            <w:r>
              <w:rPr>
                <w:noProof/>
                <w:webHidden/>
              </w:rPr>
            </w:r>
            <w:r>
              <w:rPr>
                <w:noProof/>
                <w:webHidden/>
              </w:rPr>
              <w:fldChar w:fldCharType="separate"/>
            </w:r>
            <w:r w:rsidR="00312B98">
              <w:rPr>
                <w:noProof/>
                <w:webHidden/>
              </w:rPr>
              <w:t>4</w:t>
            </w:r>
            <w:r>
              <w:rPr>
                <w:noProof/>
                <w:webHidden/>
              </w:rPr>
              <w:fldChar w:fldCharType="end"/>
            </w:r>
          </w:hyperlink>
        </w:p>
        <w:p w:rsidR="00312B98" w:rsidRDefault="00EC194B">
          <w:pPr>
            <w:pStyle w:val="TOC2"/>
            <w:tabs>
              <w:tab w:val="right" w:leader="dot" w:pos="9350"/>
            </w:tabs>
            <w:rPr>
              <w:rFonts w:eastAsiaTheme="minorEastAsia"/>
              <w:noProof/>
            </w:rPr>
          </w:pPr>
          <w:hyperlink w:anchor="_Toc342151266" w:history="1">
            <w:r w:rsidR="00312B98" w:rsidRPr="0035112E">
              <w:rPr>
                <w:rStyle w:val="Hyperlink"/>
                <w:noProof/>
              </w:rPr>
              <w:t>Analysis And Findings</w:t>
            </w:r>
            <w:r w:rsidR="00312B98">
              <w:rPr>
                <w:noProof/>
                <w:webHidden/>
              </w:rPr>
              <w:tab/>
            </w:r>
            <w:r>
              <w:rPr>
                <w:noProof/>
                <w:webHidden/>
              </w:rPr>
              <w:fldChar w:fldCharType="begin"/>
            </w:r>
            <w:r w:rsidR="00312B98">
              <w:rPr>
                <w:noProof/>
                <w:webHidden/>
              </w:rPr>
              <w:instrText xml:space="preserve"> PAGEREF _Toc342151266 \h </w:instrText>
            </w:r>
            <w:r>
              <w:rPr>
                <w:noProof/>
                <w:webHidden/>
              </w:rPr>
            </w:r>
            <w:r>
              <w:rPr>
                <w:noProof/>
                <w:webHidden/>
              </w:rPr>
              <w:fldChar w:fldCharType="separate"/>
            </w:r>
            <w:r w:rsidR="00312B98">
              <w:rPr>
                <w:noProof/>
                <w:webHidden/>
              </w:rPr>
              <w:t>4</w:t>
            </w:r>
            <w:r>
              <w:rPr>
                <w:noProof/>
                <w:webHidden/>
              </w:rPr>
              <w:fldChar w:fldCharType="end"/>
            </w:r>
          </w:hyperlink>
        </w:p>
        <w:p w:rsidR="00312B98" w:rsidRDefault="00EC194B">
          <w:pPr>
            <w:pStyle w:val="TOC2"/>
            <w:tabs>
              <w:tab w:val="right" w:leader="dot" w:pos="9350"/>
            </w:tabs>
            <w:rPr>
              <w:rFonts w:eastAsiaTheme="minorEastAsia"/>
              <w:noProof/>
            </w:rPr>
          </w:pPr>
          <w:hyperlink w:anchor="_Toc342151267" w:history="1">
            <w:r w:rsidR="00312B98" w:rsidRPr="0035112E">
              <w:rPr>
                <w:rStyle w:val="Hyperlink"/>
                <w:noProof/>
              </w:rPr>
              <w:t>Collusions And Recommendations</w:t>
            </w:r>
            <w:r w:rsidR="00312B98">
              <w:rPr>
                <w:noProof/>
                <w:webHidden/>
              </w:rPr>
              <w:tab/>
            </w:r>
            <w:r>
              <w:rPr>
                <w:noProof/>
                <w:webHidden/>
              </w:rPr>
              <w:fldChar w:fldCharType="begin"/>
            </w:r>
            <w:r w:rsidR="00312B98">
              <w:rPr>
                <w:noProof/>
                <w:webHidden/>
              </w:rPr>
              <w:instrText xml:space="preserve"> PAGEREF _Toc342151267 \h </w:instrText>
            </w:r>
            <w:r>
              <w:rPr>
                <w:noProof/>
                <w:webHidden/>
              </w:rPr>
            </w:r>
            <w:r>
              <w:rPr>
                <w:noProof/>
                <w:webHidden/>
              </w:rPr>
              <w:fldChar w:fldCharType="separate"/>
            </w:r>
            <w:r w:rsidR="00312B98">
              <w:rPr>
                <w:noProof/>
                <w:webHidden/>
              </w:rPr>
              <w:t>6</w:t>
            </w:r>
            <w:r>
              <w:rPr>
                <w:noProof/>
                <w:webHidden/>
              </w:rPr>
              <w:fldChar w:fldCharType="end"/>
            </w:r>
          </w:hyperlink>
        </w:p>
        <w:p w:rsidR="00312B98" w:rsidRDefault="00EC194B">
          <w:pPr>
            <w:pStyle w:val="TOC2"/>
            <w:tabs>
              <w:tab w:val="right" w:leader="dot" w:pos="9350"/>
            </w:tabs>
            <w:rPr>
              <w:rFonts w:eastAsiaTheme="minorEastAsia"/>
              <w:noProof/>
            </w:rPr>
          </w:pPr>
          <w:hyperlink w:anchor="_Toc342151268" w:history="1">
            <w:r w:rsidR="00312B98" w:rsidRPr="0035112E">
              <w:rPr>
                <w:rStyle w:val="Hyperlink"/>
                <w:noProof/>
              </w:rPr>
              <w:t>Appendices</w:t>
            </w:r>
            <w:r w:rsidR="00312B98">
              <w:rPr>
                <w:noProof/>
                <w:webHidden/>
              </w:rPr>
              <w:tab/>
            </w:r>
            <w:r>
              <w:rPr>
                <w:noProof/>
                <w:webHidden/>
              </w:rPr>
              <w:fldChar w:fldCharType="begin"/>
            </w:r>
            <w:r w:rsidR="00312B98">
              <w:rPr>
                <w:noProof/>
                <w:webHidden/>
              </w:rPr>
              <w:instrText xml:space="preserve"> PAGEREF _Toc342151268 \h </w:instrText>
            </w:r>
            <w:r>
              <w:rPr>
                <w:noProof/>
                <w:webHidden/>
              </w:rPr>
            </w:r>
            <w:r>
              <w:rPr>
                <w:noProof/>
                <w:webHidden/>
              </w:rPr>
              <w:fldChar w:fldCharType="separate"/>
            </w:r>
            <w:r w:rsidR="00312B98">
              <w:rPr>
                <w:noProof/>
                <w:webHidden/>
              </w:rPr>
              <w:t>7</w:t>
            </w:r>
            <w:r>
              <w:rPr>
                <w:noProof/>
                <w:webHidden/>
              </w:rPr>
              <w:fldChar w:fldCharType="end"/>
            </w:r>
          </w:hyperlink>
        </w:p>
        <w:p w:rsidR="004568DA" w:rsidRDefault="00EC194B">
          <w:r>
            <w:fldChar w:fldCharType="end"/>
          </w:r>
        </w:p>
      </w:sdtContent>
    </w:sdt>
    <w:p w:rsidR="009C3D86" w:rsidRDefault="009C3D86">
      <w:pPr>
        <w:rPr>
          <w:rFonts w:ascii="Arial" w:hAnsi="Arial" w:cs="Arial"/>
          <w:color w:val="000000"/>
          <w:sz w:val="28"/>
          <w:szCs w:val="20"/>
        </w:rPr>
      </w:pPr>
    </w:p>
    <w:p w:rsidR="009C3D86" w:rsidRDefault="009C3D86">
      <w:pPr>
        <w:rPr>
          <w:rFonts w:ascii="Arial" w:hAnsi="Arial" w:cs="Arial"/>
          <w:color w:val="000000"/>
          <w:sz w:val="28"/>
          <w:szCs w:val="20"/>
        </w:rPr>
      </w:pPr>
    </w:p>
    <w:p w:rsidR="00686DE7" w:rsidRDefault="00686DE7">
      <w:pPr>
        <w:rPr>
          <w:rFonts w:ascii="Arial" w:hAnsi="Arial" w:cs="Arial"/>
          <w:color w:val="000000"/>
          <w:sz w:val="28"/>
          <w:szCs w:val="20"/>
        </w:rPr>
      </w:pPr>
    </w:p>
    <w:p w:rsidR="00686DE7" w:rsidRDefault="00686DE7">
      <w:pPr>
        <w:rPr>
          <w:rFonts w:ascii="Arial" w:hAnsi="Arial" w:cs="Arial"/>
          <w:color w:val="000000"/>
          <w:sz w:val="28"/>
          <w:szCs w:val="20"/>
        </w:rPr>
      </w:pPr>
    </w:p>
    <w:p w:rsidR="00686DE7" w:rsidRDefault="00686DE7">
      <w:pPr>
        <w:rPr>
          <w:rFonts w:ascii="Arial" w:hAnsi="Arial" w:cs="Arial"/>
          <w:color w:val="000000"/>
          <w:sz w:val="28"/>
          <w:szCs w:val="20"/>
        </w:rPr>
      </w:pPr>
    </w:p>
    <w:p w:rsidR="00686DE7" w:rsidRDefault="00686DE7">
      <w:pPr>
        <w:rPr>
          <w:rFonts w:ascii="Arial" w:hAnsi="Arial" w:cs="Arial"/>
          <w:color w:val="000000"/>
          <w:sz w:val="28"/>
          <w:szCs w:val="20"/>
        </w:rPr>
      </w:pPr>
    </w:p>
    <w:p w:rsidR="00686DE7" w:rsidRDefault="00686DE7">
      <w:pPr>
        <w:rPr>
          <w:rFonts w:ascii="Arial" w:hAnsi="Arial" w:cs="Arial"/>
          <w:color w:val="000000"/>
          <w:sz w:val="28"/>
          <w:szCs w:val="20"/>
        </w:rPr>
      </w:pPr>
    </w:p>
    <w:p w:rsidR="00686DE7" w:rsidRDefault="00686DE7">
      <w:pPr>
        <w:rPr>
          <w:rFonts w:ascii="Arial" w:hAnsi="Arial" w:cs="Arial"/>
          <w:color w:val="000000"/>
          <w:sz w:val="28"/>
          <w:szCs w:val="20"/>
        </w:rPr>
      </w:pPr>
    </w:p>
    <w:p w:rsidR="00686DE7" w:rsidRDefault="00686DE7">
      <w:pPr>
        <w:rPr>
          <w:rFonts w:ascii="Arial" w:hAnsi="Arial" w:cs="Arial"/>
          <w:color w:val="000000"/>
          <w:sz w:val="28"/>
          <w:szCs w:val="20"/>
        </w:rPr>
      </w:pPr>
    </w:p>
    <w:p w:rsidR="00686DE7" w:rsidRDefault="00686DE7">
      <w:pPr>
        <w:rPr>
          <w:rFonts w:ascii="Arial" w:hAnsi="Arial" w:cs="Arial"/>
          <w:color w:val="000000"/>
          <w:sz w:val="28"/>
          <w:szCs w:val="20"/>
        </w:rPr>
      </w:pPr>
    </w:p>
    <w:p w:rsidR="009C3D86" w:rsidRPr="00686DE7" w:rsidRDefault="00686DE7">
      <w:pPr>
        <w:rPr>
          <w:rFonts w:ascii="Arial" w:hAnsi="Arial" w:cs="Arial"/>
          <w:color w:val="000000"/>
          <w:sz w:val="28"/>
          <w:szCs w:val="20"/>
        </w:rPr>
      </w:pPr>
      <w:r>
        <w:rPr>
          <w:rFonts w:ascii="Arial" w:hAnsi="Arial" w:cs="Arial"/>
          <w:color w:val="000000"/>
          <w:sz w:val="28"/>
          <w:szCs w:val="20"/>
        </w:rPr>
        <w:br w:type="page"/>
      </w:r>
    </w:p>
    <w:p w:rsidR="009C3D86" w:rsidRDefault="009C3D86" w:rsidP="004568DA">
      <w:pPr>
        <w:pStyle w:val="Heading1"/>
      </w:pPr>
      <w:bookmarkStart w:id="0" w:name="_Toc342151263"/>
      <w:r w:rsidRPr="009C3D86">
        <w:lastRenderedPageBreak/>
        <w:t>Executive Summary</w:t>
      </w:r>
      <w:bookmarkEnd w:id="0"/>
    </w:p>
    <w:p w:rsidR="004568DA" w:rsidRPr="004568DA" w:rsidRDefault="004568DA" w:rsidP="004568DA"/>
    <w:p w:rsidR="009C3D86" w:rsidRDefault="009C3D86">
      <w:pPr>
        <w:rPr>
          <w:sz w:val="24"/>
          <w:szCs w:val="24"/>
        </w:rPr>
      </w:pPr>
      <w:r w:rsidRPr="009C3D86">
        <w:rPr>
          <w:sz w:val="24"/>
          <w:szCs w:val="24"/>
        </w:rPr>
        <w:t xml:space="preserve">    IPRO 326: Engineering Solutions is at heart a consulting group.  Throughout the semester we worked with OMRON, an automotive electronics manufacturer, helping them overcome issues with their manufacturing processes. We selected two of their issues to resolve from a comprehensive list of issues they are already working to solve. These two problems were selected due to the interests of the individuals in our IPRO and the feasibility of completion during the semester. The first process we tackled was sealing a fuel pump. This in itself had two problems, one being the breaking of the needle that dispensed the sealant as it was dispensing and the other being an inconsistency in the viscosity of the sealant.  The second process we addressed was one where OMRON wished to consolidate an area devoted to the manufacturing of made-to-order parts, including being able to manufacture different parts at the same workstation as well as more efficient storage of parts.  In the following report we hope to familiarize the reader with and to document our process with both problems.</w:t>
      </w:r>
    </w:p>
    <w:p w:rsidR="009C3D86" w:rsidRDefault="009C3D86">
      <w:pPr>
        <w:rPr>
          <w:sz w:val="24"/>
          <w:szCs w:val="24"/>
        </w:rPr>
      </w:pPr>
    </w:p>
    <w:p w:rsidR="001E7283" w:rsidRPr="001E7283" w:rsidRDefault="009C3D86" w:rsidP="001E7283">
      <w:pPr>
        <w:pStyle w:val="Heading2"/>
      </w:pPr>
      <w:bookmarkStart w:id="1" w:name="_Toc342151264"/>
      <w:r>
        <w:t>P</w:t>
      </w:r>
      <w:r w:rsidR="004568DA">
        <w:t>urpose</w:t>
      </w:r>
      <w:r w:rsidR="00667E8C">
        <w:t xml:space="preserve"> </w:t>
      </w:r>
      <w:proofErr w:type="gramStart"/>
      <w:r w:rsidR="00667E8C">
        <w:t>And</w:t>
      </w:r>
      <w:proofErr w:type="gramEnd"/>
      <w:r w:rsidR="00667E8C">
        <w:t xml:space="preserve"> O</w:t>
      </w:r>
      <w:r w:rsidR="00686DE7">
        <w:t>bjectives</w:t>
      </w:r>
      <w:bookmarkEnd w:id="1"/>
    </w:p>
    <w:p w:rsidR="001E7283" w:rsidRDefault="001E7283" w:rsidP="001E7283">
      <w:pPr>
        <w:spacing w:after="0"/>
        <w:jc w:val="both"/>
        <w:rPr>
          <w:rFonts w:ascii="Arial" w:eastAsia="Times New Roman" w:hAnsi="Arial" w:cs="Arial"/>
          <w:color w:val="000000"/>
          <w:sz w:val="20"/>
          <w:szCs w:val="20"/>
        </w:rPr>
      </w:pPr>
    </w:p>
    <w:p w:rsidR="009C3D86" w:rsidRPr="00312B98" w:rsidRDefault="001E7283" w:rsidP="00312B98">
      <w:pPr>
        <w:spacing w:after="0"/>
        <w:jc w:val="both"/>
        <w:rPr>
          <w:rFonts w:eastAsia="Times New Roman" w:cs="Times New Roman"/>
          <w:sz w:val="24"/>
          <w:szCs w:val="24"/>
        </w:rPr>
      </w:pPr>
      <w:r w:rsidRPr="001E7283">
        <w:rPr>
          <w:rFonts w:eastAsia="Times New Roman" w:cs="Arial"/>
          <w:color w:val="000000"/>
          <w:sz w:val="24"/>
          <w:szCs w:val="24"/>
        </w:rPr>
        <w:t>The purpose of IPRO</w:t>
      </w:r>
      <w:r w:rsidR="009E6A85">
        <w:rPr>
          <w:rFonts w:eastAsia="Times New Roman" w:cs="Arial"/>
          <w:color w:val="000000"/>
          <w:sz w:val="24"/>
          <w:szCs w:val="24"/>
        </w:rPr>
        <w:t xml:space="preserve"> </w:t>
      </w:r>
      <w:r w:rsidRPr="001E7283">
        <w:rPr>
          <w:rFonts w:eastAsia="Times New Roman" w:cs="Arial"/>
          <w:color w:val="000000"/>
          <w:sz w:val="24"/>
          <w:szCs w:val="24"/>
        </w:rPr>
        <w:t xml:space="preserve">326 is to assist our sponsor OMRON with various manufacturing issues that currently exist in their production plants. The first issue that was looked at was the fuel pump controller line. The overall objective was to reduce the time it takes to make the fuel pump controller. The problems with this line had to do specifically with the dispensing of </w:t>
      </w:r>
      <w:proofErr w:type="spellStart"/>
      <w:r w:rsidRPr="001E7283">
        <w:rPr>
          <w:rFonts w:eastAsia="Times New Roman" w:cs="Arial"/>
          <w:color w:val="000000"/>
          <w:sz w:val="24"/>
          <w:szCs w:val="24"/>
        </w:rPr>
        <w:t>Loctite</w:t>
      </w:r>
      <w:proofErr w:type="spellEnd"/>
      <w:r w:rsidRPr="001E7283">
        <w:rPr>
          <w:rFonts w:eastAsia="Times New Roman" w:cs="Arial"/>
          <w:color w:val="000000"/>
          <w:sz w:val="24"/>
          <w:szCs w:val="24"/>
        </w:rPr>
        <w:t xml:space="preserve">, which is a type of sealant. Two different things were occurring, the needle was breaking on bent pins on the casing, and </w:t>
      </w:r>
      <w:proofErr w:type="spellStart"/>
      <w:r w:rsidRPr="001E7283">
        <w:rPr>
          <w:rFonts w:eastAsia="Times New Roman" w:cs="Arial"/>
          <w:color w:val="000000"/>
          <w:sz w:val="24"/>
          <w:szCs w:val="24"/>
        </w:rPr>
        <w:t>Loctite</w:t>
      </w:r>
      <w:proofErr w:type="spellEnd"/>
      <w:r w:rsidRPr="001E7283">
        <w:rPr>
          <w:rFonts w:eastAsia="Times New Roman" w:cs="Arial"/>
          <w:color w:val="000000"/>
          <w:sz w:val="24"/>
          <w:szCs w:val="24"/>
        </w:rPr>
        <w:t xml:space="preserve"> was being dispensed inconsistently resulting in the casing not being held together properly.</w:t>
      </w:r>
      <w:r w:rsidR="00312B98">
        <w:rPr>
          <w:rFonts w:eastAsia="Times New Roman" w:cs="Times New Roman"/>
          <w:sz w:val="24"/>
          <w:szCs w:val="24"/>
        </w:rPr>
        <w:t xml:space="preserve">  </w:t>
      </w:r>
      <w:r w:rsidRPr="001E7283">
        <w:rPr>
          <w:rFonts w:eastAsia="Times New Roman" w:cs="Arial"/>
          <w:color w:val="000000"/>
          <w:sz w:val="24"/>
          <w:szCs w:val="24"/>
        </w:rPr>
        <w:t>The second issue that our IPRO looked at was OMRON’s low volume, or service products. These products were taking up a large amount of area that they wanted to use to start manufacturing new products. The objective then was to reduce this area, by combining multiple products into one workstation, thus creating a Mixed Model Line workbench. In addition, OMRON faced problems with storing the parts for these low volume products. Our IPRO also set the objective to alleviate this issue by suggesting alternative storage techniques.</w:t>
      </w:r>
    </w:p>
    <w:p w:rsidR="009C3D86" w:rsidRDefault="009C3D86">
      <w:pPr>
        <w:rPr>
          <w:rFonts w:ascii="Arial" w:hAnsi="Arial" w:cs="Arial"/>
          <w:color w:val="000000"/>
          <w:sz w:val="20"/>
          <w:szCs w:val="20"/>
        </w:rPr>
      </w:pPr>
    </w:p>
    <w:p w:rsidR="00312B98" w:rsidRDefault="00312B98">
      <w:pPr>
        <w:rPr>
          <w:rFonts w:ascii="Arial" w:hAnsi="Arial" w:cs="Arial"/>
          <w:color w:val="000000"/>
          <w:sz w:val="20"/>
          <w:szCs w:val="20"/>
        </w:rPr>
      </w:pPr>
    </w:p>
    <w:p w:rsidR="00312B98" w:rsidRDefault="00312B98">
      <w:pPr>
        <w:rPr>
          <w:rFonts w:ascii="Arial" w:hAnsi="Arial" w:cs="Arial"/>
          <w:color w:val="000000"/>
          <w:sz w:val="20"/>
          <w:szCs w:val="20"/>
        </w:rPr>
      </w:pPr>
    </w:p>
    <w:p w:rsidR="00312B98" w:rsidRDefault="00312B98">
      <w:pPr>
        <w:rPr>
          <w:rFonts w:ascii="Arial" w:hAnsi="Arial" w:cs="Arial"/>
          <w:color w:val="000000"/>
          <w:sz w:val="20"/>
          <w:szCs w:val="20"/>
        </w:rPr>
      </w:pPr>
    </w:p>
    <w:p w:rsidR="00312B98" w:rsidRDefault="00312B98">
      <w:pPr>
        <w:rPr>
          <w:rFonts w:ascii="Arial" w:hAnsi="Arial" w:cs="Arial"/>
          <w:color w:val="000000"/>
          <w:sz w:val="20"/>
          <w:szCs w:val="20"/>
        </w:rPr>
      </w:pPr>
    </w:p>
    <w:p w:rsidR="00312B98" w:rsidRDefault="00312B98">
      <w:pPr>
        <w:rPr>
          <w:rFonts w:ascii="Arial" w:hAnsi="Arial" w:cs="Arial"/>
          <w:color w:val="000000"/>
          <w:sz w:val="20"/>
          <w:szCs w:val="20"/>
        </w:rPr>
      </w:pPr>
    </w:p>
    <w:p w:rsidR="00312B98" w:rsidRDefault="00312B98">
      <w:pPr>
        <w:rPr>
          <w:rFonts w:ascii="Arial" w:hAnsi="Arial" w:cs="Arial"/>
          <w:color w:val="000000"/>
          <w:sz w:val="20"/>
          <w:szCs w:val="20"/>
        </w:rPr>
      </w:pPr>
    </w:p>
    <w:p w:rsidR="009C3D86" w:rsidRDefault="009C3D86">
      <w:pPr>
        <w:rPr>
          <w:rFonts w:ascii="Arial" w:hAnsi="Arial" w:cs="Arial"/>
          <w:color w:val="000000"/>
          <w:sz w:val="20"/>
          <w:szCs w:val="20"/>
        </w:rPr>
      </w:pPr>
    </w:p>
    <w:p w:rsidR="009C3D86" w:rsidRDefault="009C3D86" w:rsidP="004568DA">
      <w:pPr>
        <w:pStyle w:val="Heading2"/>
      </w:pPr>
      <w:bookmarkStart w:id="2" w:name="_Toc342151265"/>
      <w:r>
        <w:lastRenderedPageBreak/>
        <w:t>O</w:t>
      </w:r>
      <w:r w:rsidR="00667E8C">
        <w:t xml:space="preserve">rganization </w:t>
      </w:r>
      <w:proofErr w:type="gramStart"/>
      <w:r w:rsidR="00667E8C">
        <w:t>And</w:t>
      </w:r>
      <w:proofErr w:type="gramEnd"/>
      <w:r w:rsidR="00667E8C">
        <w:t xml:space="preserve"> A</w:t>
      </w:r>
      <w:r w:rsidR="00686DE7">
        <w:t>pproach</w:t>
      </w:r>
      <w:bookmarkEnd w:id="2"/>
    </w:p>
    <w:p w:rsidR="009C3D86" w:rsidRDefault="009C3D86">
      <w:pPr>
        <w:rPr>
          <w:rFonts w:ascii="Arial" w:hAnsi="Arial" w:cs="Arial"/>
          <w:color w:val="000000"/>
          <w:sz w:val="20"/>
          <w:szCs w:val="20"/>
        </w:rPr>
      </w:pPr>
    </w:p>
    <w:p w:rsidR="009C3D86" w:rsidRPr="00120445" w:rsidRDefault="00120445">
      <w:pPr>
        <w:rPr>
          <w:rFonts w:cs="Arial"/>
          <w:color w:val="000000"/>
          <w:sz w:val="24"/>
          <w:szCs w:val="24"/>
        </w:rPr>
      </w:pPr>
      <w:r w:rsidRPr="00120445">
        <w:rPr>
          <w:rFonts w:cs="Arial"/>
          <w:color w:val="000000"/>
          <w:sz w:val="24"/>
          <w:szCs w:val="24"/>
        </w:rPr>
        <w:t>Our IPRO 326 team was divided into two groups. Each group focused on one of the two issues faced by OMRON. The team structure was created to maximize every team member’s skills and to allow multiple areas of the project to be worked on simultaneously.</w:t>
      </w:r>
      <w:r w:rsidRPr="00120445">
        <w:rPr>
          <w:sz w:val="24"/>
          <w:szCs w:val="24"/>
        </w:rPr>
        <w:br/>
      </w:r>
      <w:r>
        <w:rPr>
          <w:noProof/>
        </w:rPr>
        <w:drawing>
          <wp:inline distT="0" distB="0" distL="0" distR="0">
            <wp:extent cx="5262245" cy="3459480"/>
            <wp:effectExtent l="19050" t="0" r="0" b="0"/>
            <wp:docPr id="7" name="Picture 7" descr="https://lh4.googleusercontent.com/3JoXzWNIw8rrzSv0xHJewhd2D8ugtXuHqUBkESZo9B5y-XeEbebl0mEWkhMgtwNddsP4-heYtJ8PO_I_6cp0aW7FUtX3QE39zoKpHlSCXmpmtLO3Yk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3JoXzWNIw8rrzSv0xHJewhd2D8ugtXuHqUBkESZo9B5y-XeEbebl0mEWkhMgtwNddsP4-heYtJ8PO_I_6cp0aW7FUtX3QE39zoKpHlSCXmpmtLO3Ykel"/>
                    <pic:cNvPicPr>
                      <a:picLocks noChangeAspect="1" noChangeArrowheads="1"/>
                    </pic:cNvPicPr>
                  </pic:nvPicPr>
                  <pic:blipFill>
                    <a:blip r:embed="rId10" cstate="print"/>
                    <a:srcRect/>
                    <a:stretch>
                      <a:fillRect/>
                    </a:stretch>
                  </pic:blipFill>
                  <pic:spPr bwMode="auto">
                    <a:xfrm>
                      <a:off x="0" y="0"/>
                      <a:ext cx="5262245" cy="3459480"/>
                    </a:xfrm>
                    <a:prstGeom prst="rect">
                      <a:avLst/>
                    </a:prstGeom>
                    <a:noFill/>
                    <a:ln w="9525">
                      <a:noFill/>
                      <a:miter lim="800000"/>
                      <a:headEnd/>
                      <a:tailEnd/>
                    </a:ln>
                  </pic:spPr>
                </pic:pic>
              </a:graphicData>
            </a:graphic>
          </wp:inline>
        </w:drawing>
      </w:r>
      <w:r>
        <w:br/>
      </w:r>
      <w:r w:rsidRPr="00120445">
        <w:rPr>
          <w:rFonts w:cs="Arial"/>
          <w:color w:val="000000"/>
          <w:sz w:val="24"/>
          <w:szCs w:val="24"/>
        </w:rPr>
        <w:t>For each group there was a group leader who was responsible for scheduling meetings and all the deliverables for their respective group. To learn more about the issues faced by OMRON both groups visited OMRON’s office multiple times. Each group stayed in constant contact with one of OMRON’s representative if the group needed more information and also to inform them the progress of the project.</w:t>
      </w:r>
    </w:p>
    <w:p w:rsidR="001E7283" w:rsidRDefault="001E7283">
      <w:pPr>
        <w:rPr>
          <w:rFonts w:ascii="Arial" w:hAnsi="Arial" w:cs="Arial"/>
          <w:color w:val="000000"/>
          <w:sz w:val="20"/>
          <w:szCs w:val="20"/>
        </w:rPr>
      </w:pPr>
    </w:p>
    <w:p w:rsidR="009C3D86" w:rsidRDefault="009C3D86">
      <w:pPr>
        <w:rPr>
          <w:rFonts w:ascii="Arial" w:hAnsi="Arial" w:cs="Arial"/>
          <w:color w:val="000000"/>
          <w:sz w:val="20"/>
          <w:szCs w:val="20"/>
        </w:rPr>
      </w:pPr>
    </w:p>
    <w:p w:rsidR="009C3D86" w:rsidRDefault="009C3D86" w:rsidP="00686DE7">
      <w:pPr>
        <w:pStyle w:val="Heading2"/>
      </w:pPr>
      <w:bookmarkStart w:id="3" w:name="_Toc342151266"/>
      <w:r>
        <w:t>A</w:t>
      </w:r>
      <w:r w:rsidR="00667E8C">
        <w:t xml:space="preserve">nalysis </w:t>
      </w:r>
      <w:proofErr w:type="gramStart"/>
      <w:r w:rsidR="00667E8C">
        <w:t>And</w:t>
      </w:r>
      <w:proofErr w:type="gramEnd"/>
      <w:r w:rsidR="00667E8C">
        <w:t xml:space="preserve"> F</w:t>
      </w:r>
      <w:r w:rsidR="00686DE7">
        <w:t>indings</w:t>
      </w:r>
      <w:bookmarkEnd w:id="3"/>
    </w:p>
    <w:p w:rsidR="00686DE7" w:rsidRPr="00686DE7" w:rsidRDefault="00686DE7" w:rsidP="00686DE7"/>
    <w:p w:rsidR="00C069E8" w:rsidRPr="00312B98" w:rsidRDefault="009C3D86" w:rsidP="00312B98">
      <w:pPr>
        <w:rPr>
          <w:rFonts w:cs="Arial"/>
          <w:color w:val="000000"/>
          <w:sz w:val="24"/>
          <w:szCs w:val="24"/>
        </w:rPr>
      </w:pPr>
      <w:r w:rsidRPr="009C3D86">
        <w:rPr>
          <w:rFonts w:cs="Arial"/>
          <w:color w:val="FF0000"/>
          <w:sz w:val="24"/>
          <w:szCs w:val="24"/>
        </w:rPr>
        <w:t>Mixed Model Lines:</w:t>
      </w:r>
      <w:r w:rsidRPr="009C3D86">
        <w:rPr>
          <w:sz w:val="24"/>
          <w:szCs w:val="24"/>
        </w:rPr>
        <w:br/>
      </w:r>
      <w:r w:rsidRPr="009C3D86">
        <w:rPr>
          <w:rFonts w:cs="Arial"/>
          <w:color w:val="000000"/>
          <w:sz w:val="24"/>
          <w:szCs w:val="24"/>
        </w:rPr>
        <w:t xml:space="preserve">For the mixed model lines, the one of the group’s largest findings was successfully calculating </w:t>
      </w:r>
      <w:proofErr w:type="spellStart"/>
      <w:r w:rsidR="00A230E9">
        <w:rPr>
          <w:rFonts w:cs="Arial"/>
          <w:color w:val="000000"/>
          <w:sz w:val="24"/>
          <w:szCs w:val="24"/>
        </w:rPr>
        <w:t>tac</w:t>
      </w:r>
      <w:proofErr w:type="spellEnd"/>
      <w:r w:rsidRPr="009C3D86">
        <w:rPr>
          <w:rFonts w:cs="Arial"/>
          <w:color w:val="000000"/>
          <w:sz w:val="24"/>
          <w:szCs w:val="24"/>
        </w:rPr>
        <w:t xml:space="preserve"> times for each of the separate parts, assembling it all into a easy to read spreadsheet and creating process flow diagrams for it all. Based on those findings and the need to create a good solution to all the wasted space by parts and workstations, the group came up with a mobile rail delivery system that would make use of quite a large amount of overhead space to minimize the floor space taken up by all such parts. The incoming parts would be placed in appropriately sized boxes and placed into a kit that would be hung on the rails and be sent to </w:t>
      </w:r>
      <w:r w:rsidRPr="009C3D86">
        <w:rPr>
          <w:rFonts w:cs="Arial"/>
          <w:color w:val="000000"/>
          <w:sz w:val="24"/>
          <w:szCs w:val="24"/>
        </w:rPr>
        <w:lastRenderedPageBreak/>
        <w:t>the individual workstations. The kit would contain then everything to create a part fully. The workstations were also rearranged to be a little easier to take parts off of the kits, combine them, and test them on one workstation in a little more logical manner than having to run to different places to get the previously mentioned things accomplished.  </w:t>
      </w:r>
    </w:p>
    <w:p w:rsidR="00C069E8" w:rsidRDefault="00C069E8" w:rsidP="00120445">
      <w:pPr>
        <w:pStyle w:val="NormalWeb"/>
        <w:spacing w:before="0" w:beforeAutospacing="0" w:after="0" w:afterAutospacing="0"/>
        <w:ind w:firstLine="720"/>
        <w:rPr>
          <w:rFonts w:ascii="Arial" w:hAnsi="Arial" w:cs="Arial"/>
          <w:color w:val="000000"/>
          <w:sz w:val="20"/>
          <w:szCs w:val="20"/>
        </w:rPr>
      </w:pPr>
    </w:p>
    <w:p w:rsidR="00C069E8" w:rsidRDefault="00C069E8" w:rsidP="00120445">
      <w:pPr>
        <w:pStyle w:val="NormalWeb"/>
        <w:spacing w:before="0" w:beforeAutospacing="0" w:after="0" w:afterAutospacing="0"/>
        <w:ind w:firstLine="720"/>
        <w:rPr>
          <w:rFonts w:ascii="Arial" w:hAnsi="Arial" w:cs="Arial"/>
          <w:color w:val="FF0000"/>
          <w:sz w:val="20"/>
          <w:szCs w:val="20"/>
        </w:rPr>
      </w:pPr>
      <w:r>
        <w:rPr>
          <w:rFonts w:ascii="Arial" w:hAnsi="Arial" w:cs="Arial"/>
          <w:color w:val="FF0000"/>
          <w:sz w:val="20"/>
          <w:szCs w:val="20"/>
        </w:rPr>
        <w:t xml:space="preserve">Dispensing Team </w:t>
      </w:r>
    </w:p>
    <w:p w:rsidR="00C069E8" w:rsidRDefault="00C069E8" w:rsidP="00120445">
      <w:pPr>
        <w:pStyle w:val="NormalWeb"/>
        <w:spacing w:before="0" w:beforeAutospacing="0" w:after="0" w:afterAutospacing="0"/>
        <w:ind w:firstLine="720"/>
        <w:rPr>
          <w:rFonts w:ascii="Arial" w:hAnsi="Arial" w:cs="Arial"/>
          <w:color w:val="FF0000"/>
          <w:sz w:val="20"/>
          <w:szCs w:val="20"/>
        </w:rPr>
      </w:pPr>
    </w:p>
    <w:p w:rsidR="00120445" w:rsidRPr="00312B98" w:rsidRDefault="00120445" w:rsidP="00120445">
      <w:pPr>
        <w:pStyle w:val="NormalWeb"/>
        <w:spacing w:before="0" w:beforeAutospacing="0" w:after="0" w:afterAutospacing="0"/>
        <w:ind w:firstLine="720"/>
        <w:rPr>
          <w:rFonts w:asciiTheme="minorHAnsi" w:hAnsiTheme="minorHAnsi" w:cs="Arial"/>
          <w:color w:val="FF0000"/>
        </w:rPr>
      </w:pPr>
      <w:r w:rsidRPr="00C069E8">
        <w:rPr>
          <w:rFonts w:asciiTheme="minorHAnsi" w:hAnsiTheme="minorHAnsi" w:cs="Arial"/>
          <w:color w:val="000000"/>
        </w:rPr>
        <w:t xml:space="preserve">The Dispensing Team made the effort to get as much information about the dispensing station in OMRON’s Fuel Pump Module production line. The two general issues were an inconsistency on </w:t>
      </w:r>
      <w:proofErr w:type="spellStart"/>
      <w:r w:rsidRPr="00C069E8">
        <w:rPr>
          <w:rFonts w:asciiTheme="minorHAnsi" w:hAnsiTheme="minorHAnsi" w:cs="Arial"/>
          <w:color w:val="000000"/>
        </w:rPr>
        <w:t>Loctite</w:t>
      </w:r>
      <w:proofErr w:type="spellEnd"/>
      <w:r w:rsidRPr="00C069E8">
        <w:rPr>
          <w:rFonts w:asciiTheme="minorHAnsi" w:hAnsiTheme="minorHAnsi" w:cs="Arial"/>
          <w:color w:val="000000"/>
        </w:rPr>
        <w:t xml:space="preserve"> poured onto the modules’ casings before solidifying one unit and the perpetual needle breakage of the dispensing team. Besides understanding what errors came from these inefficiencies, the team sought to understand the issues in depth to make an informed and effective approach.  The data collected was made on site and conversations with managers, workers, and technicians gave the team a broader point of view.</w:t>
      </w:r>
      <w:r w:rsidR="00312B98">
        <w:rPr>
          <w:rFonts w:asciiTheme="minorHAnsi" w:hAnsiTheme="minorHAnsi" w:cs="Arial"/>
          <w:color w:val="FF0000"/>
        </w:rPr>
        <w:t xml:space="preserve"> </w:t>
      </w:r>
      <w:r w:rsidRPr="00C069E8">
        <w:rPr>
          <w:rFonts w:asciiTheme="minorHAnsi" w:hAnsiTheme="minorHAnsi" w:cs="Arial"/>
          <w:color w:val="000000"/>
        </w:rPr>
        <w:t xml:space="preserve">Data was collected in respect to the inconsistent </w:t>
      </w:r>
      <w:proofErr w:type="spellStart"/>
      <w:r w:rsidRPr="00C069E8">
        <w:rPr>
          <w:rFonts w:asciiTheme="minorHAnsi" w:hAnsiTheme="minorHAnsi" w:cs="Arial"/>
          <w:color w:val="000000"/>
        </w:rPr>
        <w:t>Loctite</w:t>
      </w:r>
      <w:proofErr w:type="spellEnd"/>
      <w:r w:rsidRPr="00C069E8">
        <w:rPr>
          <w:rFonts w:asciiTheme="minorHAnsi" w:hAnsiTheme="minorHAnsi" w:cs="Arial"/>
          <w:color w:val="000000"/>
        </w:rPr>
        <w:t xml:space="preserve"> Sealant volume dispensed onto the casings. Since the dispensing was done by a machine, it was baffling that such inconsistencies and leaks were existent. The first approach was to find how much the volume varied by. The team agreed that if the inconsistency was within a small margin of error, a simple change to the robot’s coordinate procedure would suffice to remove and take advantage of the leak at the end of the cycle. However, the findings showed that the inconsistencies were radical and the team then sought the root of the error. After understanding the procedure and the path of the </w:t>
      </w:r>
      <w:proofErr w:type="spellStart"/>
      <w:r w:rsidRPr="00C069E8">
        <w:rPr>
          <w:rFonts w:asciiTheme="minorHAnsi" w:hAnsiTheme="minorHAnsi" w:cs="Arial"/>
          <w:color w:val="000000"/>
        </w:rPr>
        <w:t>Loctite</w:t>
      </w:r>
      <w:proofErr w:type="spellEnd"/>
      <w:r w:rsidRPr="00C069E8">
        <w:rPr>
          <w:rFonts w:asciiTheme="minorHAnsi" w:hAnsiTheme="minorHAnsi" w:cs="Arial"/>
          <w:color w:val="000000"/>
        </w:rPr>
        <w:t xml:space="preserve"> before arriving to the dispensing station, it was found that the variable temperature was the root of the issue. The </w:t>
      </w:r>
      <w:proofErr w:type="spellStart"/>
      <w:r w:rsidRPr="00C069E8">
        <w:rPr>
          <w:rFonts w:asciiTheme="minorHAnsi" w:hAnsiTheme="minorHAnsi" w:cs="Arial"/>
          <w:color w:val="000000"/>
        </w:rPr>
        <w:t>Loctite</w:t>
      </w:r>
      <w:proofErr w:type="spellEnd"/>
      <w:r w:rsidRPr="00C069E8">
        <w:rPr>
          <w:rFonts w:asciiTheme="minorHAnsi" w:hAnsiTheme="minorHAnsi" w:cs="Arial"/>
          <w:color w:val="000000"/>
        </w:rPr>
        <w:t xml:space="preserve"> sealant encountered a ±7   ͦF change. This radical change in temperature made it difficult to guess the sealant’s viscosity at each dispensing cycle leading to an unpredictable volume at every process. The next step was to find ways to keep the sealant at stable temperatures before being dispense to find the reliability in volume expected. We found and have suggested implementing thermoelectric plates to make a better response to keep a stable temperature in the </w:t>
      </w:r>
      <w:proofErr w:type="spellStart"/>
      <w:r w:rsidRPr="00C069E8">
        <w:rPr>
          <w:rFonts w:asciiTheme="minorHAnsi" w:hAnsiTheme="minorHAnsi" w:cs="Arial"/>
          <w:color w:val="000000"/>
        </w:rPr>
        <w:t>Loctite</w:t>
      </w:r>
      <w:proofErr w:type="spellEnd"/>
      <w:r w:rsidRPr="00C069E8">
        <w:rPr>
          <w:rFonts w:asciiTheme="minorHAnsi" w:hAnsiTheme="minorHAnsi" w:cs="Arial"/>
          <w:color w:val="000000"/>
        </w:rPr>
        <w:t>.</w:t>
      </w:r>
      <w:r w:rsidR="00312B98">
        <w:rPr>
          <w:rFonts w:asciiTheme="minorHAnsi" w:hAnsiTheme="minorHAnsi" w:cs="Arial"/>
          <w:color w:val="000000"/>
        </w:rPr>
        <w:t xml:space="preserve"> </w:t>
      </w:r>
      <w:r w:rsidRPr="00C069E8">
        <w:rPr>
          <w:rFonts w:asciiTheme="minorHAnsi" w:hAnsiTheme="minorHAnsi" w:cs="Arial"/>
          <w:color w:val="000000"/>
        </w:rPr>
        <w:t>The group also directed itself at minimizing the down time caused by errors in the production line. Throughout the dispensing machine’s cycle over the fuel pump module casings, any indentation in the piece’s pin could cause a broken needle and hours of down time. We evaluated the line workers’ actions and available space and time. This procedure allowed the team to fit a pin corrector of proper size and placement so as to not slow the overall time of production per piece.</w:t>
      </w:r>
    </w:p>
    <w:p w:rsidR="009C3D86" w:rsidRDefault="009C3D86">
      <w:pPr>
        <w:rPr>
          <w:rFonts w:cs="Arial"/>
          <w:color w:val="000000"/>
          <w:sz w:val="24"/>
          <w:szCs w:val="24"/>
        </w:rPr>
      </w:pPr>
    </w:p>
    <w:p w:rsidR="00686DE7" w:rsidRDefault="00686DE7">
      <w:pPr>
        <w:rPr>
          <w:rFonts w:cs="Arial"/>
          <w:color w:val="000000"/>
          <w:sz w:val="24"/>
          <w:szCs w:val="24"/>
        </w:rPr>
      </w:pPr>
    </w:p>
    <w:p w:rsidR="00312B98" w:rsidRDefault="00312B98">
      <w:pPr>
        <w:rPr>
          <w:rFonts w:cs="Arial"/>
          <w:color w:val="000000"/>
          <w:sz w:val="24"/>
          <w:szCs w:val="24"/>
        </w:rPr>
      </w:pPr>
    </w:p>
    <w:p w:rsidR="00312B98" w:rsidRDefault="00312B98">
      <w:pPr>
        <w:rPr>
          <w:rFonts w:cs="Arial"/>
          <w:color w:val="000000"/>
          <w:sz w:val="24"/>
          <w:szCs w:val="24"/>
        </w:rPr>
      </w:pPr>
    </w:p>
    <w:p w:rsidR="00312B98" w:rsidRDefault="00312B98">
      <w:pPr>
        <w:rPr>
          <w:rFonts w:cs="Arial"/>
          <w:color w:val="000000"/>
          <w:sz w:val="24"/>
          <w:szCs w:val="24"/>
        </w:rPr>
      </w:pPr>
    </w:p>
    <w:p w:rsidR="00312B98" w:rsidRDefault="00312B98">
      <w:pPr>
        <w:rPr>
          <w:rFonts w:cs="Arial"/>
          <w:color w:val="000000"/>
          <w:sz w:val="24"/>
          <w:szCs w:val="24"/>
        </w:rPr>
      </w:pPr>
    </w:p>
    <w:p w:rsidR="009C3D86" w:rsidRDefault="00667E8C" w:rsidP="00686DE7">
      <w:pPr>
        <w:pStyle w:val="Heading2"/>
      </w:pPr>
      <w:bookmarkStart w:id="4" w:name="_Toc342151267"/>
      <w:r>
        <w:lastRenderedPageBreak/>
        <w:t xml:space="preserve">Collusions </w:t>
      </w:r>
      <w:proofErr w:type="gramStart"/>
      <w:r>
        <w:t>And</w:t>
      </w:r>
      <w:proofErr w:type="gramEnd"/>
      <w:r>
        <w:t xml:space="preserve"> R</w:t>
      </w:r>
      <w:r w:rsidR="00686DE7">
        <w:t>ecommendations</w:t>
      </w:r>
      <w:bookmarkEnd w:id="4"/>
    </w:p>
    <w:p w:rsidR="00686DE7" w:rsidRPr="00686DE7" w:rsidRDefault="00686DE7" w:rsidP="00686DE7"/>
    <w:p w:rsidR="009C3D86" w:rsidRPr="009C3D86" w:rsidRDefault="009C3D86" w:rsidP="009C3D86">
      <w:pPr>
        <w:rPr>
          <w:rFonts w:cs="Arial"/>
          <w:color w:val="FF0000"/>
          <w:sz w:val="24"/>
          <w:szCs w:val="24"/>
        </w:rPr>
      </w:pPr>
      <w:r w:rsidRPr="009C3D86">
        <w:rPr>
          <w:rFonts w:cs="Arial"/>
          <w:color w:val="FF0000"/>
          <w:sz w:val="24"/>
          <w:szCs w:val="24"/>
        </w:rPr>
        <w:t>Mixed Model Line:</w:t>
      </w:r>
    </w:p>
    <w:p w:rsidR="009C3D86" w:rsidRPr="009C3D86" w:rsidRDefault="00B9169E" w:rsidP="009C3D86">
      <w:pPr>
        <w:rPr>
          <w:rFonts w:cs="Arial"/>
          <w:sz w:val="24"/>
          <w:szCs w:val="24"/>
        </w:rPr>
      </w:pPr>
      <w:r>
        <w:rPr>
          <w:rFonts w:cs="Arial"/>
          <w:sz w:val="24"/>
          <w:szCs w:val="24"/>
        </w:rPr>
        <w:t xml:space="preserve">Based on </w:t>
      </w:r>
      <w:proofErr w:type="spellStart"/>
      <w:r>
        <w:rPr>
          <w:rFonts w:cs="Arial"/>
          <w:sz w:val="24"/>
          <w:szCs w:val="24"/>
        </w:rPr>
        <w:t>ta</w:t>
      </w:r>
      <w:r w:rsidR="002261E5">
        <w:rPr>
          <w:rFonts w:cs="Arial"/>
          <w:sz w:val="24"/>
          <w:szCs w:val="24"/>
        </w:rPr>
        <w:t>kt</w:t>
      </w:r>
      <w:proofErr w:type="spellEnd"/>
      <w:r w:rsidR="009C3D86" w:rsidRPr="009C3D86">
        <w:rPr>
          <w:rFonts w:cs="Arial"/>
          <w:sz w:val="24"/>
          <w:szCs w:val="24"/>
        </w:rPr>
        <w:t xml:space="preserve"> time calculations and the current factory layout, it was determined that it would be highly beneficial for OMRON to kit the product pieces, implement an overhead storage system, and to condense/modify the factory layout. Kitting is going provide a very organized system where all the parts one needs for a certain product will all be in one storage unit. This allows for easy restocking, where the material can be directly stored in these storage units instead of being stored in separate boxes on the plant floor. Also the kits can be directly brought to the workbench through the overhead storage system. This storage system not only is a way to get the material off the plant floor, reducing the needed space, but it also is a way to easy transfer the material to the workbenches. Once at the workbench, the bins within the storage system can be easily transferred to the workbench for assembly. To further reduce the footprint of the mixed model line factor area, the workbenches will now be able to support production of multiple similar product productions. From our findings we would recommend OMRON to take our storage system into consideration for their low-running mixed model line assembly. If OMRON would like to further research into this concept, it would be beneficial for the IPRO to continue. Future work may </w:t>
      </w:r>
      <w:proofErr w:type="gramStart"/>
      <w:r w:rsidR="009C3D86" w:rsidRPr="009C3D86">
        <w:rPr>
          <w:rFonts w:cs="Arial"/>
          <w:sz w:val="24"/>
          <w:szCs w:val="24"/>
        </w:rPr>
        <w:t>include,</w:t>
      </w:r>
      <w:proofErr w:type="gramEnd"/>
      <w:r w:rsidR="009C3D86" w:rsidRPr="009C3D86">
        <w:rPr>
          <w:rFonts w:cs="Arial"/>
          <w:sz w:val="24"/>
          <w:szCs w:val="24"/>
        </w:rPr>
        <w:t xml:space="preserve"> cost-analysis, floor-space reduction analysis, larger scale prototyping, and eventually full scale implementation of the system into their plant.</w:t>
      </w:r>
    </w:p>
    <w:p w:rsidR="00686DE7" w:rsidRPr="009C3D86" w:rsidRDefault="00686DE7" w:rsidP="009C3D86">
      <w:pPr>
        <w:rPr>
          <w:rFonts w:cs="Arial"/>
          <w:color w:val="FF0000"/>
          <w:sz w:val="24"/>
          <w:szCs w:val="24"/>
        </w:rPr>
      </w:pPr>
    </w:p>
    <w:p w:rsidR="009C3D86" w:rsidRPr="009C3D86" w:rsidRDefault="009C3D86" w:rsidP="009C3D86">
      <w:pPr>
        <w:rPr>
          <w:rFonts w:cs="Arial"/>
          <w:color w:val="FF0000"/>
          <w:sz w:val="24"/>
          <w:szCs w:val="24"/>
        </w:rPr>
      </w:pPr>
      <w:r w:rsidRPr="009C3D86">
        <w:rPr>
          <w:rFonts w:cs="Arial"/>
          <w:color w:val="FF0000"/>
          <w:sz w:val="24"/>
          <w:szCs w:val="24"/>
        </w:rPr>
        <w:t>Dispensing Line</w:t>
      </w:r>
      <w:r>
        <w:rPr>
          <w:rFonts w:cs="Arial"/>
          <w:color w:val="FF0000"/>
          <w:sz w:val="24"/>
          <w:szCs w:val="24"/>
        </w:rPr>
        <w:t>:</w:t>
      </w:r>
    </w:p>
    <w:p w:rsidR="009C3D86" w:rsidRDefault="009C3D86" w:rsidP="009C3D86">
      <w:pPr>
        <w:rPr>
          <w:rFonts w:cs="Arial"/>
          <w:sz w:val="24"/>
          <w:szCs w:val="24"/>
        </w:rPr>
      </w:pPr>
      <w:r w:rsidRPr="009C3D86">
        <w:rPr>
          <w:rFonts w:cs="Arial"/>
          <w:sz w:val="24"/>
          <w:szCs w:val="24"/>
        </w:rPr>
        <w:t xml:space="preserve">Being a brand new manufacturing line for the OMRON plant, the GM fuel pump module line had some areas of improvement necessary for optimal efficiency. Going with this the team was able to design solutions for this line that would solve their manufacturing engineering problems with certain stations while being able to be integrated into the fluid motions of the workers. The new heating/cooling device would stop the massive amount of </w:t>
      </w:r>
      <w:proofErr w:type="spellStart"/>
      <w:r w:rsidRPr="009C3D86">
        <w:rPr>
          <w:rFonts w:cs="Arial"/>
          <w:sz w:val="24"/>
          <w:szCs w:val="24"/>
        </w:rPr>
        <w:t>Loctite</w:t>
      </w:r>
      <w:proofErr w:type="spellEnd"/>
      <w:r w:rsidRPr="009C3D86">
        <w:rPr>
          <w:rFonts w:cs="Arial"/>
          <w:sz w:val="24"/>
          <w:szCs w:val="24"/>
        </w:rPr>
        <w:t xml:space="preserve"> losses and allow the line to continuously operate without one of the workers having to stop every few seconds and clean something. This device would also reduce the differences between the finished products. The pin correcting module, while would take the worker more time, would be integrated into the line in a way that it would require one fluid motion right before an already automated section of the line. This would not bring the time of that section above the section with the longest process time therefore not increasing the total time of the line. Not only would it not hurt the overall time of the line but it would prevent a problem that could, and has been, shutting down the line for up to an hour. With these two new solutions and the improvements that OMRON has made </w:t>
      </w:r>
      <w:proofErr w:type="gramStart"/>
      <w:r w:rsidRPr="009C3D86">
        <w:rPr>
          <w:rFonts w:cs="Arial"/>
          <w:sz w:val="24"/>
          <w:szCs w:val="24"/>
        </w:rPr>
        <w:t>themselves</w:t>
      </w:r>
      <w:proofErr w:type="gramEnd"/>
      <w:r w:rsidRPr="009C3D86">
        <w:rPr>
          <w:rFonts w:cs="Arial"/>
          <w:sz w:val="24"/>
          <w:szCs w:val="24"/>
        </w:rPr>
        <w:t xml:space="preserve"> since the team first started working with them the fuel pump module line will be more efficient and faster than ever. Looking toward the future for this specific manufacturing line the way to go would be to rearrange the line to reflect the other older, more efficient lines in the plant. The IPRO team here and OMRON also predict making this line more automated, as of now it is nowhere near as automated as other lines in the plant.</w:t>
      </w:r>
    </w:p>
    <w:p w:rsidR="009C3D86" w:rsidRDefault="009C3D86" w:rsidP="009C3D86">
      <w:pPr>
        <w:rPr>
          <w:rFonts w:cs="Arial"/>
          <w:sz w:val="24"/>
          <w:szCs w:val="24"/>
        </w:rPr>
      </w:pPr>
    </w:p>
    <w:p w:rsidR="003746D9" w:rsidRDefault="003746D9" w:rsidP="00686DE7">
      <w:pPr>
        <w:pStyle w:val="Heading2"/>
      </w:pPr>
      <w:bookmarkStart w:id="5" w:name="_Toc342151268"/>
      <w:r>
        <w:lastRenderedPageBreak/>
        <w:t>A</w:t>
      </w:r>
      <w:r w:rsidR="00686DE7">
        <w:t>ppendices</w:t>
      </w:r>
      <w:bookmarkEnd w:id="5"/>
    </w:p>
    <w:p w:rsidR="00667E8C" w:rsidRDefault="009C3D86" w:rsidP="009C3D86">
      <w:pPr>
        <w:rPr>
          <w:rFonts w:ascii="Arial" w:hAnsi="Arial" w:cs="Arial"/>
          <w:color w:val="000000"/>
        </w:rPr>
      </w:pPr>
      <w:r>
        <w:br/>
      </w:r>
      <w:r w:rsidRPr="003746D9">
        <w:rPr>
          <w:rFonts w:cs="Arial"/>
          <w:color w:val="000000"/>
          <w:sz w:val="24"/>
          <w:szCs w:val="24"/>
        </w:rPr>
        <w:t xml:space="preserve">So the actual expenses that we used for are </w:t>
      </w:r>
      <w:proofErr w:type="spellStart"/>
      <w:r w:rsidRPr="003746D9">
        <w:rPr>
          <w:rFonts w:cs="Arial"/>
          <w:color w:val="000000"/>
          <w:sz w:val="24"/>
          <w:szCs w:val="24"/>
        </w:rPr>
        <w:t>ipro</w:t>
      </w:r>
      <w:proofErr w:type="spellEnd"/>
      <w:r w:rsidRPr="003746D9">
        <w:rPr>
          <w:rFonts w:cs="Arial"/>
          <w:color w:val="000000"/>
          <w:sz w:val="24"/>
          <w:szCs w:val="24"/>
        </w:rPr>
        <w:t xml:space="preserve"> 326 this fall. The travel expenses that we used are $210.00 to get there and back. </w:t>
      </w:r>
      <w:proofErr w:type="gramStart"/>
      <w:r w:rsidRPr="003746D9">
        <w:rPr>
          <w:rFonts w:cs="Arial"/>
          <w:color w:val="000000"/>
          <w:sz w:val="24"/>
          <w:szCs w:val="24"/>
        </w:rPr>
        <w:t>we</w:t>
      </w:r>
      <w:proofErr w:type="gramEnd"/>
      <w:r w:rsidRPr="003746D9">
        <w:rPr>
          <w:rFonts w:cs="Arial"/>
          <w:color w:val="000000"/>
          <w:sz w:val="24"/>
          <w:szCs w:val="24"/>
        </w:rPr>
        <w:t xml:space="preserve"> used all of our supplies budget for are </w:t>
      </w:r>
      <w:proofErr w:type="spellStart"/>
      <w:r w:rsidRPr="003746D9">
        <w:rPr>
          <w:rFonts w:cs="Arial"/>
          <w:color w:val="000000"/>
          <w:sz w:val="24"/>
          <w:szCs w:val="24"/>
        </w:rPr>
        <w:t>ipro</w:t>
      </w:r>
      <w:proofErr w:type="spellEnd"/>
      <w:r w:rsidRPr="003746D9">
        <w:rPr>
          <w:rFonts w:cs="Arial"/>
          <w:color w:val="000000"/>
          <w:sz w:val="24"/>
          <w:szCs w:val="24"/>
        </w:rPr>
        <w:t xml:space="preserve"> day printing all that we need for that day, We used are team building expenses for a pizza party on our last class. We do have some money left over that we did not used</w:t>
      </w:r>
      <w:r w:rsidRPr="003746D9">
        <w:rPr>
          <w:sz w:val="24"/>
          <w:szCs w:val="24"/>
        </w:rPr>
        <w:br/>
      </w:r>
      <w:r w:rsidRPr="003746D9">
        <w:rPr>
          <w:sz w:val="24"/>
          <w:szCs w:val="24"/>
        </w:rPr>
        <w:br/>
      </w:r>
      <w:r w:rsidR="00667E8C">
        <w:rPr>
          <w:rFonts w:cs="Arial"/>
          <w:color w:val="000000"/>
          <w:sz w:val="24"/>
          <w:szCs w:val="24"/>
        </w:rPr>
        <w:t>T</w:t>
      </w:r>
      <w:r w:rsidRPr="003746D9">
        <w:rPr>
          <w:rFonts w:cs="Arial"/>
          <w:color w:val="000000"/>
          <w:sz w:val="24"/>
          <w:szCs w:val="24"/>
        </w:rPr>
        <w:t xml:space="preserve">he team member that are in </w:t>
      </w:r>
      <w:proofErr w:type="spellStart"/>
      <w:r w:rsidRPr="003746D9">
        <w:rPr>
          <w:rFonts w:cs="Arial"/>
          <w:color w:val="000000"/>
          <w:sz w:val="24"/>
          <w:szCs w:val="24"/>
        </w:rPr>
        <w:t>ipro</w:t>
      </w:r>
      <w:proofErr w:type="spellEnd"/>
      <w:r w:rsidRPr="003746D9">
        <w:rPr>
          <w:rFonts w:cs="Arial"/>
          <w:color w:val="000000"/>
          <w:sz w:val="24"/>
          <w:szCs w:val="24"/>
        </w:rPr>
        <w:t xml:space="preserve"> 326 </w:t>
      </w:r>
      <w:r w:rsidR="00C069E8" w:rsidRPr="003746D9">
        <w:rPr>
          <w:rFonts w:cs="Arial"/>
          <w:color w:val="000000"/>
          <w:sz w:val="24"/>
          <w:szCs w:val="24"/>
        </w:rPr>
        <w:t>are</w:t>
      </w:r>
      <w:r w:rsidR="00667E8C">
        <w:rPr>
          <w:rFonts w:cs="Arial"/>
          <w:color w:val="000000"/>
          <w:sz w:val="24"/>
          <w:szCs w:val="24"/>
        </w:rPr>
        <w:t>:</w:t>
      </w:r>
      <w:r w:rsidRPr="003746D9">
        <w:rPr>
          <w:sz w:val="24"/>
          <w:szCs w:val="24"/>
        </w:rPr>
        <w:br/>
      </w:r>
      <w:r w:rsidR="00667E8C">
        <w:rPr>
          <w:rFonts w:ascii="Arial" w:hAnsi="Arial" w:cs="Arial"/>
          <w:color w:val="000000"/>
        </w:rPr>
        <w:t xml:space="preserve">Adrian </w:t>
      </w:r>
      <w:proofErr w:type="spellStart"/>
      <w:r w:rsidR="00667E8C">
        <w:rPr>
          <w:rFonts w:ascii="Arial" w:hAnsi="Arial" w:cs="Arial"/>
          <w:color w:val="000000"/>
        </w:rPr>
        <w:t>Birylo</w:t>
      </w:r>
      <w:proofErr w:type="spellEnd"/>
      <w:r w:rsidR="00667E8C">
        <w:rPr>
          <w:rFonts w:ascii="Arial" w:hAnsi="Arial" w:cs="Arial"/>
          <w:color w:val="000000"/>
        </w:rPr>
        <w:t xml:space="preserve">   </w:t>
      </w:r>
      <w:r w:rsidR="00667E8C">
        <w:br/>
      </w:r>
      <w:proofErr w:type="spellStart"/>
      <w:r w:rsidR="00667E8C">
        <w:rPr>
          <w:rFonts w:ascii="Arial" w:hAnsi="Arial" w:cs="Arial"/>
          <w:color w:val="000000"/>
        </w:rPr>
        <w:t>Hangyoung</w:t>
      </w:r>
      <w:proofErr w:type="spellEnd"/>
      <w:r w:rsidR="00667E8C">
        <w:rPr>
          <w:rFonts w:ascii="Arial" w:hAnsi="Arial" w:cs="Arial"/>
          <w:color w:val="000000"/>
        </w:rPr>
        <w:t xml:space="preserve"> Kim  </w:t>
      </w:r>
      <w:r w:rsidR="00667E8C">
        <w:br/>
      </w:r>
      <w:r w:rsidR="00667E8C">
        <w:rPr>
          <w:rFonts w:ascii="Arial" w:hAnsi="Arial" w:cs="Arial"/>
          <w:color w:val="000000"/>
        </w:rPr>
        <w:t xml:space="preserve">Jeffrey </w:t>
      </w:r>
      <w:proofErr w:type="spellStart"/>
      <w:r w:rsidR="00667E8C">
        <w:rPr>
          <w:rFonts w:ascii="Arial" w:hAnsi="Arial" w:cs="Arial"/>
          <w:color w:val="000000"/>
        </w:rPr>
        <w:t>Grindel</w:t>
      </w:r>
      <w:proofErr w:type="spellEnd"/>
      <w:r w:rsidR="00667E8C">
        <w:rPr>
          <w:rFonts w:ascii="Arial" w:hAnsi="Arial" w:cs="Arial"/>
          <w:color w:val="000000"/>
        </w:rPr>
        <w:t xml:space="preserve">   </w:t>
      </w:r>
      <w:r w:rsidR="00667E8C">
        <w:br/>
      </w:r>
      <w:r w:rsidR="00667E8C">
        <w:rPr>
          <w:rFonts w:ascii="Arial" w:hAnsi="Arial" w:cs="Arial"/>
          <w:color w:val="000000"/>
        </w:rPr>
        <w:t>Zachary White   </w:t>
      </w:r>
      <w:r w:rsidR="00667E8C">
        <w:br/>
      </w:r>
      <w:proofErr w:type="spellStart"/>
      <w:r w:rsidR="00667E8C">
        <w:rPr>
          <w:rFonts w:ascii="Arial" w:hAnsi="Arial" w:cs="Arial"/>
          <w:color w:val="000000"/>
        </w:rPr>
        <w:t>Syed</w:t>
      </w:r>
      <w:proofErr w:type="spellEnd"/>
      <w:r w:rsidR="00667E8C">
        <w:rPr>
          <w:rFonts w:ascii="Arial" w:hAnsi="Arial" w:cs="Arial"/>
          <w:color w:val="000000"/>
        </w:rPr>
        <w:t xml:space="preserve"> </w:t>
      </w:r>
      <w:proofErr w:type="spellStart"/>
      <w:r w:rsidR="00667E8C">
        <w:rPr>
          <w:rFonts w:ascii="Arial" w:hAnsi="Arial" w:cs="Arial"/>
          <w:color w:val="000000"/>
        </w:rPr>
        <w:t>Zaidi</w:t>
      </w:r>
      <w:proofErr w:type="spellEnd"/>
      <w:r w:rsidR="00667E8C">
        <w:rPr>
          <w:rFonts w:ascii="Arial" w:hAnsi="Arial" w:cs="Arial"/>
          <w:color w:val="000000"/>
        </w:rPr>
        <w:t xml:space="preserve">               </w:t>
      </w:r>
      <w:r w:rsidR="00667E8C">
        <w:br/>
      </w:r>
      <w:r w:rsidR="00667E8C">
        <w:rPr>
          <w:rFonts w:ascii="Arial" w:hAnsi="Arial" w:cs="Arial"/>
          <w:color w:val="000000"/>
        </w:rPr>
        <w:t xml:space="preserve">Jonathan </w:t>
      </w:r>
      <w:proofErr w:type="spellStart"/>
      <w:r w:rsidR="00667E8C">
        <w:rPr>
          <w:rFonts w:ascii="Arial" w:hAnsi="Arial" w:cs="Arial"/>
          <w:color w:val="000000"/>
        </w:rPr>
        <w:t>Weiland</w:t>
      </w:r>
      <w:proofErr w:type="spellEnd"/>
      <w:r w:rsidR="00667E8C">
        <w:rPr>
          <w:rFonts w:ascii="Arial" w:hAnsi="Arial" w:cs="Arial"/>
          <w:color w:val="000000"/>
        </w:rPr>
        <w:t xml:space="preserve">   </w:t>
      </w:r>
      <w:r w:rsidR="00667E8C">
        <w:br/>
      </w:r>
      <w:r w:rsidR="00667E8C">
        <w:rPr>
          <w:rFonts w:ascii="Arial" w:hAnsi="Arial" w:cs="Arial"/>
          <w:color w:val="000000"/>
        </w:rPr>
        <w:t>Jonathan Hernandez  </w:t>
      </w:r>
      <w:r w:rsidR="00667E8C">
        <w:br/>
      </w:r>
      <w:proofErr w:type="spellStart"/>
      <w:r w:rsidR="00667E8C">
        <w:rPr>
          <w:rFonts w:ascii="Arial" w:hAnsi="Arial" w:cs="Arial"/>
          <w:color w:val="000000"/>
        </w:rPr>
        <w:t>Jarome</w:t>
      </w:r>
      <w:proofErr w:type="spellEnd"/>
      <w:r w:rsidR="00667E8C">
        <w:rPr>
          <w:rFonts w:ascii="Arial" w:hAnsi="Arial" w:cs="Arial"/>
          <w:color w:val="000000"/>
        </w:rPr>
        <w:t xml:space="preserve"> Wisniewski  </w:t>
      </w:r>
      <w:r w:rsidR="00667E8C">
        <w:br/>
      </w:r>
      <w:r w:rsidR="00667E8C">
        <w:rPr>
          <w:rFonts w:ascii="Arial" w:hAnsi="Arial" w:cs="Arial"/>
          <w:color w:val="000000"/>
        </w:rPr>
        <w:t>Mitchell Geoffrey    </w:t>
      </w:r>
      <w:r w:rsidR="00667E8C">
        <w:br/>
      </w:r>
      <w:proofErr w:type="spellStart"/>
      <w:r w:rsidR="00667E8C">
        <w:rPr>
          <w:rFonts w:ascii="Arial" w:hAnsi="Arial" w:cs="Arial"/>
          <w:color w:val="000000"/>
        </w:rPr>
        <w:t>Aiman</w:t>
      </w:r>
      <w:proofErr w:type="spellEnd"/>
      <w:r w:rsidR="00667E8C">
        <w:rPr>
          <w:rFonts w:ascii="Arial" w:hAnsi="Arial" w:cs="Arial"/>
          <w:color w:val="000000"/>
        </w:rPr>
        <w:t xml:space="preserve"> </w:t>
      </w:r>
      <w:proofErr w:type="spellStart"/>
      <w:r w:rsidR="00667E8C">
        <w:rPr>
          <w:rFonts w:ascii="Arial" w:hAnsi="Arial" w:cs="Arial"/>
          <w:color w:val="000000"/>
        </w:rPr>
        <w:t>Kenzhedossova</w:t>
      </w:r>
      <w:proofErr w:type="spellEnd"/>
      <w:r w:rsidR="00667E8C">
        <w:rPr>
          <w:rFonts w:ascii="Arial" w:hAnsi="Arial" w:cs="Arial"/>
          <w:color w:val="000000"/>
        </w:rPr>
        <w:t xml:space="preserve">  </w:t>
      </w:r>
      <w:r w:rsidR="00667E8C">
        <w:br/>
      </w:r>
      <w:r w:rsidR="00667E8C">
        <w:rPr>
          <w:rFonts w:ascii="Arial" w:hAnsi="Arial" w:cs="Arial"/>
          <w:color w:val="000000"/>
        </w:rPr>
        <w:t>Thomas Demeter  </w:t>
      </w:r>
      <w:r w:rsidR="00667E8C">
        <w:br/>
      </w:r>
      <w:r w:rsidR="00667E8C">
        <w:rPr>
          <w:rFonts w:ascii="Arial" w:hAnsi="Arial" w:cs="Arial"/>
          <w:color w:val="000000"/>
        </w:rPr>
        <w:t>St. Hill Sherman  </w:t>
      </w:r>
      <w:r w:rsidR="00667E8C">
        <w:br/>
      </w:r>
      <w:r w:rsidR="00667E8C">
        <w:rPr>
          <w:rFonts w:ascii="Arial" w:hAnsi="Arial" w:cs="Arial"/>
          <w:color w:val="000000"/>
        </w:rPr>
        <w:t>Derek Wong</w:t>
      </w:r>
    </w:p>
    <w:p w:rsidR="009C3D86" w:rsidRDefault="009C3D86" w:rsidP="009C3D86">
      <w:pPr>
        <w:rPr>
          <w:rFonts w:cs="Arial"/>
          <w:color w:val="000000"/>
          <w:sz w:val="24"/>
          <w:szCs w:val="24"/>
        </w:rPr>
      </w:pPr>
      <w:r w:rsidRPr="003746D9">
        <w:rPr>
          <w:sz w:val="24"/>
          <w:szCs w:val="24"/>
        </w:rPr>
        <w:br/>
      </w:r>
      <w:r w:rsidR="00C069E8">
        <w:rPr>
          <w:rFonts w:cs="Arial"/>
          <w:color w:val="000000"/>
          <w:sz w:val="24"/>
          <w:szCs w:val="24"/>
        </w:rPr>
        <w:t>A</w:t>
      </w:r>
      <w:r w:rsidRPr="003746D9">
        <w:rPr>
          <w:rFonts w:cs="Arial"/>
          <w:color w:val="000000"/>
          <w:sz w:val="24"/>
          <w:szCs w:val="24"/>
        </w:rPr>
        <w:t xml:space="preserve">re contact for this </w:t>
      </w:r>
      <w:proofErr w:type="spellStart"/>
      <w:r w:rsidRPr="003746D9">
        <w:rPr>
          <w:rFonts w:cs="Arial"/>
          <w:color w:val="000000"/>
          <w:sz w:val="24"/>
          <w:szCs w:val="24"/>
        </w:rPr>
        <w:t>ipro</w:t>
      </w:r>
      <w:proofErr w:type="spellEnd"/>
      <w:r w:rsidRPr="003746D9">
        <w:rPr>
          <w:rFonts w:cs="Arial"/>
          <w:color w:val="000000"/>
          <w:sz w:val="24"/>
          <w:szCs w:val="24"/>
        </w:rPr>
        <w:t xml:space="preserve"> are</w:t>
      </w:r>
    </w:p>
    <w:p w:rsidR="001E7283" w:rsidRDefault="001E7283" w:rsidP="009C3D86">
      <w:pPr>
        <w:rPr>
          <w:rFonts w:cs="Arial"/>
          <w:color w:val="000000"/>
          <w:sz w:val="24"/>
          <w:szCs w:val="24"/>
        </w:rPr>
      </w:pPr>
      <w:proofErr w:type="spellStart"/>
      <w:r>
        <w:rPr>
          <w:rFonts w:cs="Arial"/>
          <w:color w:val="000000"/>
          <w:sz w:val="24"/>
          <w:szCs w:val="24"/>
        </w:rPr>
        <w:t>Joneph</w:t>
      </w:r>
      <w:proofErr w:type="spellEnd"/>
      <w:r>
        <w:rPr>
          <w:rFonts w:cs="Arial"/>
          <w:color w:val="000000"/>
          <w:sz w:val="24"/>
          <w:szCs w:val="24"/>
        </w:rPr>
        <w:t xml:space="preserve"> </w:t>
      </w:r>
      <w:proofErr w:type="spellStart"/>
      <w:r>
        <w:rPr>
          <w:rFonts w:cs="Arial"/>
          <w:color w:val="000000"/>
          <w:sz w:val="24"/>
          <w:szCs w:val="24"/>
        </w:rPr>
        <w:t>Pornuevo</w:t>
      </w:r>
      <w:proofErr w:type="spellEnd"/>
      <w:r>
        <w:rPr>
          <w:rFonts w:cs="Arial"/>
          <w:color w:val="000000"/>
          <w:sz w:val="24"/>
          <w:szCs w:val="24"/>
        </w:rPr>
        <w:t xml:space="preserve"> </w:t>
      </w:r>
    </w:p>
    <w:p w:rsidR="001E7283" w:rsidRDefault="001E7283" w:rsidP="001E7283">
      <w:pPr>
        <w:rPr>
          <w:rFonts w:cs="Arial"/>
          <w:color w:val="000000"/>
          <w:sz w:val="24"/>
          <w:szCs w:val="24"/>
        </w:rPr>
      </w:pPr>
      <w:r w:rsidRPr="001E7283">
        <w:rPr>
          <w:rFonts w:cs="Arial"/>
          <w:color w:val="000000"/>
          <w:sz w:val="24"/>
          <w:szCs w:val="24"/>
        </w:rPr>
        <w:t>Phil Lewis</w:t>
      </w:r>
    </w:p>
    <w:p w:rsidR="005B1DA4" w:rsidRPr="003746D9" w:rsidRDefault="005B1DA4" w:rsidP="001E7283">
      <w:pPr>
        <w:rPr>
          <w:rFonts w:cs="Arial"/>
          <w:sz w:val="24"/>
          <w:szCs w:val="24"/>
        </w:rPr>
      </w:pPr>
      <w:r>
        <w:rPr>
          <w:rFonts w:cs="Arial"/>
          <w:color w:val="000000"/>
          <w:sz w:val="24"/>
          <w:szCs w:val="24"/>
        </w:rPr>
        <w:t xml:space="preserve">If you need there number and email please let us </w:t>
      </w:r>
      <w:proofErr w:type="gramStart"/>
      <w:r>
        <w:rPr>
          <w:rFonts w:cs="Arial"/>
          <w:color w:val="000000"/>
          <w:sz w:val="24"/>
          <w:szCs w:val="24"/>
        </w:rPr>
        <w:t>know .</w:t>
      </w:r>
      <w:proofErr w:type="gramEnd"/>
    </w:p>
    <w:sectPr w:rsidR="005B1DA4" w:rsidRPr="003746D9" w:rsidSect="00686DE7">
      <w:headerReference w:type="default" r:id="rId11"/>
      <w:footerReference w:type="default" r:id="rId12"/>
      <w:pgSz w:w="12240" w:h="15840"/>
      <w:pgMar w:top="1440" w:right="1440" w:bottom="1440" w:left="1440" w:header="720" w:footer="720" w:gutter="0"/>
      <w:pgNumType w:chapStyle="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6BEF" w:rsidRDefault="000E6BEF" w:rsidP="004568DA">
      <w:pPr>
        <w:spacing w:after="0"/>
      </w:pPr>
      <w:r>
        <w:separator/>
      </w:r>
    </w:p>
  </w:endnote>
  <w:endnote w:type="continuationSeparator" w:id="0">
    <w:p w:rsidR="000E6BEF" w:rsidRDefault="000E6BEF" w:rsidP="004568DA">
      <w:pPr>
        <w:spacing w:after="0"/>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5245260"/>
      <w:docPartObj>
        <w:docPartGallery w:val="Page Numbers (Bottom of Page)"/>
        <w:docPartUnique/>
      </w:docPartObj>
    </w:sdtPr>
    <w:sdtContent>
      <w:p w:rsidR="00686DE7" w:rsidRDefault="00EC194B">
        <w:pPr>
          <w:pStyle w:val="Footer"/>
          <w:jc w:val="right"/>
        </w:pPr>
        <w:fldSimple w:instr=" PAGE   \* MERGEFORMAT ">
          <w:r w:rsidR="002261E5">
            <w:rPr>
              <w:noProof/>
            </w:rPr>
            <w:t>6</w:t>
          </w:r>
        </w:fldSimple>
      </w:p>
    </w:sdtContent>
  </w:sdt>
  <w:p w:rsidR="004568DA" w:rsidRDefault="004568D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6BEF" w:rsidRDefault="000E6BEF" w:rsidP="004568DA">
      <w:pPr>
        <w:spacing w:after="0"/>
      </w:pPr>
      <w:r>
        <w:separator/>
      </w:r>
    </w:p>
  </w:footnote>
  <w:footnote w:type="continuationSeparator" w:id="0">
    <w:p w:rsidR="000E6BEF" w:rsidRDefault="000E6BEF" w:rsidP="004568DA">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86DE7" w:rsidRDefault="00686DE7">
    <w:pPr>
      <w:pStyle w:val="Header"/>
      <w:jc w:val="right"/>
    </w:pPr>
  </w:p>
  <w:p w:rsidR="00686DE7" w:rsidRDefault="00686D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4A1831"/>
    <w:rsid w:val="00001831"/>
    <w:rsid w:val="00002836"/>
    <w:rsid w:val="000060DE"/>
    <w:rsid w:val="00006F93"/>
    <w:rsid w:val="00007019"/>
    <w:rsid w:val="000079FF"/>
    <w:rsid w:val="000107C6"/>
    <w:rsid w:val="00010B8A"/>
    <w:rsid w:val="00012187"/>
    <w:rsid w:val="0001487A"/>
    <w:rsid w:val="000149CB"/>
    <w:rsid w:val="00016933"/>
    <w:rsid w:val="00017DB9"/>
    <w:rsid w:val="00017F0E"/>
    <w:rsid w:val="00017FEF"/>
    <w:rsid w:val="000214AE"/>
    <w:rsid w:val="00024C80"/>
    <w:rsid w:val="00026DA9"/>
    <w:rsid w:val="00027587"/>
    <w:rsid w:val="000278A0"/>
    <w:rsid w:val="000278ED"/>
    <w:rsid w:val="00027F50"/>
    <w:rsid w:val="000319E1"/>
    <w:rsid w:val="00034280"/>
    <w:rsid w:val="000343ED"/>
    <w:rsid w:val="00036D91"/>
    <w:rsid w:val="00042454"/>
    <w:rsid w:val="000433B3"/>
    <w:rsid w:val="000437CC"/>
    <w:rsid w:val="00045433"/>
    <w:rsid w:val="0005059A"/>
    <w:rsid w:val="00050627"/>
    <w:rsid w:val="00052F8F"/>
    <w:rsid w:val="0005652F"/>
    <w:rsid w:val="00063D5E"/>
    <w:rsid w:val="000664B1"/>
    <w:rsid w:val="00066987"/>
    <w:rsid w:val="000676DF"/>
    <w:rsid w:val="000707E1"/>
    <w:rsid w:val="00070FA1"/>
    <w:rsid w:val="00071B23"/>
    <w:rsid w:val="00071C3C"/>
    <w:rsid w:val="0007277B"/>
    <w:rsid w:val="00072D08"/>
    <w:rsid w:val="00072EB1"/>
    <w:rsid w:val="000731AF"/>
    <w:rsid w:val="000731EA"/>
    <w:rsid w:val="000734ED"/>
    <w:rsid w:val="00073F2A"/>
    <w:rsid w:val="000765FD"/>
    <w:rsid w:val="00077844"/>
    <w:rsid w:val="00080082"/>
    <w:rsid w:val="0008072E"/>
    <w:rsid w:val="000816C6"/>
    <w:rsid w:val="00081C44"/>
    <w:rsid w:val="00083584"/>
    <w:rsid w:val="00083C58"/>
    <w:rsid w:val="00084366"/>
    <w:rsid w:val="00085113"/>
    <w:rsid w:val="000860C9"/>
    <w:rsid w:val="00087311"/>
    <w:rsid w:val="00092443"/>
    <w:rsid w:val="0009265C"/>
    <w:rsid w:val="000933AE"/>
    <w:rsid w:val="0009500A"/>
    <w:rsid w:val="0009630F"/>
    <w:rsid w:val="000970F7"/>
    <w:rsid w:val="000A1D4B"/>
    <w:rsid w:val="000A29A0"/>
    <w:rsid w:val="000A49B1"/>
    <w:rsid w:val="000A4D1E"/>
    <w:rsid w:val="000A54FC"/>
    <w:rsid w:val="000A73A3"/>
    <w:rsid w:val="000A7578"/>
    <w:rsid w:val="000B2C88"/>
    <w:rsid w:val="000B3241"/>
    <w:rsid w:val="000B35A5"/>
    <w:rsid w:val="000B4DE0"/>
    <w:rsid w:val="000B54DE"/>
    <w:rsid w:val="000B5F3B"/>
    <w:rsid w:val="000B60C5"/>
    <w:rsid w:val="000B770D"/>
    <w:rsid w:val="000B7D5E"/>
    <w:rsid w:val="000C0EEE"/>
    <w:rsid w:val="000C21E5"/>
    <w:rsid w:val="000C2605"/>
    <w:rsid w:val="000D0C0C"/>
    <w:rsid w:val="000D138B"/>
    <w:rsid w:val="000D324F"/>
    <w:rsid w:val="000D3360"/>
    <w:rsid w:val="000D3C54"/>
    <w:rsid w:val="000D3F9C"/>
    <w:rsid w:val="000D5831"/>
    <w:rsid w:val="000D6B9C"/>
    <w:rsid w:val="000D76A8"/>
    <w:rsid w:val="000E0258"/>
    <w:rsid w:val="000E13E6"/>
    <w:rsid w:val="000E4798"/>
    <w:rsid w:val="000E4A9A"/>
    <w:rsid w:val="000E6BEF"/>
    <w:rsid w:val="000E6C23"/>
    <w:rsid w:val="000E708D"/>
    <w:rsid w:val="000E7BE3"/>
    <w:rsid w:val="000F20B1"/>
    <w:rsid w:val="000F26B6"/>
    <w:rsid w:val="000F3324"/>
    <w:rsid w:val="000F37C1"/>
    <w:rsid w:val="000F3D8B"/>
    <w:rsid w:val="000F419D"/>
    <w:rsid w:val="000F4A04"/>
    <w:rsid w:val="000F5067"/>
    <w:rsid w:val="000F59C0"/>
    <w:rsid w:val="000F750E"/>
    <w:rsid w:val="000F7512"/>
    <w:rsid w:val="000F76CD"/>
    <w:rsid w:val="00101590"/>
    <w:rsid w:val="001015D5"/>
    <w:rsid w:val="00101C41"/>
    <w:rsid w:val="00102BA3"/>
    <w:rsid w:val="00102D72"/>
    <w:rsid w:val="001056EA"/>
    <w:rsid w:val="0010668C"/>
    <w:rsid w:val="00107243"/>
    <w:rsid w:val="00107732"/>
    <w:rsid w:val="001105E7"/>
    <w:rsid w:val="001111B3"/>
    <w:rsid w:val="0011537F"/>
    <w:rsid w:val="001170E6"/>
    <w:rsid w:val="00120445"/>
    <w:rsid w:val="0012087C"/>
    <w:rsid w:val="001210B8"/>
    <w:rsid w:val="00123076"/>
    <w:rsid w:val="00123701"/>
    <w:rsid w:val="0012518C"/>
    <w:rsid w:val="00126018"/>
    <w:rsid w:val="00127796"/>
    <w:rsid w:val="0013240C"/>
    <w:rsid w:val="001331F1"/>
    <w:rsid w:val="00134685"/>
    <w:rsid w:val="00137B23"/>
    <w:rsid w:val="00140811"/>
    <w:rsid w:val="0014355B"/>
    <w:rsid w:val="001452AA"/>
    <w:rsid w:val="00147610"/>
    <w:rsid w:val="001477BC"/>
    <w:rsid w:val="00150281"/>
    <w:rsid w:val="00151E87"/>
    <w:rsid w:val="00153FD5"/>
    <w:rsid w:val="0015404B"/>
    <w:rsid w:val="00155C45"/>
    <w:rsid w:val="00156747"/>
    <w:rsid w:val="001609DB"/>
    <w:rsid w:val="0016251E"/>
    <w:rsid w:val="00162C4D"/>
    <w:rsid w:val="0016479D"/>
    <w:rsid w:val="001657AE"/>
    <w:rsid w:val="0016653D"/>
    <w:rsid w:val="00167C08"/>
    <w:rsid w:val="00170165"/>
    <w:rsid w:val="00170A4A"/>
    <w:rsid w:val="00174515"/>
    <w:rsid w:val="001778A9"/>
    <w:rsid w:val="001810BB"/>
    <w:rsid w:val="00181277"/>
    <w:rsid w:val="001815A9"/>
    <w:rsid w:val="00181A37"/>
    <w:rsid w:val="001846C2"/>
    <w:rsid w:val="00184BFA"/>
    <w:rsid w:val="00184E88"/>
    <w:rsid w:val="001858CD"/>
    <w:rsid w:val="001906DA"/>
    <w:rsid w:val="001917D5"/>
    <w:rsid w:val="0019273E"/>
    <w:rsid w:val="0019276F"/>
    <w:rsid w:val="001936E9"/>
    <w:rsid w:val="00194607"/>
    <w:rsid w:val="00194720"/>
    <w:rsid w:val="001A1553"/>
    <w:rsid w:val="001A2BD4"/>
    <w:rsid w:val="001A36A5"/>
    <w:rsid w:val="001A4AB2"/>
    <w:rsid w:val="001A6541"/>
    <w:rsid w:val="001B0713"/>
    <w:rsid w:val="001B1B85"/>
    <w:rsid w:val="001B2731"/>
    <w:rsid w:val="001B2BD4"/>
    <w:rsid w:val="001B5052"/>
    <w:rsid w:val="001B55A0"/>
    <w:rsid w:val="001B5838"/>
    <w:rsid w:val="001B5AD7"/>
    <w:rsid w:val="001B6B69"/>
    <w:rsid w:val="001B705D"/>
    <w:rsid w:val="001C00F9"/>
    <w:rsid w:val="001C0A59"/>
    <w:rsid w:val="001C248F"/>
    <w:rsid w:val="001C3D18"/>
    <w:rsid w:val="001C475F"/>
    <w:rsid w:val="001C4BA1"/>
    <w:rsid w:val="001C56F6"/>
    <w:rsid w:val="001C59F3"/>
    <w:rsid w:val="001D13DA"/>
    <w:rsid w:val="001D1D4A"/>
    <w:rsid w:val="001D1E66"/>
    <w:rsid w:val="001D3B66"/>
    <w:rsid w:val="001D3C53"/>
    <w:rsid w:val="001D5B71"/>
    <w:rsid w:val="001D739E"/>
    <w:rsid w:val="001E01CD"/>
    <w:rsid w:val="001E0232"/>
    <w:rsid w:val="001E0322"/>
    <w:rsid w:val="001E03DF"/>
    <w:rsid w:val="001E1509"/>
    <w:rsid w:val="001E459F"/>
    <w:rsid w:val="001E6CAE"/>
    <w:rsid w:val="001E7283"/>
    <w:rsid w:val="001F2214"/>
    <w:rsid w:val="001F5B5F"/>
    <w:rsid w:val="001F5C23"/>
    <w:rsid w:val="001F6C4E"/>
    <w:rsid w:val="002006EB"/>
    <w:rsid w:val="00200F91"/>
    <w:rsid w:val="00201AF5"/>
    <w:rsid w:val="002031C2"/>
    <w:rsid w:val="002037F1"/>
    <w:rsid w:val="002076B8"/>
    <w:rsid w:val="00210D4C"/>
    <w:rsid w:val="0021264D"/>
    <w:rsid w:val="002134D5"/>
    <w:rsid w:val="00213630"/>
    <w:rsid w:val="00213949"/>
    <w:rsid w:val="00214215"/>
    <w:rsid w:val="002143E5"/>
    <w:rsid w:val="00214B69"/>
    <w:rsid w:val="00214B7E"/>
    <w:rsid w:val="002158CA"/>
    <w:rsid w:val="00216803"/>
    <w:rsid w:val="002169CC"/>
    <w:rsid w:val="0022384E"/>
    <w:rsid w:val="00224AF8"/>
    <w:rsid w:val="00224EC3"/>
    <w:rsid w:val="00225CA3"/>
    <w:rsid w:val="002261E5"/>
    <w:rsid w:val="0022620C"/>
    <w:rsid w:val="002320B3"/>
    <w:rsid w:val="00232558"/>
    <w:rsid w:val="00233773"/>
    <w:rsid w:val="00233847"/>
    <w:rsid w:val="0023458F"/>
    <w:rsid w:val="002345E1"/>
    <w:rsid w:val="00236D69"/>
    <w:rsid w:val="00241045"/>
    <w:rsid w:val="00243C31"/>
    <w:rsid w:val="002452FD"/>
    <w:rsid w:val="00245AED"/>
    <w:rsid w:val="002515EF"/>
    <w:rsid w:val="00251CC9"/>
    <w:rsid w:val="00254C40"/>
    <w:rsid w:val="00255900"/>
    <w:rsid w:val="00256242"/>
    <w:rsid w:val="00257349"/>
    <w:rsid w:val="00260573"/>
    <w:rsid w:val="00261E85"/>
    <w:rsid w:val="002631DE"/>
    <w:rsid w:val="00264510"/>
    <w:rsid w:val="00264D3F"/>
    <w:rsid w:val="00267FDE"/>
    <w:rsid w:val="0027090B"/>
    <w:rsid w:val="00271434"/>
    <w:rsid w:val="00271DFA"/>
    <w:rsid w:val="00274CF7"/>
    <w:rsid w:val="00277D60"/>
    <w:rsid w:val="00277DB6"/>
    <w:rsid w:val="00281C6F"/>
    <w:rsid w:val="00282C9A"/>
    <w:rsid w:val="00282EE7"/>
    <w:rsid w:val="00287919"/>
    <w:rsid w:val="002911AB"/>
    <w:rsid w:val="00292A2C"/>
    <w:rsid w:val="00294056"/>
    <w:rsid w:val="00295D15"/>
    <w:rsid w:val="002964BD"/>
    <w:rsid w:val="002968D8"/>
    <w:rsid w:val="00297CFF"/>
    <w:rsid w:val="002A1956"/>
    <w:rsid w:val="002A24EB"/>
    <w:rsid w:val="002A7454"/>
    <w:rsid w:val="002B0D6D"/>
    <w:rsid w:val="002B1FCE"/>
    <w:rsid w:val="002B3E4F"/>
    <w:rsid w:val="002B4D11"/>
    <w:rsid w:val="002B5860"/>
    <w:rsid w:val="002B6402"/>
    <w:rsid w:val="002B6788"/>
    <w:rsid w:val="002B6F93"/>
    <w:rsid w:val="002B7563"/>
    <w:rsid w:val="002B7B58"/>
    <w:rsid w:val="002C00E2"/>
    <w:rsid w:val="002C0C30"/>
    <w:rsid w:val="002C0D0B"/>
    <w:rsid w:val="002C2F32"/>
    <w:rsid w:val="002C3950"/>
    <w:rsid w:val="002C39E0"/>
    <w:rsid w:val="002C5384"/>
    <w:rsid w:val="002C7639"/>
    <w:rsid w:val="002C79A7"/>
    <w:rsid w:val="002D1B34"/>
    <w:rsid w:val="002D7B49"/>
    <w:rsid w:val="002D7D53"/>
    <w:rsid w:val="002E088A"/>
    <w:rsid w:val="002E0F83"/>
    <w:rsid w:val="002E26FA"/>
    <w:rsid w:val="002E27F2"/>
    <w:rsid w:val="002E4A22"/>
    <w:rsid w:val="002E6FA8"/>
    <w:rsid w:val="002F12D4"/>
    <w:rsid w:val="002F1990"/>
    <w:rsid w:val="002F1BC9"/>
    <w:rsid w:val="002F253D"/>
    <w:rsid w:val="002F324E"/>
    <w:rsid w:val="002F3CA1"/>
    <w:rsid w:val="002F3D0F"/>
    <w:rsid w:val="002F641C"/>
    <w:rsid w:val="002F760F"/>
    <w:rsid w:val="002F77F9"/>
    <w:rsid w:val="002F79EB"/>
    <w:rsid w:val="00300EB1"/>
    <w:rsid w:val="00304578"/>
    <w:rsid w:val="00305622"/>
    <w:rsid w:val="00305AD0"/>
    <w:rsid w:val="00306B80"/>
    <w:rsid w:val="003079AD"/>
    <w:rsid w:val="003101E9"/>
    <w:rsid w:val="00310377"/>
    <w:rsid w:val="003104C3"/>
    <w:rsid w:val="00310D48"/>
    <w:rsid w:val="00312B98"/>
    <w:rsid w:val="00312ED6"/>
    <w:rsid w:val="0031338F"/>
    <w:rsid w:val="00313E1E"/>
    <w:rsid w:val="00315945"/>
    <w:rsid w:val="00317DB3"/>
    <w:rsid w:val="00322FAB"/>
    <w:rsid w:val="0032722D"/>
    <w:rsid w:val="0033201E"/>
    <w:rsid w:val="00333B5A"/>
    <w:rsid w:val="00336A72"/>
    <w:rsid w:val="00336E2B"/>
    <w:rsid w:val="0033782C"/>
    <w:rsid w:val="00337D5C"/>
    <w:rsid w:val="00341616"/>
    <w:rsid w:val="00341F70"/>
    <w:rsid w:val="00342860"/>
    <w:rsid w:val="00343166"/>
    <w:rsid w:val="00351714"/>
    <w:rsid w:val="00351878"/>
    <w:rsid w:val="003552E5"/>
    <w:rsid w:val="00355592"/>
    <w:rsid w:val="00355974"/>
    <w:rsid w:val="00355DC0"/>
    <w:rsid w:val="00356007"/>
    <w:rsid w:val="00356458"/>
    <w:rsid w:val="00356698"/>
    <w:rsid w:val="00356A2A"/>
    <w:rsid w:val="003578A6"/>
    <w:rsid w:val="00362709"/>
    <w:rsid w:val="00363344"/>
    <w:rsid w:val="0037311E"/>
    <w:rsid w:val="00373C6E"/>
    <w:rsid w:val="00374457"/>
    <w:rsid w:val="003746D9"/>
    <w:rsid w:val="00374BBC"/>
    <w:rsid w:val="00375D52"/>
    <w:rsid w:val="00376F69"/>
    <w:rsid w:val="00380BBF"/>
    <w:rsid w:val="00382261"/>
    <w:rsid w:val="00382B96"/>
    <w:rsid w:val="00384CDC"/>
    <w:rsid w:val="0038651C"/>
    <w:rsid w:val="00392B66"/>
    <w:rsid w:val="003A00C2"/>
    <w:rsid w:val="003A1FB7"/>
    <w:rsid w:val="003A5AF6"/>
    <w:rsid w:val="003A6EAF"/>
    <w:rsid w:val="003A7674"/>
    <w:rsid w:val="003B218C"/>
    <w:rsid w:val="003B396D"/>
    <w:rsid w:val="003B47F5"/>
    <w:rsid w:val="003B4DD1"/>
    <w:rsid w:val="003B7E5F"/>
    <w:rsid w:val="003C0415"/>
    <w:rsid w:val="003C1960"/>
    <w:rsid w:val="003C2B95"/>
    <w:rsid w:val="003C5FE1"/>
    <w:rsid w:val="003D1BD5"/>
    <w:rsid w:val="003D20D5"/>
    <w:rsid w:val="003D682F"/>
    <w:rsid w:val="003D7459"/>
    <w:rsid w:val="003D7C5C"/>
    <w:rsid w:val="003D7E04"/>
    <w:rsid w:val="003E02B3"/>
    <w:rsid w:val="003E18D7"/>
    <w:rsid w:val="003E1FC2"/>
    <w:rsid w:val="003E3DF3"/>
    <w:rsid w:val="003E3F8E"/>
    <w:rsid w:val="003E4673"/>
    <w:rsid w:val="003E4B85"/>
    <w:rsid w:val="003E5FE1"/>
    <w:rsid w:val="003E7406"/>
    <w:rsid w:val="003E781C"/>
    <w:rsid w:val="003E785A"/>
    <w:rsid w:val="003E7871"/>
    <w:rsid w:val="003F1104"/>
    <w:rsid w:val="003F3554"/>
    <w:rsid w:val="003F3865"/>
    <w:rsid w:val="003F41B3"/>
    <w:rsid w:val="003F47B0"/>
    <w:rsid w:val="003F4F74"/>
    <w:rsid w:val="003F7E0E"/>
    <w:rsid w:val="00401602"/>
    <w:rsid w:val="00404061"/>
    <w:rsid w:val="00404358"/>
    <w:rsid w:val="00405505"/>
    <w:rsid w:val="004069F0"/>
    <w:rsid w:val="004113D9"/>
    <w:rsid w:val="00412B6A"/>
    <w:rsid w:val="00413245"/>
    <w:rsid w:val="00413E7E"/>
    <w:rsid w:val="004153D2"/>
    <w:rsid w:val="0041741B"/>
    <w:rsid w:val="004237DE"/>
    <w:rsid w:val="004249E5"/>
    <w:rsid w:val="00424BC4"/>
    <w:rsid w:val="004301B3"/>
    <w:rsid w:val="00430A52"/>
    <w:rsid w:val="0043156C"/>
    <w:rsid w:val="00431BC7"/>
    <w:rsid w:val="004326DC"/>
    <w:rsid w:val="00434EB7"/>
    <w:rsid w:val="00436A21"/>
    <w:rsid w:val="00437941"/>
    <w:rsid w:val="00446A21"/>
    <w:rsid w:val="00446D49"/>
    <w:rsid w:val="004471D0"/>
    <w:rsid w:val="00447299"/>
    <w:rsid w:val="00447EF8"/>
    <w:rsid w:val="00455E2D"/>
    <w:rsid w:val="004568DA"/>
    <w:rsid w:val="00457103"/>
    <w:rsid w:val="00460AD4"/>
    <w:rsid w:val="00461334"/>
    <w:rsid w:val="00462015"/>
    <w:rsid w:val="004649CA"/>
    <w:rsid w:val="00466F89"/>
    <w:rsid w:val="00471150"/>
    <w:rsid w:val="0047265C"/>
    <w:rsid w:val="00473F4D"/>
    <w:rsid w:val="00474406"/>
    <w:rsid w:val="004777A2"/>
    <w:rsid w:val="00480082"/>
    <w:rsid w:val="00480CE7"/>
    <w:rsid w:val="00481DA7"/>
    <w:rsid w:val="004833DF"/>
    <w:rsid w:val="00485DDB"/>
    <w:rsid w:val="00486566"/>
    <w:rsid w:val="00486808"/>
    <w:rsid w:val="00486841"/>
    <w:rsid w:val="00486BF6"/>
    <w:rsid w:val="0048737B"/>
    <w:rsid w:val="00487F78"/>
    <w:rsid w:val="004924FE"/>
    <w:rsid w:val="004931F1"/>
    <w:rsid w:val="00493E15"/>
    <w:rsid w:val="00495855"/>
    <w:rsid w:val="00496216"/>
    <w:rsid w:val="00496C92"/>
    <w:rsid w:val="00496F0E"/>
    <w:rsid w:val="004A0150"/>
    <w:rsid w:val="004A1831"/>
    <w:rsid w:val="004A34B9"/>
    <w:rsid w:val="004A53EC"/>
    <w:rsid w:val="004A56C1"/>
    <w:rsid w:val="004B0528"/>
    <w:rsid w:val="004B0B43"/>
    <w:rsid w:val="004B1B95"/>
    <w:rsid w:val="004B20E4"/>
    <w:rsid w:val="004B26E3"/>
    <w:rsid w:val="004B2711"/>
    <w:rsid w:val="004B2C82"/>
    <w:rsid w:val="004B2EEB"/>
    <w:rsid w:val="004B3CE9"/>
    <w:rsid w:val="004B4AE6"/>
    <w:rsid w:val="004B6B71"/>
    <w:rsid w:val="004C0C19"/>
    <w:rsid w:val="004C10C6"/>
    <w:rsid w:val="004C2248"/>
    <w:rsid w:val="004C2635"/>
    <w:rsid w:val="004C2E97"/>
    <w:rsid w:val="004C47EB"/>
    <w:rsid w:val="004D0690"/>
    <w:rsid w:val="004D2D23"/>
    <w:rsid w:val="004D4090"/>
    <w:rsid w:val="004D4873"/>
    <w:rsid w:val="004D4CDC"/>
    <w:rsid w:val="004D6E69"/>
    <w:rsid w:val="004E436F"/>
    <w:rsid w:val="004F4F6D"/>
    <w:rsid w:val="004F5F9D"/>
    <w:rsid w:val="005032CC"/>
    <w:rsid w:val="00505C6E"/>
    <w:rsid w:val="00506171"/>
    <w:rsid w:val="00510197"/>
    <w:rsid w:val="00511F69"/>
    <w:rsid w:val="0051327F"/>
    <w:rsid w:val="0051509C"/>
    <w:rsid w:val="005166AA"/>
    <w:rsid w:val="00516EF2"/>
    <w:rsid w:val="005200EC"/>
    <w:rsid w:val="00520DB7"/>
    <w:rsid w:val="00521CC0"/>
    <w:rsid w:val="00521FE5"/>
    <w:rsid w:val="0052331B"/>
    <w:rsid w:val="0052339D"/>
    <w:rsid w:val="005235E5"/>
    <w:rsid w:val="00524152"/>
    <w:rsid w:val="00526B70"/>
    <w:rsid w:val="00527021"/>
    <w:rsid w:val="00527C98"/>
    <w:rsid w:val="00531AA0"/>
    <w:rsid w:val="00532819"/>
    <w:rsid w:val="005331E2"/>
    <w:rsid w:val="00533563"/>
    <w:rsid w:val="005340D6"/>
    <w:rsid w:val="005363A4"/>
    <w:rsid w:val="00537E71"/>
    <w:rsid w:val="00541169"/>
    <w:rsid w:val="00541BA5"/>
    <w:rsid w:val="00541FC4"/>
    <w:rsid w:val="00542E20"/>
    <w:rsid w:val="00546953"/>
    <w:rsid w:val="0055022D"/>
    <w:rsid w:val="00550855"/>
    <w:rsid w:val="00551825"/>
    <w:rsid w:val="005535C6"/>
    <w:rsid w:val="00553F0F"/>
    <w:rsid w:val="0055537B"/>
    <w:rsid w:val="00557FEE"/>
    <w:rsid w:val="005649DF"/>
    <w:rsid w:val="0056574D"/>
    <w:rsid w:val="005727AE"/>
    <w:rsid w:val="00572BFB"/>
    <w:rsid w:val="00573506"/>
    <w:rsid w:val="0057556F"/>
    <w:rsid w:val="0057607D"/>
    <w:rsid w:val="00576258"/>
    <w:rsid w:val="00577419"/>
    <w:rsid w:val="00577465"/>
    <w:rsid w:val="005774C6"/>
    <w:rsid w:val="00577E40"/>
    <w:rsid w:val="005817EE"/>
    <w:rsid w:val="00583020"/>
    <w:rsid w:val="00586EB4"/>
    <w:rsid w:val="00591CC3"/>
    <w:rsid w:val="00593074"/>
    <w:rsid w:val="00593B6D"/>
    <w:rsid w:val="0059423C"/>
    <w:rsid w:val="00596B7D"/>
    <w:rsid w:val="00597A6E"/>
    <w:rsid w:val="00597E2F"/>
    <w:rsid w:val="005A1A9C"/>
    <w:rsid w:val="005A27F1"/>
    <w:rsid w:val="005A41ED"/>
    <w:rsid w:val="005A620D"/>
    <w:rsid w:val="005A6EF9"/>
    <w:rsid w:val="005B0938"/>
    <w:rsid w:val="005B1DA4"/>
    <w:rsid w:val="005B3F48"/>
    <w:rsid w:val="005B4145"/>
    <w:rsid w:val="005C1850"/>
    <w:rsid w:val="005C4956"/>
    <w:rsid w:val="005C6A91"/>
    <w:rsid w:val="005D00C2"/>
    <w:rsid w:val="005D03A6"/>
    <w:rsid w:val="005D093F"/>
    <w:rsid w:val="005D3FAE"/>
    <w:rsid w:val="005D42E9"/>
    <w:rsid w:val="005D5567"/>
    <w:rsid w:val="005D57D9"/>
    <w:rsid w:val="005D698C"/>
    <w:rsid w:val="005D7273"/>
    <w:rsid w:val="005D76EF"/>
    <w:rsid w:val="005E1614"/>
    <w:rsid w:val="005E1D7A"/>
    <w:rsid w:val="005E35D1"/>
    <w:rsid w:val="005E663E"/>
    <w:rsid w:val="005E6CBA"/>
    <w:rsid w:val="005E6E6E"/>
    <w:rsid w:val="005E74B8"/>
    <w:rsid w:val="005F14EA"/>
    <w:rsid w:val="005F4DE2"/>
    <w:rsid w:val="005F53E3"/>
    <w:rsid w:val="005F5DFA"/>
    <w:rsid w:val="005F5EE7"/>
    <w:rsid w:val="005F754F"/>
    <w:rsid w:val="005F779D"/>
    <w:rsid w:val="006016D3"/>
    <w:rsid w:val="00602B0E"/>
    <w:rsid w:val="00602B13"/>
    <w:rsid w:val="006038B7"/>
    <w:rsid w:val="0060447E"/>
    <w:rsid w:val="006046F1"/>
    <w:rsid w:val="00606124"/>
    <w:rsid w:val="00606212"/>
    <w:rsid w:val="00606BAB"/>
    <w:rsid w:val="00607A5C"/>
    <w:rsid w:val="00614AEF"/>
    <w:rsid w:val="00614DFF"/>
    <w:rsid w:val="0061691D"/>
    <w:rsid w:val="0061705D"/>
    <w:rsid w:val="006177AD"/>
    <w:rsid w:val="00620873"/>
    <w:rsid w:val="00621008"/>
    <w:rsid w:val="00621621"/>
    <w:rsid w:val="0062455E"/>
    <w:rsid w:val="006254F9"/>
    <w:rsid w:val="00625CF5"/>
    <w:rsid w:val="00632DA1"/>
    <w:rsid w:val="00633797"/>
    <w:rsid w:val="00633AB3"/>
    <w:rsid w:val="00633DB9"/>
    <w:rsid w:val="0063529B"/>
    <w:rsid w:val="00635DA5"/>
    <w:rsid w:val="00637B36"/>
    <w:rsid w:val="0064241A"/>
    <w:rsid w:val="0064271A"/>
    <w:rsid w:val="00642E55"/>
    <w:rsid w:val="006433EC"/>
    <w:rsid w:val="00650986"/>
    <w:rsid w:val="00650E03"/>
    <w:rsid w:val="00651BEA"/>
    <w:rsid w:val="00653DAA"/>
    <w:rsid w:val="006552F9"/>
    <w:rsid w:val="00657F86"/>
    <w:rsid w:val="006622D4"/>
    <w:rsid w:val="006635D9"/>
    <w:rsid w:val="00664923"/>
    <w:rsid w:val="006649C7"/>
    <w:rsid w:val="00664BEC"/>
    <w:rsid w:val="0066579F"/>
    <w:rsid w:val="006659F4"/>
    <w:rsid w:val="00665A37"/>
    <w:rsid w:val="00665D67"/>
    <w:rsid w:val="00665DE5"/>
    <w:rsid w:val="00666321"/>
    <w:rsid w:val="006663AA"/>
    <w:rsid w:val="00667551"/>
    <w:rsid w:val="00667E8C"/>
    <w:rsid w:val="0067019B"/>
    <w:rsid w:val="00670E50"/>
    <w:rsid w:val="00671292"/>
    <w:rsid w:val="006713F5"/>
    <w:rsid w:val="006717C7"/>
    <w:rsid w:val="0067283C"/>
    <w:rsid w:val="00673EC7"/>
    <w:rsid w:val="00674AF9"/>
    <w:rsid w:val="00675EEC"/>
    <w:rsid w:val="0067772F"/>
    <w:rsid w:val="00680451"/>
    <w:rsid w:val="00681F77"/>
    <w:rsid w:val="006840D8"/>
    <w:rsid w:val="0068631B"/>
    <w:rsid w:val="00686DE7"/>
    <w:rsid w:val="00687BF0"/>
    <w:rsid w:val="006907E3"/>
    <w:rsid w:val="006929D5"/>
    <w:rsid w:val="006931DE"/>
    <w:rsid w:val="00693AC4"/>
    <w:rsid w:val="00693BC5"/>
    <w:rsid w:val="00696A86"/>
    <w:rsid w:val="006973DB"/>
    <w:rsid w:val="006A4B0D"/>
    <w:rsid w:val="006B19FE"/>
    <w:rsid w:val="006B296C"/>
    <w:rsid w:val="006B3AAE"/>
    <w:rsid w:val="006B6009"/>
    <w:rsid w:val="006B6997"/>
    <w:rsid w:val="006B7957"/>
    <w:rsid w:val="006C67AD"/>
    <w:rsid w:val="006C6C9E"/>
    <w:rsid w:val="006C6D20"/>
    <w:rsid w:val="006C784C"/>
    <w:rsid w:val="006D0954"/>
    <w:rsid w:val="006D2B42"/>
    <w:rsid w:val="006D417C"/>
    <w:rsid w:val="006D49FE"/>
    <w:rsid w:val="006D60C2"/>
    <w:rsid w:val="006D617F"/>
    <w:rsid w:val="006D6BCB"/>
    <w:rsid w:val="006D6FDC"/>
    <w:rsid w:val="006E00C0"/>
    <w:rsid w:val="006E1897"/>
    <w:rsid w:val="006E1C37"/>
    <w:rsid w:val="006E2967"/>
    <w:rsid w:val="006E3521"/>
    <w:rsid w:val="006F0C8A"/>
    <w:rsid w:val="006F1C60"/>
    <w:rsid w:val="006F4C76"/>
    <w:rsid w:val="006F55EB"/>
    <w:rsid w:val="006F5AB0"/>
    <w:rsid w:val="007006B8"/>
    <w:rsid w:val="00704571"/>
    <w:rsid w:val="00704838"/>
    <w:rsid w:val="00705B34"/>
    <w:rsid w:val="00711BC4"/>
    <w:rsid w:val="00712512"/>
    <w:rsid w:val="00713040"/>
    <w:rsid w:val="007171C7"/>
    <w:rsid w:val="00720BB1"/>
    <w:rsid w:val="00721786"/>
    <w:rsid w:val="007219EF"/>
    <w:rsid w:val="00721F82"/>
    <w:rsid w:val="007238E9"/>
    <w:rsid w:val="0072551B"/>
    <w:rsid w:val="007264E7"/>
    <w:rsid w:val="00726FD1"/>
    <w:rsid w:val="00731677"/>
    <w:rsid w:val="00732144"/>
    <w:rsid w:val="0073480A"/>
    <w:rsid w:val="00735061"/>
    <w:rsid w:val="00736A88"/>
    <w:rsid w:val="0074011A"/>
    <w:rsid w:val="00740EF4"/>
    <w:rsid w:val="00742003"/>
    <w:rsid w:val="007430D7"/>
    <w:rsid w:val="0074317C"/>
    <w:rsid w:val="007441FF"/>
    <w:rsid w:val="0074621C"/>
    <w:rsid w:val="007475AC"/>
    <w:rsid w:val="0074795E"/>
    <w:rsid w:val="00747EF4"/>
    <w:rsid w:val="0075035B"/>
    <w:rsid w:val="0075187D"/>
    <w:rsid w:val="007524FC"/>
    <w:rsid w:val="0075355F"/>
    <w:rsid w:val="00754755"/>
    <w:rsid w:val="00754B27"/>
    <w:rsid w:val="00757B17"/>
    <w:rsid w:val="00760C05"/>
    <w:rsid w:val="0076446B"/>
    <w:rsid w:val="007666D5"/>
    <w:rsid w:val="007678BA"/>
    <w:rsid w:val="00767EE2"/>
    <w:rsid w:val="00767FCF"/>
    <w:rsid w:val="0077168C"/>
    <w:rsid w:val="00771DAF"/>
    <w:rsid w:val="007745F6"/>
    <w:rsid w:val="00776FFC"/>
    <w:rsid w:val="00781586"/>
    <w:rsid w:val="00782BF5"/>
    <w:rsid w:val="007837BD"/>
    <w:rsid w:val="007871D2"/>
    <w:rsid w:val="00787C0D"/>
    <w:rsid w:val="0079112C"/>
    <w:rsid w:val="00791230"/>
    <w:rsid w:val="00793D20"/>
    <w:rsid w:val="00793E3C"/>
    <w:rsid w:val="00794D2B"/>
    <w:rsid w:val="00794E47"/>
    <w:rsid w:val="00796516"/>
    <w:rsid w:val="007979BC"/>
    <w:rsid w:val="007A0C45"/>
    <w:rsid w:val="007A3430"/>
    <w:rsid w:val="007A3AE3"/>
    <w:rsid w:val="007A5526"/>
    <w:rsid w:val="007A6215"/>
    <w:rsid w:val="007A70E3"/>
    <w:rsid w:val="007B071F"/>
    <w:rsid w:val="007B17AF"/>
    <w:rsid w:val="007B18D1"/>
    <w:rsid w:val="007B4179"/>
    <w:rsid w:val="007B4B35"/>
    <w:rsid w:val="007B7185"/>
    <w:rsid w:val="007C0377"/>
    <w:rsid w:val="007C4E68"/>
    <w:rsid w:val="007C51DE"/>
    <w:rsid w:val="007C626E"/>
    <w:rsid w:val="007C7CCD"/>
    <w:rsid w:val="007D21D1"/>
    <w:rsid w:val="007D31C6"/>
    <w:rsid w:val="007D4515"/>
    <w:rsid w:val="007D4EA1"/>
    <w:rsid w:val="007D5F4C"/>
    <w:rsid w:val="007D6052"/>
    <w:rsid w:val="007E021E"/>
    <w:rsid w:val="007E1816"/>
    <w:rsid w:val="007E39CC"/>
    <w:rsid w:val="007E4153"/>
    <w:rsid w:val="007E45F7"/>
    <w:rsid w:val="007E4726"/>
    <w:rsid w:val="007E47E8"/>
    <w:rsid w:val="007E48D7"/>
    <w:rsid w:val="007E629E"/>
    <w:rsid w:val="007F2A65"/>
    <w:rsid w:val="007F3CF6"/>
    <w:rsid w:val="007F3EDE"/>
    <w:rsid w:val="007F4C10"/>
    <w:rsid w:val="007F5769"/>
    <w:rsid w:val="00802005"/>
    <w:rsid w:val="0080357C"/>
    <w:rsid w:val="00803B04"/>
    <w:rsid w:val="00803F95"/>
    <w:rsid w:val="008055C9"/>
    <w:rsid w:val="00805F05"/>
    <w:rsid w:val="0081099F"/>
    <w:rsid w:val="008132C5"/>
    <w:rsid w:val="008140AE"/>
    <w:rsid w:val="0081524E"/>
    <w:rsid w:val="008160E6"/>
    <w:rsid w:val="00820175"/>
    <w:rsid w:val="00821AA8"/>
    <w:rsid w:val="0082749E"/>
    <w:rsid w:val="00831003"/>
    <w:rsid w:val="008311D0"/>
    <w:rsid w:val="0083137A"/>
    <w:rsid w:val="00833512"/>
    <w:rsid w:val="0083690E"/>
    <w:rsid w:val="00837681"/>
    <w:rsid w:val="00841A7D"/>
    <w:rsid w:val="00842D72"/>
    <w:rsid w:val="00844C8D"/>
    <w:rsid w:val="00846628"/>
    <w:rsid w:val="0084742F"/>
    <w:rsid w:val="00852288"/>
    <w:rsid w:val="008535F5"/>
    <w:rsid w:val="0085560A"/>
    <w:rsid w:val="00855FE8"/>
    <w:rsid w:val="00857D23"/>
    <w:rsid w:val="00861372"/>
    <w:rsid w:val="00861E03"/>
    <w:rsid w:val="00863B8D"/>
    <w:rsid w:val="008651DB"/>
    <w:rsid w:val="00867B87"/>
    <w:rsid w:val="0087025F"/>
    <w:rsid w:val="008702A7"/>
    <w:rsid w:val="00871EEB"/>
    <w:rsid w:val="00871F14"/>
    <w:rsid w:val="0087268F"/>
    <w:rsid w:val="008727B3"/>
    <w:rsid w:val="00873197"/>
    <w:rsid w:val="0087359E"/>
    <w:rsid w:val="00873FC8"/>
    <w:rsid w:val="00874311"/>
    <w:rsid w:val="00874C03"/>
    <w:rsid w:val="008763D1"/>
    <w:rsid w:val="00880333"/>
    <w:rsid w:val="00880758"/>
    <w:rsid w:val="00882548"/>
    <w:rsid w:val="008826AF"/>
    <w:rsid w:val="00886154"/>
    <w:rsid w:val="00886472"/>
    <w:rsid w:val="00887B3B"/>
    <w:rsid w:val="00893F63"/>
    <w:rsid w:val="00894172"/>
    <w:rsid w:val="008965A8"/>
    <w:rsid w:val="00896D5E"/>
    <w:rsid w:val="008A1D5D"/>
    <w:rsid w:val="008A24EE"/>
    <w:rsid w:val="008A4030"/>
    <w:rsid w:val="008A6013"/>
    <w:rsid w:val="008A7283"/>
    <w:rsid w:val="008A741D"/>
    <w:rsid w:val="008B09A7"/>
    <w:rsid w:val="008B2BD6"/>
    <w:rsid w:val="008B5559"/>
    <w:rsid w:val="008C359E"/>
    <w:rsid w:val="008C4430"/>
    <w:rsid w:val="008C4C6E"/>
    <w:rsid w:val="008C64BB"/>
    <w:rsid w:val="008C6FFE"/>
    <w:rsid w:val="008D2118"/>
    <w:rsid w:val="008D261D"/>
    <w:rsid w:val="008D538D"/>
    <w:rsid w:val="008D64F5"/>
    <w:rsid w:val="008D72B5"/>
    <w:rsid w:val="008D7EA8"/>
    <w:rsid w:val="008E0B45"/>
    <w:rsid w:val="008E1815"/>
    <w:rsid w:val="008E18DC"/>
    <w:rsid w:val="008E3B3C"/>
    <w:rsid w:val="008E4347"/>
    <w:rsid w:val="008E4EE2"/>
    <w:rsid w:val="008E6BA7"/>
    <w:rsid w:val="008E6CBC"/>
    <w:rsid w:val="008E6D69"/>
    <w:rsid w:val="008E7485"/>
    <w:rsid w:val="008F02FD"/>
    <w:rsid w:val="008F0CC7"/>
    <w:rsid w:val="008F0FDF"/>
    <w:rsid w:val="008F1A92"/>
    <w:rsid w:val="008F258E"/>
    <w:rsid w:val="008F4DD6"/>
    <w:rsid w:val="008F60CD"/>
    <w:rsid w:val="008F6E91"/>
    <w:rsid w:val="008F7472"/>
    <w:rsid w:val="008F7EC8"/>
    <w:rsid w:val="00900837"/>
    <w:rsid w:val="00900A7E"/>
    <w:rsid w:val="0090135B"/>
    <w:rsid w:val="00905728"/>
    <w:rsid w:val="00907EEE"/>
    <w:rsid w:val="00910586"/>
    <w:rsid w:val="00910A55"/>
    <w:rsid w:val="00910C7B"/>
    <w:rsid w:val="00911616"/>
    <w:rsid w:val="00913027"/>
    <w:rsid w:val="009133FF"/>
    <w:rsid w:val="00914BE3"/>
    <w:rsid w:val="00916C43"/>
    <w:rsid w:val="00917004"/>
    <w:rsid w:val="00920D3F"/>
    <w:rsid w:val="00921B0A"/>
    <w:rsid w:val="00921B6D"/>
    <w:rsid w:val="00924745"/>
    <w:rsid w:val="00924BCE"/>
    <w:rsid w:val="009303FB"/>
    <w:rsid w:val="00931939"/>
    <w:rsid w:val="00935F44"/>
    <w:rsid w:val="00937DB2"/>
    <w:rsid w:val="0094030A"/>
    <w:rsid w:val="00940B6E"/>
    <w:rsid w:val="00942BD9"/>
    <w:rsid w:val="0094482F"/>
    <w:rsid w:val="00944AF7"/>
    <w:rsid w:val="00946C47"/>
    <w:rsid w:val="00951243"/>
    <w:rsid w:val="00951F42"/>
    <w:rsid w:val="0095206D"/>
    <w:rsid w:val="00953F01"/>
    <w:rsid w:val="00960768"/>
    <w:rsid w:val="00965E98"/>
    <w:rsid w:val="00971BE5"/>
    <w:rsid w:val="00973F57"/>
    <w:rsid w:val="00976FC6"/>
    <w:rsid w:val="0097701E"/>
    <w:rsid w:val="00981E55"/>
    <w:rsid w:val="00985D7E"/>
    <w:rsid w:val="00987429"/>
    <w:rsid w:val="00987945"/>
    <w:rsid w:val="0099146A"/>
    <w:rsid w:val="0099197F"/>
    <w:rsid w:val="009937F1"/>
    <w:rsid w:val="00994B20"/>
    <w:rsid w:val="00996CA8"/>
    <w:rsid w:val="009971A7"/>
    <w:rsid w:val="009A4A98"/>
    <w:rsid w:val="009A5010"/>
    <w:rsid w:val="009A51FA"/>
    <w:rsid w:val="009A70D5"/>
    <w:rsid w:val="009B13E4"/>
    <w:rsid w:val="009B1AAE"/>
    <w:rsid w:val="009B1DD6"/>
    <w:rsid w:val="009B255A"/>
    <w:rsid w:val="009B3F42"/>
    <w:rsid w:val="009B4581"/>
    <w:rsid w:val="009C00CC"/>
    <w:rsid w:val="009C1E28"/>
    <w:rsid w:val="009C2EC8"/>
    <w:rsid w:val="009C3C9E"/>
    <w:rsid w:val="009C3D86"/>
    <w:rsid w:val="009C3DCC"/>
    <w:rsid w:val="009C4478"/>
    <w:rsid w:val="009C5193"/>
    <w:rsid w:val="009C775B"/>
    <w:rsid w:val="009D06C2"/>
    <w:rsid w:val="009D16C8"/>
    <w:rsid w:val="009D1AB9"/>
    <w:rsid w:val="009D2035"/>
    <w:rsid w:val="009D5282"/>
    <w:rsid w:val="009D6F76"/>
    <w:rsid w:val="009D75C8"/>
    <w:rsid w:val="009E292A"/>
    <w:rsid w:val="009E31DA"/>
    <w:rsid w:val="009E5E31"/>
    <w:rsid w:val="009E6A85"/>
    <w:rsid w:val="009F0C08"/>
    <w:rsid w:val="009F17AF"/>
    <w:rsid w:val="009F1F20"/>
    <w:rsid w:val="00A00B95"/>
    <w:rsid w:val="00A00F79"/>
    <w:rsid w:val="00A01FB0"/>
    <w:rsid w:val="00A03526"/>
    <w:rsid w:val="00A058F4"/>
    <w:rsid w:val="00A11EAB"/>
    <w:rsid w:val="00A12130"/>
    <w:rsid w:val="00A14DD4"/>
    <w:rsid w:val="00A20690"/>
    <w:rsid w:val="00A20A7C"/>
    <w:rsid w:val="00A21BF9"/>
    <w:rsid w:val="00A22E87"/>
    <w:rsid w:val="00A230E9"/>
    <w:rsid w:val="00A24D81"/>
    <w:rsid w:val="00A2634C"/>
    <w:rsid w:val="00A266D2"/>
    <w:rsid w:val="00A276CA"/>
    <w:rsid w:val="00A30362"/>
    <w:rsid w:val="00A30D21"/>
    <w:rsid w:val="00A314C3"/>
    <w:rsid w:val="00A32C69"/>
    <w:rsid w:val="00A33A35"/>
    <w:rsid w:val="00A3567D"/>
    <w:rsid w:val="00A366A0"/>
    <w:rsid w:val="00A36BD4"/>
    <w:rsid w:val="00A404E4"/>
    <w:rsid w:val="00A4052A"/>
    <w:rsid w:val="00A409EA"/>
    <w:rsid w:val="00A42363"/>
    <w:rsid w:val="00A42CD6"/>
    <w:rsid w:val="00A42E3C"/>
    <w:rsid w:val="00A4600F"/>
    <w:rsid w:val="00A52278"/>
    <w:rsid w:val="00A52373"/>
    <w:rsid w:val="00A52D28"/>
    <w:rsid w:val="00A54A6E"/>
    <w:rsid w:val="00A567F6"/>
    <w:rsid w:val="00A60FDE"/>
    <w:rsid w:val="00A666C9"/>
    <w:rsid w:val="00A6709D"/>
    <w:rsid w:val="00A70836"/>
    <w:rsid w:val="00A70FA1"/>
    <w:rsid w:val="00A7395A"/>
    <w:rsid w:val="00A749F7"/>
    <w:rsid w:val="00A75DF7"/>
    <w:rsid w:val="00A76855"/>
    <w:rsid w:val="00A771AD"/>
    <w:rsid w:val="00A80C51"/>
    <w:rsid w:val="00A81DE2"/>
    <w:rsid w:val="00A82656"/>
    <w:rsid w:val="00A8286A"/>
    <w:rsid w:val="00A8369F"/>
    <w:rsid w:val="00A84812"/>
    <w:rsid w:val="00A855B5"/>
    <w:rsid w:val="00A85B52"/>
    <w:rsid w:val="00A861C2"/>
    <w:rsid w:val="00A863D7"/>
    <w:rsid w:val="00A903E8"/>
    <w:rsid w:val="00A913AE"/>
    <w:rsid w:val="00A917D0"/>
    <w:rsid w:val="00A91870"/>
    <w:rsid w:val="00A93603"/>
    <w:rsid w:val="00A9447B"/>
    <w:rsid w:val="00A95568"/>
    <w:rsid w:val="00A95EF3"/>
    <w:rsid w:val="00A96DB1"/>
    <w:rsid w:val="00A9763F"/>
    <w:rsid w:val="00AA1480"/>
    <w:rsid w:val="00AA3A0A"/>
    <w:rsid w:val="00AA3B58"/>
    <w:rsid w:val="00AA43A4"/>
    <w:rsid w:val="00AA448B"/>
    <w:rsid w:val="00AA48C0"/>
    <w:rsid w:val="00AA4EDB"/>
    <w:rsid w:val="00AB22CE"/>
    <w:rsid w:val="00AB2952"/>
    <w:rsid w:val="00AB3589"/>
    <w:rsid w:val="00AC0691"/>
    <w:rsid w:val="00AC0DF4"/>
    <w:rsid w:val="00AC164D"/>
    <w:rsid w:val="00AC186E"/>
    <w:rsid w:val="00AC2BD8"/>
    <w:rsid w:val="00AC3109"/>
    <w:rsid w:val="00AC41A5"/>
    <w:rsid w:val="00AC696D"/>
    <w:rsid w:val="00AC6D69"/>
    <w:rsid w:val="00AC6F44"/>
    <w:rsid w:val="00AC737B"/>
    <w:rsid w:val="00AD12D2"/>
    <w:rsid w:val="00AD2162"/>
    <w:rsid w:val="00AD221A"/>
    <w:rsid w:val="00AD4D55"/>
    <w:rsid w:val="00AD5DFC"/>
    <w:rsid w:val="00AD7D49"/>
    <w:rsid w:val="00AE166F"/>
    <w:rsid w:val="00AE28AA"/>
    <w:rsid w:val="00AE2E96"/>
    <w:rsid w:val="00AF07EB"/>
    <w:rsid w:val="00AF0F4E"/>
    <w:rsid w:val="00AF37D2"/>
    <w:rsid w:val="00AF57EB"/>
    <w:rsid w:val="00AF6EC4"/>
    <w:rsid w:val="00AF75CD"/>
    <w:rsid w:val="00B01F47"/>
    <w:rsid w:val="00B02980"/>
    <w:rsid w:val="00B02A98"/>
    <w:rsid w:val="00B0398A"/>
    <w:rsid w:val="00B041F0"/>
    <w:rsid w:val="00B043B4"/>
    <w:rsid w:val="00B06918"/>
    <w:rsid w:val="00B10A1A"/>
    <w:rsid w:val="00B11755"/>
    <w:rsid w:val="00B11E1F"/>
    <w:rsid w:val="00B12070"/>
    <w:rsid w:val="00B12175"/>
    <w:rsid w:val="00B125FE"/>
    <w:rsid w:val="00B130D9"/>
    <w:rsid w:val="00B13568"/>
    <w:rsid w:val="00B13570"/>
    <w:rsid w:val="00B155CD"/>
    <w:rsid w:val="00B162B2"/>
    <w:rsid w:val="00B164D4"/>
    <w:rsid w:val="00B16FB7"/>
    <w:rsid w:val="00B21134"/>
    <w:rsid w:val="00B21A38"/>
    <w:rsid w:val="00B27554"/>
    <w:rsid w:val="00B30C2B"/>
    <w:rsid w:val="00B351F0"/>
    <w:rsid w:val="00B37B50"/>
    <w:rsid w:val="00B40CD7"/>
    <w:rsid w:val="00B42485"/>
    <w:rsid w:val="00B4445B"/>
    <w:rsid w:val="00B45D5B"/>
    <w:rsid w:val="00B467F0"/>
    <w:rsid w:val="00B50B3D"/>
    <w:rsid w:val="00B53DBB"/>
    <w:rsid w:val="00B53E93"/>
    <w:rsid w:val="00B5431D"/>
    <w:rsid w:val="00B54755"/>
    <w:rsid w:val="00B57BAB"/>
    <w:rsid w:val="00B57BB1"/>
    <w:rsid w:val="00B630C6"/>
    <w:rsid w:val="00B64FB0"/>
    <w:rsid w:val="00B700DE"/>
    <w:rsid w:val="00B73993"/>
    <w:rsid w:val="00B81C87"/>
    <w:rsid w:val="00B82B51"/>
    <w:rsid w:val="00B8349F"/>
    <w:rsid w:val="00B852BF"/>
    <w:rsid w:val="00B912A3"/>
    <w:rsid w:val="00B9169E"/>
    <w:rsid w:val="00B9270C"/>
    <w:rsid w:val="00B95926"/>
    <w:rsid w:val="00B95C5C"/>
    <w:rsid w:val="00B96280"/>
    <w:rsid w:val="00B970C8"/>
    <w:rsid w:val="00B97412"/>
    <w:rsid w:val="00BA06C4"/>
    <w:rsid w:val="00BA3AD9"/>
    <w:rsid w:val="00BA4371"/>
    <w:rsid w:val="00BA56A1"/>
    <w:rsid w:val="00BA6FFD"/>
    <w:rsid w:val="00BA758C"/>
    <w:rsid w:val="00BA7EB2"/>
    <w:rsid w:val="00BB168F"/>
    <w:rsid w:val="00BB1AEA"/>
    <w:rsid w:val="00BB1B09"/>
    <w:rsid w:val="00BB1DC0"/>
    <w:rsid w:val="00BB4685"/>
    <w:rsid w:val="00BB521A"/>
    <w:rsid w:val="00BB7A02"/>
    <w:rsid w:val="00BB7B56"/>
    <w:rsid w:val="00BC0BDA"/>
    <w:rsid w:val="00BC18C4"/>
    <w:rsid w:val="00BC2A2B"/>
    <w:rsid w:val="00BC3845"/>
    <w:rsid w:val="00BC4B43"/>
    <w:rsid w:val="00BD0894"/>
    <w:rsid w:val="00BD0B29"/>
    <w:rsid w:val="00BD1DCE"/>
    <w:rsid w:val="00BD3FCC"/>
    <w:rsid w:val="00BD7AFF"/>
    <w:rsid w:val="00BE0BED"/>
    <w:rsid w:val="00BE2757"/>
    <w:rsid w:val="00BE3C32"/>
    <w:rsid w:val="00BE3D42"/>
    <w:rsid w:val="00BE47FA"/>
    <w:rsid w:val="00BE4A19"/>
    <w:rsid w:val="00BE4F2D"/>
    <w:rsid w:val="00BE5301"/>
    <w:rsid w:val="00BE615F"/>
    <w:rsid w:val="00BE621D"/>
    <w:rsid w:val="00BE62FF"/>
    <w:rsid w:val="00BE781B"/>
    <w:rsid w:val="00BE7897"/>
    <w:rsid w:val="00BF2AE7"/>
    <w:rsid w:val="00BF2FF3"/>
    <w:rsid w:val="00BF30C2"/>
    <w:rsid w:val="00BF3487"/>
    <w:rsid w:val="00BF3BCF"/>
    <w:rsid w:val="00BF63E9"/>
    <w:rsid w:val="00BF67A9"/>
    <w:rsid w:val="00BF7152"/>
    <w:rsid w:val="00BF731B"/>
    <w:rsid w:val="00BF7BDB"/>
    <w:rsid w:val="00C00B78"/>
    <w:rsid w:val="00C01FE1"/>
    <w:rsid w:val="00C0325F"/>
    <w:rsid w:val="00C0361D"/>
    <w:rsid w:val="00C03EF1"/>
    <w:rsid w:val="00C055D0"/>
    <w:rsid w:val="00C0656F"/>
    <w:rsid w:val="00C069E8"/>
    <w:rsid w:val="00C06D31"/>
    <w:rsid w:val="00C07845"/>
    <w:rsid w:val="00C07DC5"/>
    <w:rsid w:val="00C10074"/>
    <w:rsid w:val="00C10DC3"/>
    <w:rsid w:val="00C110BA"/>
    <w:rsid w:val="00C14FF0"/>
    <w:rsid w:val="00C16A45"/>
    <w:rsid w:val="00C17617"/>
    <w:rsid w:val="00C17B8C"/>
    <w:rsid w:val="00C20999"/>
    <w:rsid w:val="00C215FE"/>
    <w:rsid w:val="00C23BED"/>
    <w:rsid w:val="00C2508A"/>
    <w:rsid w:val="00C25711"/>
    <w:rsid w:val="00C307B5"/>
    <w:rsid w:val="00C320CB"/>
    <w:rsid w:val="00C32898"/>
    <w:rsid w:val="00C3316C"/>
    <w:rsid w:val="00C358FA"/>
    <w:rsid w:val="00C35D68"/>
    <w:rsid w:val="00C35F0D"/>
    <w:rsid w:val="00C36066"/>
    <w:rsid w:val="00C417C7"/>
    <w:rsid w:val="00C42492"/>
    <w:rsid w:val="00C42B8E"/>
    <w:rsid w:val="00C4365F"/>
    <w:rsid w:val="00C43692"/>
    <w:rsid w:val="00C45EFB"/>
    <w:rsid w:val="00C45F22"/>
    <w:rsid w:val="00C46A6A"/>
    <w:rsid w:val="00C4700F"/>
    <w:rsid w:val="00C5146A"/>
    <w:rsid w:val="00C51BF4"/>
    <w:rsid w:val="00C52DB1"/>
    <w:rsid w:val="00C54AFB"/>
    <w:rsid w:val="00C565FD"/>
    <w:rsid w:val="00C57641"/>
    <w:rsid w:val="00C57E21"/>
    <w:rsid w:val="00C64D6C"/>
    <w:rsid w:val="00C65A39"/>
    <w:rsid w:val="00C66142"/>
    <w:rsid w:val="00C678FD"/>
    <w:rsid w:val="00C7042D"/>
    <w:rsid w:val="00C707F3"/>
    <w:rsid w:val="00C708AF"/>
    <w:rsid w:val="00C71BE7"/>
    <w:rsid w:val="00C732E4"/>
    <w:rsid w:val="00C73876"/>
    <w:rsid w:val="00C739E0"/>
    <w:rsid w:val="00C7413E"/>
    <w:rsid w:val="00C7431B"/>
    <w:rsid w:val="00C74AF7"/>
    <w:rsid w:val="00C7506B"/>
    <w:rsid w:val="00C759B5"/>
    <w:rsid w:val="00C77442"/>
    <w:rsid w:val="00C82158"/>
    <w:rsid w:val="00C8663C"/>
    <w:rsid w:val="00C87F15"/>
    <w:rsid w:val="00C90451"/>
    <w:rsid w:val="00C90706"/>
    <w:rsid w:val="00C90B07"/>
    <w:rsid w:val="00C9104D"/>
    <w:rsid w:val="00C915D5"/>
    <w:rsid w:val="00C92097"/>
    <w:rsid w:val="00C94C83"/>
    <w:rsid w:val="00C95139"/>
    <w:rsid w:val="00C95735"/>
    <w:rsid w:val="00C95AE0"/>
    <w:rsid w:val="00C96C54"/>
    <w:rsid w:val="00C97909"/>
    <w:rsid w:val="00CA1E79"/>
    <w:rsid w:val="00CA3F88"/>
    <w:rsid w:val="00CA4AE4"/>
    <w:rsid w:val="00CA569E"/>
    <w:rsid w:val="00CA5D38"/>
    <w:rsid w:val="00CA6136"/>
    <w:rsid w:val="00CA68E2"/>
    <w:rsid w:val="00CB3730"/>
    <w:rsid w:val="00CC08CC"/>
    <w:rsid w:val="00CC0A58"/>
    <w:rsid w:val="00CC10E9"/>
    <w:rsid w:val="00CC112F"/>
    <w:rsid w:val="00CC2E56"/>
    <w:rsid w:val="00CC3B41"/>
    <w:rsid w:val="00CD16F9"/>
    <w:rsid w:val="00CD4667"/>
    <w:rsid w:val="00CD6DD7"/>
    <w:rsid w:val="00CE0AC7"/>
    <w:rsid w:val="00CE3EB8"/>
    <w:rsid w:val="00CE4616"/>
    <w:rsid w:val="00CE51B0"/>
    <w:rsid w:val="00CE69C8"/>
    <w:rsid w:val="00CF00C4"/>
    <w:rsid w:val="00CF1122"/>
    <w:rsid w:val="00CF2F7C"/>
    <w:rsid w:val="00CF5228"/>
    <w:rsid w:val="00CF5C46"/>
    <w:rsid w:val="00CF729D"/>
    <w:rsid w:val="00CF7D90"/>
    <w:rsid w:val="00D001BA"/>
    <w:rsid w:val="00D00338"/>
    <w:rsid w:val="00D021B2"/>
    <w:rsid w:val="00D04CA9"/>
    <w:rsid w:val="00D10078"/>
    <w:rsid w:val="00D13D5B"/>
    <w:rsid w:val="00D15FBE"/>
    <w:rsid w:val="00D20386"/>
    <w:rsid w:val="00D21E56"/>
    <w:rsid w:val="00D22874"/>
    <w:rsid w:val="00D24919"/>
    <w:rsid w:val="00D25F4E"/>
    <w:rsid w:val="00D305C8"/>
    <w:rsid w:val="00D34719"/>
    <w:rsid w:val="00D34E2E"/>
    <w:rsid w:val="00D36B08"/>
    <w:rsid w:val="00D43036"/>
    <w:rsid w:val="00D435B1"/>
    <w:rsid w:val="00D438AD"/>
    <w:rsid w:val="00D439E7"/>
    <w:rsid w:val="00D43EE5"/>
    <w:rsid w:val="00D455E0"/>
    <w:rsid w:val="00D462EC"/>
    <w:rsid w:val="00D511D1"/>
    <w:rsid w:val="00D54D2A"/>
    <w:rsid w:val="00D56CC0"/>
    <w:rsid w:val="00D5780C"/>
    <w:rsid w:val="00D604CC"/>
    <w:rsid w:val="00D62271"/>
    <w:rsid w:val="00D639AE"/>
    <w:rsid w:val="00D653FA"/>
    <w:rsid w:val="00D65F05"/>
    <w:rsid w:val="00D67C4F"/>
    <w:rsid w:val="00D67E07"/>
    <w:rsid w:val="00D707A7"/>
    <w:rsid w:val="00D72D90"/>
    <w:rsid w:val="00D73290"/>
    <w:rsid w:val="00D74BDB"/>
    <w:rsid w:val="00D74BE8"/>
    <w:rsid w:val="00D75574"/>
    <w:rsid w:val="00D82997"/>
    <w:rsid w:val="00D838C1"/>
    <w:rsid w:val="00D845DD"/>
    <w:rsid w:val="00D84B39"/>
    <w:rsid w:val="00D84BCE"/>
    <w:rsid w:val="00D8501A"/>
    <w:rsid w:val="00D876E7"/>
    <w:rsid w:val="00D90BE9"/>
    <w:rsid w:val="00D90BF0"/>
    <w:rsid w:val="00D90D5F"/>
    <w:rsid w:val="00D94052"/>
    <w:rsid w:val="00D945BF"/>
    <w:rsid w:val="00D95171"/>
    <w:rsid w:val="00D95A59"/>
    <w:rsid w:val="00D96993"/>
    <w:rsid w:val="00D970EA"/>
    <w:rsid w:val="00DA16F8"/>
    <w:rsid w:val="00DA2264"/>
    <w:rsid w:val="00DA2669"/>
    <w:rsid w:val="00DA4195"/>
    <w:rsid w:val="00DA429C"/>
    <w:rsid w:val="00DA7481"/>
    <w:rsid w:val="00DB08DB"/>
    <w:rsid w:val="00DB4D4A"/>
    <w:rsid w:val="00DB4EEB"/>
    <w:rsid w:val="00DB5ADF"/>
    <w:rsid w:val="00DC018B"/>
    <w:rsid w:val="00DC1552"/>
    <w:rsid w:val="00DC2BC7"/>
    <w:rsid w:val="00DC2FAC"/>
    <w:rsid w:val="00DC424A"/>
    <w:rsid w:val="00DC5E81"/>
    <w:rsid w:val="00DC629B"/>
    <w:rsid w:val="00DC6929"/>
    <w:rsid w:val="00DC75D8"/>
    <w:rsid w:val="00DD084B"/>
    <w:rsid w:val="00DD4905"/>
    <w:rsid w:val="00DD5364"/>
    <w:rsid w:val="00DD5914"/>
    <w:rsid w:val="00DD5D46"/>
    <w:rsid w:val="00DD7BA8"/>
    <w:rsid w:val="00DE13E6"/>
    <w:rsid w:val="00DE299B"/>
    <w:rsid w:val="00DE2E41"/>
    <w:rsid w:val="00DE2F70"/>
    <w:rsid w:val="00DE6D4A"/>
    <w:rsid w:val="00DF24F3"/>
    <w:rsid w:val="00DF2A91"/>
    <w:rsid w:val="00DF4BEE"/>
    <w:rsid w:val="00DF50A9"/>
    <w:rsid w:val="00DF5539"/>
    <w:rsid w:val="00DF5D51"/>
    <w:rsid w:val="00DF699C"/>
    <w:rsid w:val="00E013A5"/>
    <w:rsid w:val="00E017A2"/>
    <w:rsid w:val="00E07B89"/>
    <w:rsid w:val="00E10111"/>
    <w:rsid w:val="00E102A0"/>
    <w:rsid w:val="00E10914"/>
    <w:rsid w:val="00E113F5"/>
    <w:rsid w:val="00E127C5"/>
    <w:rsid w:val="00E13868"/>
    <w:rsid w:val="00E17FEA"/>
    <w:rsid w:val="00E21802"/>
    <w:rsid w:val="00E21BE5"/>
    <w:rsid w:val="00E230C0"/>
    <w:rsid w:val="00E26571"/>
    <w:rsid w:val="00E265E2"/>
    <w:rsid w:val="00E27FDD"/>
    <w:rsid w:val="00E30037"/>
    <w:rsid w:val="00E329D5"/>
    <w:rsid w:val="00E33532"/>
    <w:rsid w:val="00E3383E"/>
    <w:rsid w:val="00E37400"/>
    <w:rsid w:val="00E37B6E"/>
    <w:rsid w:val="00E40599"/>
    <w:rsid w:val="00E41091"/>
    <w:rsid w:val="00E417FC"/>
    <w:rsid w:val="00E42FB1"/>
    <w:rsid w:val="00E43678"/>
    <w:rsid w:val="00E4635D"/>
    <w:rsid w:val="00E46D2B"/>
    <w:rsid w:val="00E50B37"/>
    <w:rsid w:val="00E51516"/>
    <w:rsid w:val="00E56A06"/>
    <w:rsid w:val="00E60604"/>
    <w:rsid w:val="00E60F90"/>
    <w:rsid w:val="00E633C8"/>
    <w:rsid w:val="00E6490F"/>
    <w:rsid w:val="00E67A3B"/>
    <w:rsid w:val="00E71A28"/>
    <w:rsid w:val="00E71DD3"/>
    <w:rsid w:val="00E72579"/>
    <w:rsid w:val="00E72F7F"/>
    <w:rsid w:val="00E7445E"/>
    <w:rsid w:val="00E746FC"/>
    <w:rsid w:val="00E77098"/>
    <w:rsid w:val="00E7766D"/>
    <w:rsid w:val="00E776EF"/>
    <w:rsid w:val="00E77D21"/>
    <w:rsid w:val="00E800E7"/>
    <w:rsid w:val="00E819C7"/>
    <w:rsid w:val="00E824E2"/>
    <w:rsid w:val="00E84A19"/>
    <w:rsid w:val="00E85AB0"/>
    <w:rsid w:val="00E87610"/>
    <w:rsid w:val="00E91003"/>
    <w:rsid w:val="00E92F78"/>
    <w:rsid w:val="00E945BF"/>
    <w:rsid w:val="00E94A1C"/>
    <w:rsid w:val="00E95CBE"/>
    <w:rsid w:val="00E96BC7"/>
    <w:rsid w:val="00E978DF"/>
    <w:rsid w:val="00EA0DED"/>
    <w:rsid w:val="00EA10A9"/>
    <w:rsid w:val="00EA1357"/>
    <w:rsid w:val="00EA2354"/>
    <w:rsid w:val="00EA2786"/>
    <w:rsid w:val="00EA624F"/>
    <w:rsid w:val="00EA6699"/>
    <w:rsid w:val="00EA69A2"/>
    <w:rsid w:val="00EB35D2"/>
    <w:rsid w:val="00EB405A"/>
    <w:rsid w:val="00EB4199"/>
    <w:rsid w:val="00EB4544"/>
    <w:rsid w:val="00EB48BB"/>
    <w:rsid w:val="00EB4DF1"/>
    <w:rsid w:val="00EB50F3"/>
    <w:rsid w:val="00EB594A"/>
    <w:rsid w:val="00EB66EE"/>
    <w:rsid w:val="00EB7671"/>
    <w:rsid w:val="00EC136C"/>
    <w:rsid w:val="00EC194B"/>
    <w:rsid w:val="00EC4B69"/>
    <w:rsid w:val="00EC4C84"/>
    <w:rsid w:val="00EC5CCA"/>
    <w:rsid w:val="00EC7649"/>
    <w:rsid w:val="00ED0118"/>
    <w:rsid w:val="00ED05FD"/>
    <w:rsid w:val="00ED1856"/>
    <w:rsid w:val="00ED21CE"/>
    <w:rsid w:val="00ED3955"/>
    <w:rsid w:val="00ED39F3"/>
    <w:rsid w:val="00ED5AA2"/>
    <w:rsid w:val="00ED6E59"/>
    <w:rsid w:val="00EE0D0D"/>
    <w:rsid w:val="00EE16DC"/>
    <w:rsid w:val="00EE4515"/>
    <w:rsid w:val="00EF1CAF"/>
    <w:rsid w:val="00EF3BE4"/>
    <w:rsid w:val="00EF59D9"/>
    <w:rsid w:val="00EF72ED"/>
    <w:rsid w:val="00F00319"/>
    <w:rsid w:val="00F028AB"/>
    <w:rsid w:val="00F02DAB"/>
    <w:rsid w:val="00F02F88"/>
    <w:rsid w:val="00F03357"/>
    <w:rsid w:val="00F12C6D"/>
    <w:rsid w:val="00F1348A"/>
    <w:rsid w:val="00F170DC"/>
    <w:rsid w:val="00F17887"/>
    <w:rsid w:val="00F206C8"/>
    <w:rsid w:val="00F214D9"/>
    <w:rsid w:val="00F22AF8"/>
    <w:rsid w:val="00F22CB6"/>
    <w:rsid w:val="00F24E46"/>
    <w:rsid w:val="00F2724B"/>
    <w:rsid w:val="00F31994"/>
    <w:rsid w:val="00F3244C"/>
    <w:rsid w:val="00F362BF"/>
    <w:rsid w:val="00F36D17"/>
    <w:rsid w:val="00F37763"/>
    <w:rsid w:val="00F37D33"/>
    <w:rsid w:val="00F37D86"/>
    <w:rsid w:val="00F4374A"/>
    <w:rsid w:val="00F4388A"/>
    <w:rsid w:val="00F44394"/>
    <w:rsid w:val="00F47A26"/>
    <w:rsid w:val="00F47B9E"/>
    <w:rsid w:val="00F47FC3"/>
    <w:rsid w:val="00F50228"/>
    <w:rsid w:val="00F52306"/>
    <w:rsid w:val="00F5315E"/>
    <w:rsid w:val="00F5365C"/>
    <w:rsid w:val="00F53BB7"/>
    <w:rsid w:val="00F5462D"/>
    <w:rsid w:val="00F546FF"/>
    <w:rsid w:val="00F5597A"/>
    <w:rsid w:val="00F577B5"/>
    <w:rsid w:val="00F6293A"/>
    <w:rsid w:val="00F62AD6"/>
    <w:rsid w:val="00F63205"/>
    <w:rsid w:val="00F63D1C"/>
    <w:rsid w:val="00F64434"/>
    <w:rsid w:val="00F64683"/>
    <w:rsid w:val="00F65DEF"/>
    <w:rsid w:val="00F672FE"/>
    <w:rsid w:val="00F678E8"/>
    <w:rsid w:val="00F723B7"/>
    <w:rsid w:val="00F726BA"/>
    <w:rsid w:val="00F72858"/>
    <w:rsid w:val="00F75E42"/>
    <w:rsid w:val="00F76C54"/>
    <w:rsid w:val="00F76D66"/>
    <w:rsid w:val="00F803DE"/>
    <w:rsid w:val="00F81174"/>
    <w:rsid w:val="00F81EC8"/>
    <w:rsid w:val="00F82AC3"/>
    <w:rsid w:val="00F83E92"/>
    <w:rsid w:val="00F840CD"/>
    <w:rsid w:val="00F85752"/>
    <w:rsid w:val="00F85E54"/>
    <w:rsid w:val="00F87193"/>
    <w:rsid w:val="00F92F86"/>
    <w:rsid w:val="00F93F6B"/>
    <w:rsid w:val="00F9733B"/>
    <w:rsid w:val="00FA011C"/>
    <w:rsid w:val="00FA1FA4"/>
    <w:rsid w:val="00FA3086"/>
    <w:rsid w:val="00FA4E2B"/>
    <w:rsid w:val="00FA528E"/>
    <w:rsid w:val="00FA5357"/>
    <w:rsid w:val="00FB146F"/>
    <w:rsid w:val="00FB16C5"/>
    <w:rsid w:val="00FB1FDB"/>
    <w:rsid w:val="00FB360E"/>
    <w:rsid w:val="00FB4C1B"/>
    <w:rsid w:val="00FB4C48"/>
    <w:rsid w:val="00FB631E"/>
    <w:rsid w:val="00FB78C7"/>
    <w:rsid w:val="00FC072B"/>
    <w:rsid w:val="00FC0BA2"/>
    <w:rsid w:val="00FC1747"/>
    <w:rsid w:val="00FC186A"/>
    <w:rsid w:val="00FC28F8"/>
    <w:rsid w:val="00FC2A9D"/>
    <w:rsid w:val="00FC7150"/>
    <w:rsid w:val="00FC7D02"/>
    <w:rsid w:val="00FD074E"/>
    <w:rsid w:val="00FD07F9"/>
    <w:rsid w:val="00FD348D"/>
    <w:rsid w:val="00FD568B"/>
    <w:rsid w:val="00FD7852"/>
    <w:rsid w:val="00FE061F"/>
    <w:rsid w:val="00FE16AF"/>
    <w:rsid w:val="00FE64C9"/>
    <w:rsid w:val="00FE7154"/>
    <w:rsid w:val="00FF0E22"/>
    <w:rsid w:val="00FF1BD9"/>
    <w:rsid w:val="00FF33A6"/>
    <w:rsid w:val="00FF4D2B"/>
    <w:rsid w:val="00FF5F35"/>
    <w:rsid w:val="00FF74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087C"/>
  </w:style>
  <w:style w:type="paragraph" w:styleId="Heading1">
    <w:name w:val="heading 1"/>
    <w:basedOn w:val="Normal"/>
    <w:next w:val="Normal"/>
    <w:link w:val="Heading1Char"/>
    <w:uiPriority w:val="9"/>
    <w:qFormat/>
    <w:rsid w:val="004568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68D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A183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1831"/>
    <w:rPr>
      <w:rFonts w:ascii="Tahoma" w:hAnsi="Tahoma" w:cs="Tahoma"/>
      <w:sz w:val="16"/>
      <w:szCs w:val="16"/>
    </w:rPr>
  </w:style>
  <w:style w:type="paragraph" w:customStyle="1" w:styleId="Default">
    <w:name w:val="Default"/>
    <w:rsid w:val="004568DA"/>
    <w:pPr>
      <w:autoSpaceDE w:val="0"/>
      <w:autoSpaceDN w:val="0"/>
      <w:adjustRightInd w:val="0"/>
      <w:spacing w:after="0"/>
    </w:pPr>
    <w:rPr>
      <w:rFonts w:ascii="Calibri" w:hAnsi="Calibri" w:cs="Calibri"/>
      <w:color w:val="000000"/>
      <w:sz w:val="24"/>
      <w:szCs w:val="24"/>
    </w:rPr>
  </w:style>
  <w:style w:type="paragraph" w:styleId="Header">
    <w:name w:val="header"/>
    <w:basedOn w:val="Normal"/>
    <w:link w:val="HeaderChar"/>
    <w:uiPriority w:val="99"/>
    <w:unhideWhenUsed/>
    <w:rsid w:val="004568DA"/>
    <w:pPr>
      <w:tabs>
        <w:tab w:val="center" w:pos="4680"/>
        <w:tab w:val="right" w:pos="9360"/>
      </w:tabs>
      <w:spacing w:after="0"/>
    </w:pPr>
  </w:style>
  <w:style w:type="character" w:customStyle="1" w:styleId="HeaderChar">
    <w:name w:val="Header Char"/>
    <w:basedOn w:val="DefaultParagraphFont"/>
    <w:link w:val="Header"/>
    <w:uiPriority w:val="99"/>
    <w:rsid w:val="004568DA"/>
  </w:style>
  <w:style w:type="paragraph" w:styleId="Footer">
    <w:name w:val="footer"/>
    <w:basedOn w:val="Normal"/>
    <w:link w:val="FooterChar"/>
    <w:uiPriority w:val="99"/>
    <w:unhideWhenUsed/>
    <w:rsid w:val="004568DA"/>
    <w:pPr>
      <w:tabs>
        <w:tab w:val="center" w:pos="4680"/>
        <w:tab w:val="right" w:pos="9360"/>
      </w:tabs>
      <w:spacing w:after="0"/>
    </w:pPr>
  </w:style>
  <w:style w:type="character" w:customStyle="1" w:styleId="FooterChar">
    <w:name w:val="Footer Char"/>
    <w:basedOn w:val="DefaultParagraphFont"/>
    <w:link w:val="Footer"/>
    <w:uiPriority w:val="99"/>
    <w:rsid w:val="004568DA"/>
  </w:style>
  <w:style w:type="character" w:customStyle="1" w:styleId="Heading1Char">
    <w:name w:val="Heading 1 Char"/>
    <w:basedOn w:val="DefaultParagraphFont"/>
    <w:link w:val="Heading1"/>
    <w:uiPriority w:val="9"/>
    <w:rsid w:val="004568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568D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4568DA"/>
    <w:pPr>
      <w:spacing w:line="276" w:lineRule="auto"/>
      <w:outlineLvl w:val="9"/>
    </w:pPr>
  </w:style>
  <w:style w:type="paragraph" w:styleId="TOC1">
    <w:name w:val="toc 1"/>
    <w:basedOn w:val="Normal"/>
    <w:next w:val="Normal"/>
    <w:autoRedefine/>
    <w:uiPriority w:val="39"/>
    <w:unhideWhenUsed/>
    <w:rsid w:val="004568DA"/>
    <w:pPr>
      <w:spacing w:after="100"/>
    </w:pPr>
  </w:style>
  <w:style w:type="paragraph" w:styleId="TOC2">
    <w:name w:val="toc 2"/>
    <w:basedOn w:val="Normal"/>
    <w:next w:val="Normal"/>
    <w:autoRedefine/>
    <w:uiPriority w:val="39"/>
    <w:unhideWhenUsed/>
    <w:rsid w:val="004568DA"/>
    <w:pPr>
      <w:spacing w:after="100"/>
      <w:ind w:left="220"/>
    </w:pPr>
  </w:style>
  <w:style w:type="character" w:styleId="Hyperlink">
    <w:name w:val="Hyperlink"/>
    <w:basedOn w:val="DefaultParagraphFont"/>
    <w:uiPriority w:val="99"/>
    <w:unhideWhenUsed/>
    <w:rsid w:val="004568DA"/>
    <w:rPr>
      <w:color w:val="0000FF" w:themeColor="hyperlink"/>
      <w:u w:val="single"/>
    </w:rPr>
  </w:style>
  <w:style w:type="paragraph" w:styleId="NormalWeb">
    <w:name w:val="Normal (Web)"/>
    <w:basedOn w:val="Normal"/>
    <w:uiPriority w:val="99"/>
    <w:semiHidden/>
    <w:unhideWhenUsed/>
    <w:rsid w:val="001E728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251812173">
      <w:bodyDiv w:val="1"/>
      <w:marLeft w:val="0"/>
      <w:marRight w:val="0"/>
      <w:marTop w:val="0"/>
      <w:marBottom w:val="0"/>
      <w:divBdr>
        <w:top w:val="none" w:sz="0" w:space="0" w:color="auto"/>
        <w:left w:val="none" w:sz="0" w:space="0" w:color="auto"/>
        <w:bottom w:val="none" w:sz="0" w:space="0" w:color="auto"/>
        <w:right w:val="none" w:sz="0" w:space="0" w:color="auto"/>
      </w:divBdr>
    </w:div>
    <w:div w:id="1855336393">
      <w:bodyDiv w:val="1"/>
      <w:marLeft w:val="0"/>
      <w:marRight w:val="0"/>
      <w:marTop w:val="0"/>
      <w:marBottom w:val="0"/>
      <w:divBdr>
        <w:top w:val="none" w:sz="0" w:space="0" w:color="auto"/>
        <w:left w:val="none" w:sz="0" w:space="0" w:color="auto"/>
        <w:bottom w:val="none" w:sz="0" w:space="0" w:color="auto"/>
        <w:right w:val="none" w:sz="0" w:space="0" w:color="auto"/>
      </w:divBdr>
    </w:div>
    <w:div w:id="197868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3FA4D3-6629-4A4B-83EF-95CF9DDC56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7</Pages>
  <Words>1686</Words>
  <Characters>9611</Characters>
  <Application>Microsoft Office Word</Application>
  <DocSecurity>0</DocSecurity>
  <Lines>80</Lines>
  <Paragraphs>22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Executive Summary</vt:lpstr>
      <vt:lpstr>    Purpose And Objectives</vt:lpstr>
      <vt:lpstr>    Organization And Approach</vt:lpstr>
      <vt:lpstr>    Analysis And Findings</vt:lpstr>
      <vt:lpstr>    Collusions And Recommendations</vt:lpstr>
      <vt:lpstr>    Appendices</vt:lpstr>
    </vt:vector>
  </TitlesOfParts>
  <Company/>
  <LinksUpToDate>false</LinksUpToDate>
  <CharactersWithSpaces>11275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dc:creator>
  <cp:lastModifiedBy>Jeff Grinde</cp:lastModifiedBy>
  <cp:revision>14</cp:revision>
  <dcterms:created xsi:type="dcterms:W3CDTF">2012-11-29T21:24:00Z</dcterms:created>
  <dcterms:modified xsi:type="dcterms:W3CDTF">2012-12-30T18:47:00Z</dcterms:modified>
</cp:coreProperties>
</file>