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97EE" w14:textId="77777777" w:rsidR="00E22FA0" w:rsidRDefault="00000000">
      <w:pPr>
        <w:pStyle w:val="Heading1"/>
      </w:pPr>
      <w:bookmarkStart w:id="0" w:name="X25b5956a1fd009d7c2482518b3c8f5a6ed9f531"/>
      <w:r>
        <w:t>Architectural Review Board (ARB) Documentation Package</w:t>
      </w:r>
    </w:p>
    <w:p w14:paraId="1DA24CCC" w14:textId="77777777" w:rsidR="00E22FA0" w:rsidRDefault="00000000">
      <w:pPr>
        <w:pStyle w:val="Heading2"/>
      </w:pPr>
      <w:bookmarkStart w:id="1" w:name="Xd1d6c26507dc548ce54078e7d672b2cc22a2463"/>
      <w:r>
        <w:t>SAP Experience Fragment: Web Component - Product-Tour Example</w:t>
      </w:r>
    </w:p>
    <w:p w14:paraId="7668DE96" w14:textId="77777777" w:rsidR="00E22FA0" w:rsidRDefault="00000000">
      <w:r>
        <w:pict w14:anchorId="313958C0">
          <v:rect id="_x0000_i1025" style="width:0;height:1.5pt" o:hralign="center" o:hrstd="t" o:hr="t"/>
        </w:pict>
      </w:r>
    </w:p>
    <w:p w14:paraId="30300E57" w14:textId="77777777" w:rsidR="00E22FA0" w:rsidRDefault="00000000">
      <w:pPr>
        <w:pStyle w:val="Heading2"/>
      </w:pPr>
      <w:bookmarkStart w:id="2" w:name="system-architecture"/>
      <w:bookmarkEnd w:id="1"/>
      <w:r>
        <w:t>System Architecture</w:t>
      </w:r>
    </w:p>
    <w:p w14:paraId="3EA2DE2C" w14:textId="77777777" w:rsidR="00E22FA0" w:rsidRDefault="00000000">
      <w:pPr>
        <w:pStyle w:val="Heading3"/>
      </w:pPr>
      <w:bookmarkStart w:id="3" w:name="system-context-diagram"/>
      <w:r>
        <w:t>1. System Context Diagram</w:t>
      </w:r>
    </w:p>
    <w:p w14:paraId="09320B2A" w14:textId="77777777" w:rsidR="00E22FA0" w:rsidRDefault="00000000">
      <w:pPr>
        <w:pStyle w:val="FirstParagraph"/>
      </w:pPr>
      <w:r>
        <w:t xml:space="preserve">This diagram shows how the </w:t>
      </w:r>
      <w:r>
        <w:rPr>
          <w:rStyle w:val="VerbatimChar"/>
        </w:rPr>
        <w:t>ProductTour</w:t>
      </w:r>
      <w:r>
        <w:t xml:space="preserve"> component fits into the broader system.</w:t>
      </w:r>
    </w:p>
    <w:p w14:paraId="6AF885C2" w14:textId="3B34CE33" w:rsidR="00D93CC2" w:rsidRPr="00D93CC2" w:rsidRDefault="00D93CC2" w:rsidP="00D93CC2">
      <w:pPr>
        <w:pStyle w:val="BodyText"/>
      </w:pPr>
      <w:r>
        <w:rPr>
          <w:noProof/>
        </w:rPr>
        <w:drawing>
          <wp:inline distT="0" distB="0" distL="0" distR="0" wp14:anchorId="73D73F3C" wp14:editId="750EAD32">
            <wp:extent cx="2683516" cy="4456430"/>
            <wp:effectExtent l="0" t="0" r="0" b="0"/>
            <wp:docPr id="162581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14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218" cy="447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012E" w14:textId="77777777" w:rsidR="00E22FA0" w:rsidRDefault="00000000">
      <w:pPr>
        <w:pStyle w:val="SourceCode"/>
      </w:pPr>
      <w:r>
        <w:rPr>
          <w:rStyle w:val="VerbatimChar"/>
        </w:rPr>
        <w:t>graph TD</w:t>
      </w:r>
      <w:r>
        <w:br/>
      </w:r>
      <w:r>
        <w:rPr>
          <w:rStyle w:val="VerbatimChar"/>
        </w:rPr>
        <w:t xml:space="preserve">  A[User Interaction]</w:t>
      </w:r>
      <w:r>
        <w:br/>
      </w:r>
      <w:r>
        <w:rPr>
          <w:rStyle w:val="VerbatimChar"/>
        </w:rPr>
        <w:t xml:space="preserve">  B[ProductTour Component]</w:t>
      </w:r>
      <w:r>
        <w:br/>
      </w:r>
      <w:r>
        <w:rPr>
          <w:rStyle w:val="VerbatimChar"/>
        </w:rPr>
        <w:t xml:space="preserve">  C[Host DOM]</w:t>
      </w:r>
      <w:r>
        <w:br/>
      </w:r>
      <w:r>
        <w:rPr>
          <w:rStyle w:val="VerbatimChar"/>
        </w:rPr>
        <w:t xml:space="preserve">  D[Adobe Analytics]</w:t>
      </w:r>
      <w:r>
        <w:br/>
      </w:r>
      <w:r>
        <w:rPr>
          <w:rStyle w:val="VerbatimChar"/>
        </w:rPr>
        <w:t xml:space="preserve">  E[Data Source]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 --&gt;|Clicks, Scrolls| B</w:t>
      </w:r>
      <w:r>
        <w:br/>
      </w:r>
      <w:r>
        <w:rPr>
          <w:rStyle w:val="VerbatimChar"/>
        </w:rPr>
        <w:t xml:space="preserve">  B --&gt;|Fetch HTML Data| E</w:t>
      </w:r>
      <w:r>
        <w:br/>
      </w:r>
      <w:r>
        <w:rPr>
          <w:rStyle w:val="VerbatimChar"/>
        </w:rPr>
        <w:lastRenderedPageBreak/>
        <w:t xml:space="preserve">  B --&gt;|Emit Custom Events| C</w:t>
      </w:r>
      <w:r>
        <w:br/>
      </w:r>
      <w:r>
        <w:rPr>
          <w:rStyle w:val="VerbatimChar"/>
        </w:rPr>
        <w:t xml:space="preserve">  C --&gt;|Log Event Data| D</w:t>
      </w:r>
      <w:r>
        <w:br/>
      </w:r>
      <w:r>
        <w:rPr>
          <w:rStyle w:val="VerbatimChar"/>
        </w:rPr>
        <w:t xml:space="preserve">  D --&gt;|Track User Behavior| </w:t>
      </w:r>
      <w:proofErr w:type="gramStart"/>
      <w:r>
        <w:rPr>
          <w:rStyle w:val="VerbatimChar"/>
        </w:rPr>
        <w:t>AdobeAnalyticsSystem</w:t>
      </w:r>
      <w:proofErr w:type="gramEnd"/>
    </w:p>
    <w:p w14:paraId="22B12106" w14:textId="77777777" w:rsidR="00E22FA0" w:rsidRDefault="00000000">
      <w:r>
        <w:pict w14:anchorId="000E7F9E">
          <v:rect id="_x0000_i1026" style="width:0;height:1.5pt" o:hralign="center" o:hrstd="t" o:hr="t"/>
        </w:pict>
      </w:r>
    </w:p>
    <w:p w14:paraId="004C9875" w14:textId="77777777" w:rsidR="00E22FA0" w:rsidRDefault="00000000">
      <w:pPr>
        <w:pStyle w:val="Heading3"/>
      </w:pPr>
      <w:bookmarkStart w:id="4" w:name="component-architecture-diagram"/>
      <w:bookmarkEnd w:id="3"/>
      <w:r>
        <w:t>2. Component Architecture Diagram</w:t>
      </w:r>
    </w:p>
    <w:p w14:paraId="1581799A" w14:textId="77777777" w:rsidR="00E22FA0" w:rsidRDefault="00000000">
      <w:pPr>
        <w:pStyle w:val="FirstParagraph"/>
      </w:pPr>
      <w:r>
        <w:t xml:space="preserve">This shows the internal structure of the </w:t>
      </w:r>
      <w:r>
        <w:rPr>
          <w:rStyle w:val="VerbatimChar"/>
        </w:rPr>
        <w:t>ProductTour</w:t>
      </w:r>
      <w:r>
        <w:t xml:space="preserve"> web component, including its methods and dependencies.</w:t>
      </w:r>
    </w:p>
    <w:p w14:paraId="2322CC29" w14:textId="77777777" w:rsidR="00E22FA0" w:rsidRDefault="00000000">
      <w:pPr>
        <w:pStyle w:val="SourceCode"/>
        <w:rPr>
          <w:rStyle w:val="VerbatimChar"/>
        </w:rPr>
      </w:pPr>
      <w:r>
        <w:rPr>
          <w:rStyle w:val="VerbatimChar"/>
        </w:rPr>
        <w:t>graph TD</w:t>
      </w:r>
      <w:r>
        <w:br/>
      </w:r>
      <w:r>
        <w:rPr>
          <w:rStyle w:val="VerbatimChar"/>
        </w:rPr>
        <w:t xml:space="preserve">  A[ProductTour Class] --&gt; B[fetchHTML Method]</w:t>
      </w:r>
      <w:r>
        <w:br/>
      </w:r>
      <w:r>
        <w:rPr>
          <w:rStyle w:val="VerbatimChar"/>
        </w:rPr>
        <w:t xml:space="preserve">  A --&gt; C[parseMarkUp Method]</w:t>
      </w:r>
      <w:r>
        <w:br/>
      </w:r>
      <w:r>
        <w:rPr>
          <w:rStyle w:val="VerbatimChar"/>
        </w:rPr>
        <w:t xml:space="preserve">  A --&gt; D[buildTour Method]</w:t>
      </w:r>
      <w:r>
        <w:br/>
      </w:r>
      <w:r>
        <w:rPr>
          <w:rStyle w:val="VerbatimChar"/>
        </w:rPr>
        <w:t xml:space="preserve">  A --&gt; E[dispatchEvent Method]</w:t>
      </w:r>
      <w:r>
        <w:br/>
      </w:r>
      <w:r>
        <w:rPr>
          <w:rStyle w:val="VerbatimChar"/>
        </w:rPr>
        <w:t xml:space="preserve">  A --&gt; F[logEvent Method]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B --&gt;|Fetch Data| G[Data Source]</w:t>
      </w:r>
      <w:r>
        <w:br/>
      </w:r>
      <w:r>
        <w:rPr>
          <w:rStyle w:val="VerbatimChar"/>
        </w:rPr>
        <w:t xml:space="preserve">  C --&gt;|Parse HTML| H[Structured JSON Object]</w:t>
      </w:r>
      <w:r>
        <w:br/>
      </w:r>
      <w:r>
        <w:rPr>
          <w:rStyle w:val="VerbatimChar"/>
        </w:rPr>
        <w:t xml:space="preserve">  D --&gt;|Render Tour| I[Shadow DOM]</w:t>
      </w:r>
      <w:r>
        <w:br/>
      </w:r>
      <w:r>
        <w:rPr>
          <w:rStyle w:val="VerbatimChar"/>
        </w:rPr>
        <w:t xml:space="preserve">  E --&gt;|Emit Events| J[Host DOM]</w:t>
      </w:r>
      <w:r>
        <w:br/>
      </w:r>
      <w:r>
        <w:rPr>
          <w:rStyle w:val="VerbatimChar"/>
        </w:rPr>
        <w:t xml:space="preserve">  F --&gt;|Log Debug Info| K[Console]</w:t>
      </w:r>
    </w:p>
    <w:p w14:paraId="4509B9D0" w14:textId="77777777" w:rsidR="00D93CC2" w:rsidRDefault="00D93CC2">
      <w:pPr>
        <w:pStyle w:val="SourceCode"/>
        <w:rPr>
          <w:rStyle w:val="VerbatimChar"/>
        </w:rPr>
      </w:pPr>
    </w:p>
    <w:p w14:paraId="6CA7AC3C" w14:textId="5C281961" w:rsidR="00D93CC2" w:rsidRDefault="00D93CC2">
      <w:pPr>
        <w:pStyle w:val="SourceCode"/>
      </w:pPr>
      <w:r>
        <w:rPr>
          <w:noProof/>
        </w:rPr>
        <w:drawing>
          <wp:inline distT="0" distB="0" distL="0" distR="0" wp14:anchorId="09628B6A" wp14:editId="123C2CB5">
            <wp:extent cx="5943600" cy="1876425"/>
            <wp:effectExtent l="0" t="0" r="0" b="0"/>
            <wp:docPr id="77498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89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001E" w14:textId="77777777" w:rsidR="00E22FA0" w:rsidRDefault="00000000">
      <w:r>
        <w:pict w14:anchorId="474276E9">
          <v:rect id="_x0000_i1027" style="width:0;height:1.5pt" o:hralign="center" o:hrstd="t" o:hr="t"/>
        </w:pict>
      </w:r>
    </w:p>
    <w:p w14:paraId="39B445EE" w14:textId="77777777" w:rsidR="00E22FA0" w:rsidRDefault="00000000">
      <w:pPr>
        <w:pStyle w:val="Heading3"/>
      </w:pPr>
      <w:bookmarkStart w:id="5" w:name="data-flow-diagram"/>
      <w:bookmarkEnd w:id="4"/>
      <w:r>
        <w:t>3. Data Flow Diagram</w:t>
      </w:r>
    </w:p>
    <w:p w14:paraId="53EB9CCB" w14:textId="77777777" w:rsidR="00E22FA0" w:rsidRDefault="00000000">
      <w:pPr>
        <w:pStyle w:val="FirstParagraph"/>
      </w:pPr>
      <w:r>
        <w:t>This diagram illustrates the flow of data from fetching HTML content to rendering the product tour.</w:t>
      </w:r>
    </w:p>
    <w:p w14:paraId="10EAEFB7" w14:textId="77777777" w:rsidR="00E22FA0" w:rsidRDefault="00000000">
      <w:pPr>
        <w:pStyle w:val="SourceCode"/>
        <w:rPr>
          <w:rStyle w:val="VerbatimChar"/>
        </w:rPr>
      </w:pPr>
      <w:r>
        <w:rPr>
          <w:rStyle w:val="VerbatimChar"/>
        </w:rPr>
        <w:t>flowchart TD</w:t>
      </w:r>
      <w:r>
        <w:br/>
      </w:r>
      <w:r>
        <w:rPr>
          <w:rStyle w:val="VerbatimChar"/>
        </w:rPr>
        <w:t xml:space="preserve">  A[Data Source] --&gt;|Fetch HTML| </w:t>
      </w:r>
      <w:proofErr w:type="gramStart"/>
      <w:r>
        <w:rPr>
          <w:rStyle w:val="VerbatimChar"/>
        </w:rPr>
        <w:t>B[</w:t>
      </w:r>
      <w:proofErr w:type="gramEnd"/>
      <w:r>
        <w:rPr>
          <w:rStyle w:val="VerbatimChar"/>
        </w:rPr>
        <w:t>ProductTour Component]</w:t>
      </w:r>
      <w:r>
        <w:br/>
      </w:r>
      <w:r>
        <w:rPr>
          <w:rStyle w:val="VerbatimChar"/>
        </w:rPr>
        <w:t xml:space="preserve">  B --&gt;|Parse Data| C[Structured JSON]</w:t>
      </w:r>
      <w:r>
        <w:br/>
      </w:r>
      <w:r>
        <w:rPr>
          <w:rStyle w:val="VerbatimChar"/>
        </w:rPr>
        <w:t xml:space="preserve">  C --&gt;|Generate UI| D[Shadow DOM]</w:t>
      </w:r>
      <w:r>
        <w:br/>
      </w:r>
      <w:r>
        <w:rPr>
          <w:rStyle w:val="VerbatimChar"/>
        </w:rPr>
        <w:t xml:space="preserve">  B --&gt;|Emit Events| E[Host DOM]</w:t>
      </w:r>
      <w:r>
        <w:br/>
      </w:r>
      <w:r>
        <w:rPr>
          <w:rStyle w:val="VerbatimChar"/>
        </w:rPr>
        <w:t xml:space="preserve">  E --&gt;|Process Events| F[Adobe Analytics]</w:t>
      </w:r>
    </w:p>
    <w:p w14:paraId="655FE75A" w14:textId="25CF86BF" w:rsidR="00D93CC2" w:rsidRDefault="00D93CC2">
      <w:pPr>
        <w:pStyle w:val="SourceCode"/>
      </w:pPr>
      <w:r>
        <w:rPr>
          <w:noProof/>
        </w:rPr>
        <w:lastRenderedPageBreak/>
        <w:drawing>
          <wp:inline distT="0" distB="0" distL="0" distR="0" wp14:anchorId="25711A7D" wp14:editId="7F1203B9">
            <wp:extent cx="4590476" cy="4923809"/>
            <wp:effectExtent l="0" t="0" r="635" b="0"/>
            <wp:docPr id="128761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19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FC66" w14:textId="77777777" w:rsidR="00E22FA0" w:rsidRDefault="00000000">
      <w:r>
        <w:pict w14:anchorId="5BD8B06C">
          <v:rect id="_x0000_i1028" style="width:0;height:1.5pt" o:hralign="center" o:hrstd="t" o:hr="t"/>
        </w:pict>
      </w:r>
    </w:p>
    <w:p w14:paraId="7AB1A261" w14:textId="77777777" w:rsidR="00E22FA0" w:rsidRDefault="00000000">
      <w:pPr>
        <w:pStyle w:val="Heading3"/>
      </w:pPr>
      <w:bookmarkStart w:id="6" w:name="event-propagation-diagram"/>
      <w:bookmarkEnd w:id="5"/>
      <w:r>
        <w:t>4. Event Propagation Diagram</w:t>
      </w:r>
    </w:p>
    <w:p w14:paraId="0BAF4E77" w14:textId="77777777" w:rsidR="00E22FA0" w:rsidRDefault="00000000">
      <w:pPr>
        <w:pStyle w:val="FirstParagraph"/>
      </w:pPr>
      <w:r>
        <w:t xml:space="preserve">This sequence diagram details the lifecycle of events from the </w:t>
      </w:r>
      <w:r>
        <w:rPr>
          <w:rStyle w:val="VerbatimChar"/>
        </w:rPr>
        <w:t>ProductTour</w:t>
      </w:r>
      <w:r>
        <w:t xml:space="preserve"> component to the host application.</w:t>
      </w:r>
    </w:p>
    <w:p w14:paraId="5F61DC02" w14:textId="77777777" w:rsidR="00E22FA0" w:rsidRDefault="00000000">
      <w:pPr>
        <w:pStyle w:val="SourceCode"/>
        <w:rPr>
          <w:rStyle w:val="VerbatimChar"/>
        </w:rPr>
      </w:pPr>
      <w:r>
        <w:rPr>
          <w:rStyle w:val="VerbatimChar"/>
        </w:rPr>
        <w:t>sequenceDiagram</w:t>
      </w:r>
      <w:r>
        <w:br/>
      </w:r>
      <w:r>
        <w:rPr>
          <w:rStyle w:val="VerbatimChar"/>
        </w:rPr>
        <w:t xml:space="preserve">  participant User</w:t>
      </w:r>
      <w:r>
        <w:br/>
      </w:r>
      <w:r>
        <w:rPr>
          <w:rStyle w:val="VerbatimChar"/>
        </w:rPr>
        <w:t xml:space="preserve">  participant ProductTour</w:t>
      </w:r>
      <w:r>
        <w:br/>
      </w:r>
      <w:r>
        <w:rPr>
          <w:rStyle w:val="VerbatimChar"/>
        </w:rPr>
        <w:t xml:space="preserve">  participant HostDOM</w:t>
      </w:r>
      <w:r>
        <w:br/>
      </w:r>
      <w:r>
        <w:rPr>
          <w:rStyle w:val="VerbatimChar"/>
        </w:rPr>
        <w:t xml:space="preserve">  participant AdobeAnalytics</w:t>
      </w:r>
      <w:r>
        <w:br/>
      </w:r>
      <w:r>
        <w:br/>
      </w:r>
      <w:r>
        <w:rPr>
          <w:rStyle w:val="VerbatimChar"/>
        </w:rPr>
        <w:t xml:space="preserve">  User-&gt;&gt;ProductTour: Interacts with Tour</w:t>
      </w:r>
      <w:r>
        <w:br/>
      </w:r>
      <w:r>
        <w:rPr>
          <w:rStyle w:val="VerbatimChar"/>
        </w:rPr>
        <w:t xml:space="preserve">  ProductTour-&gt;&gt;HostDOM: Dispatch Event (e.g., tourStarted)</w:t>
      </w:r>
      <w:r>
        <w:br/>
      </w:r>
      <w:r>
        <w:rPr>
          <w:rStyle w:val="VerbatimChar"/>
        </w:rPr>
        <w:t xml:space="preserve">  HostDOM-&gt;&gt;AdobeAnalytics: Log Event Data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AdobeAnalytics</w:t>
      </w:r>
      <w:proofErr w:type="spellEnd"/>
      <w:r>
        <w:rPr>
          <w:rStyle w:val="VerbatimChar"/>
        </w:rPr>
        <w:t>--&gt;&gt;</w:t>
      </w:r>
      <w:proofErr w:type="spellStart"/>
      <w:r>
        <w:rPr>
          <w:rStyle w:val="VerbatimChar"/>
        </w:rPr>
        <w:t>HostDOM</w:t>
      </w:r>
      <w:proofErr w:type="spellEnd"/>
      <w:r>
        <w:rPr>
          <w:rStyle w:val="VerbatimChar"/>
        </w:rPr>
        <w:t>: Acknowledge Event</w:t>
      </w:r>
    </w:p>
    <w:p w14:paraId="0594DCC3" w14:textId="77777777" w:rsidR="00D93CC2" w:rsidRDefault="00D93CC2">
      <w:pPr>
        <w:pStyle w:val="SourceCode"/>
        <w:rPr>
          <w:rStyle w:val="VerbatimChar"/>
        </w:rPr>
      </w:pPr>
    </w:p>
    <w:p w14:paraId="1DF914FD" w14:textId="370A9622" w:rsidR="00D93CC2" w:rsidRDefault="00D93CC2">
      <w:pPr>
        <w:pStyle w:val="SourceCode"/>
      </w:pPr>
      <w:r>
        <w:rPr>
          <w:noProof/>
        </w:rPr>
        <w:lastRenderedPageBreak/>
        <w:drawing>
          <wp:inline distT="0" distB="0" distL="0" distR="0" wp14:anchorId="2C2E71D7" wp14:editId="2EBE8A42">
            <wp:extent cx="5943600" cy="2447925"/>
            <wp:effectExtent l="0" t="0" r="0" b="0"/>
            <wp:docPr id="194771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16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1C15" w14:textId="77777777" w:rsidR="00E22FA0" w:rsidRDefault="00000000">
      <w:r>
        <w:pict w14:anchorId="22F4F64E">
          <v:rect id="_x0000_i1029" style="width:0;height:1.5pt" o:hralign="center" o:hrstd="t" o:hr="t"/>
        </w:pict>
      </w:r>
    </w:p>
    <w:p w14:paraId="2B3C25ED" w14:textId="77777777" w:rsidR="00E22FA0" w:rsidRDefault="00000000">
      <w:pPr>
        <w:pStyle w:val="Heading3"/>
      </w:pPr>
      <w:bookmarkStart w:id="7" w:name="state-management-diagram"/>
      <w:bookmarkEnd w:id="6"/>
      <w:r>
        <w:t>5. State Management Diagram</w:t>
      </w:r>
    </w:p>
    <w:p w14:paraId="3D87B5D6" w14:textId="77777777" w:rsidR="00E22FA0" w:rsidRDefault="00000000">
      <w:pPr>
        <w:pStyle w:val="FirstParagraph"/>
      </w:pPr>
      <w:r>
        <w:t xml:space="preserve">This diagram explains how state transitions are managed within the </w:t>
      </w:r>
      <w:r>
        <w:rPr>
          <w:rStyle w:val="VerbatimChar"/>
        </w:rPr>
        <w:t>ProductTour</w:t>
      </w:r>
      <w:r>
        <w:t xml:space="preserve"> component.</w:t>
      </w:r>
    </w:p>
    <w:p w14:paraId="1A57AA30" w14:textId="77777777" w:rsidR="00E22FA0" w:rsidRDefault="00000000">
      <w:pPr>
        <w:pStyle w:val="SourceCode"/>
        <w:rPr>
          <w:rStyle w:val="VerbatimChar"/>
        </w:rPr>
      </w:pPr>
      <w:r>
        <w:rPr>
          <w:rStyle w:val="VerbatimChar"/>
        </w:rPr>
        <w:t>stateDiagram-v2</w:t>
      </w:r>
      <w:r>
        <w:br/>
      </w:r>
      <w:r>
        <w:rPr>
          <w:rStyle w:val="VerbatimChar"/>
        </w:rPr>
        <w:t xml:space="preserve">  [*] --&gt; Uninitialized</w:t>
      </w:r>
      <w:r>
        <w:br/>
      </w:r>
      <w:r>
        <w:rPr>
          <w:rStyle w:val="VerbatimChar"/>
        </w:rPr>
        <w:t xml:space="preserve">  Uninitialized --&gt; </w:t>
      </w:r>
      <w:proofErr w:type="gramStart"/>
      <w:r>
        <w:rPr>
          <w:rStyle w:val="VerbatimChar"/>
        </w:rPr>
        <w:t>FetchingData :</w:t>
      </w:r>
      <w:proofErr w:type="gramEnd"/>
      <w:r>
        <w:rPr>
          <w:rStyle w:val="VerbatimChar"/>
        </w:rPr>
        <w:t xml:space="preserve"> Fetch HTML</w:t>
      </w:r>
      <w:r>
        <w:br/>
      </w:r>
      <w:r>
        <w:rPr>
          <w:rStyle w:val="VerbatimChar"/>
        </w:rPr>
        <w:t xml:space="preserve">  FetchingData --&gt; ParsingData : Parse HTML Content</w:t>
      </w:r>
      <w:r>
        <w:br/>
      </w:r>
      <w:r>
        <w:rPr>
          <w:rStyle w:val="VerbatimChar"/>
        </w:rPr>
        <w:t xml:space="preserve">  ParsingData --&gt; ConfiguringState : Build JSON Configuration</w:t>
      </w:r>
      <w:r>
        <w:br/>
      </w:r>
      <w:r>
        <w:rPr>
          <w:rStyle w:val="VerbatimChar"/>
        </w:rPr>
        <w:t xml:space="preserve">  ConfiguringState --&gt; Rendering : Render Accordion/Carousel</w:t>
      </w:r>
      <w:r>
        <w:br/>
      </w:r>
      <w:r>
        <w:rPr>
          <w:rStyle w:val="VerbatimChar"/>
        </w:rPr>
        <w:t xml:space="preserve">  Rendering --&gt; EventListening : Setup Event Listeners</w:t>
      </w:r>
      <w:r>
        <w:br/>
      </w:r>
      <w:r>
        <w:rPr>
          <w:rStyle w:val="VerbatimChar"/>
        </w:rPr>
        <w:t xml:space="preserve">  EventListening --&gt; [*]</w:t>
      </w:r>
    </w:p>
    <w:p w14:paraId="24739F50" w14:textId="3F9F6E92" w:rsidR="00D93CC2" w:rsidRDefault="00D93CC2">
      <w:pPr>
        <w:pStyle w:val="SourceCode"/>
      </w:pPr>
      <w:r>
        <w:rPr>
          <w:noProof/>
        </w:rPr>
        <w:lastRenderedPageBreak/>
        <w:drawing>
          <wp:inline distT="0" distB="0" distL="0" distR="0" wp14:anchorId="6261BD3D" wp14:editId="5AA5C412">
            <wp:extent cx="2304762" cy="7466667"/>
            <wp:effectExtent l="0" t="0" r="635" b="1270"/>
            <wp:docPr id="130104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43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7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A5F1" w14:textId="77777777" w:rsidR="00E22FA0" w:rsidRDefault="00000000">
      <w:r>
        <w:pict w14:anchorId="2A99C45C">
          <v:rect id="_x0000_i1030" style="width:0;height:1.5pt" o:hralign="center" o:hrstd="t" o:hr="t"/>
        </w:pict>
      </w:r>
    </w:p>
    <w:p w14:paraId="2272D25D" w14:textId="77777777" w:rsidR="00E22FA0" w:rsidRDefault="00000000">
      <w:pPr>
        <w:pStyle w:val="Heading2"/>
      </w:pPr>
      <w:bookmarkStart w:id="8" w:name="documentation"/>
      <w:bookmarkEnd w:id="2"/>
      <w:bookmarkEnd w:id="7"/>
      <w:r>
        <w:lastRenderedPageBreak/>
        <w:t>Documentation</w:t>
      </w:r>
    </w:p>
    <w:p w14:paraId="29FCFC06" w14:textId="77777777" w:rsidR="00E22FA0" w:rsidRDefault="00000000">
      <w:pPr>
        <w:pStyle w:val="Heading3"/>
      </w:pPr>
      <w:bookmarkStart w:id="9" w:name="executive-summary"/>
      <w:r>
        <w:t>1. Executive Summary</w:t>
      </w:r>
    </w:p>
    <w:p w14:paraId="695D3B88" w14:textId="77777777" w:rsidR="00E22FA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Project Overview</w:t>
      </w:r>
      <w:r>
        <w:t>:</w:t>
      </w:r>
    </w:p>
    <w:p w14:paraId="38C1C9F1" w14:textId="77777777" w:rsidR="00E22FA0" w:rsidRDefault="00000000">
      <w:pPr>
        <w:pStyle w:val="Compact"/>
        <w:numPr>
          <w:ilvl w:val="1"/>
          <w:numId w:val="3"/>
        </w:numPr>
      </w:pPr>
      <w:r>
        <w:t xml:space="preserve">The </w:t>
      </w:r>
      <w:r>
        <w:rPr>
          <w:rStyle w:val="VerbatimChar"/>
        </w:rPr>
        <w:t>ProductTour</w:t>
      </w:r>
      <w:r>
        <w:t xml:space="preserve"> web component dynamically generates interactive product tours by fetching and rendering structured data.</w:t>
      </w:r>
    </w:p>
    <w:p w14:paraId="7D6CEDDA" w14:textId="77777777" w:rsidR="00E22FA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Key Decisions</w:t>
      </w:r>
      <w:r>
        <w:t>:</w:t>
      </w:r>
    </w:p>
    <w:p w14:paraId="56EDB317" w14:textId="77777777" w:rsidR="00E22FA0" w:rsidRDefault="00000000">
      <w:pPr>
        <w:pStyle w:val="Compact"/>
        <w:numPr>
          <w:ilvl w:val="1"/>
          <w:numId w:val="4"/>
        </w:numPr>
      </w:pPr>
      <w:r>
        <w:t xml:space="preserve">Use of </w:t>
      </w:r>
      <w:r>
        <w:rPr>
          <w:rStyle w:val="VerbatimChar"/>
        </w:rPr>
        <w:t>CustomEvent</w:t>
      </w:r>
      <w:r>
        <w:t xml:space="preserve"> for event propagation.</w:t>
      </w:r>
    </w:p>
    <w:p w14:paraId="77FC4C99" w14:textId="77777777" w:rsidR="00E22FA0" w:rsidRDefault="00000000">
      <w:pPr>
        <w:pStyle w:val="Compact"/>
        <w:numPr>
          <w:ilvl w:val="1"/>
          <w:numId w:val="4"/>
        </w:numPr>
      </w:pPr>
      <w:r>
        <w:t>Integration with Adobe Analytics for tracking user interactions.</w:t>
      </w:r>
    </w:p>
    <w:p w14:paraId="25138238" w14:textId="77777777" w:rsidR="00E22FA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Risk Assessment</w:t>
      </w:r>
      <w:r>
        <w:t>:</w:t>
      </w:r>
    </w:p>
    <w:p w14:paraId="787762E6" w14:textId="77777777" w:rsidR="00E22FA0" w:rsidRDefault="00000000">
      <w:pPr>
        <w:pStyle w:val="Compact"/>
        <w:numPr>
          <w:ilvl w:val="1"/>
          <w:numId w:val="5"/>
        </w:numPr>
      </w:pPr>
      <w:r>
        <w:t>Network delays in fetching external HTML data.</w:t>
      </w:r>
    </w:p>
    <w:p w14:paraId="171A197A" w14:textId="77777777" w:rsidR="00E22FA0" w:rsidRDefault="00000000">
      <w:pPr>
        <w:pStyle w:val="Compact"/>
        <w:numPr>
          <w:ilvl w:val="1"/>
          <w:numId w:val="5"/>
        </w:numPr>
      </w:pPr>
      <w:r>
        <w:t>Compatibility issues across browsers.</w:t>
      </w:r>
    </w:p>
    <w:p w14:paraId="5F5023FA" w14:textId="77777777" w:rsidR="00E22FA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Timeline/Resources</w:t>
      </w:r>
      <w:r>
        <w:t>:</w:t>
      </w:r>
    </w:p>
    <w:p w14:paraId="208112AD" w14:textId="77777777" w:rsidR="00E22FA0" w:rsidRDefault="00000000">
      <w:pPr>
        <w:pStyle w:val="Compact"/>
        <w:numPr>
          <w:ilvl w:val="1"/>
          <w:numId w:val="6"/>
        </w:numPr>
      </w:pPr>
      <w:r>
        <w:t>Development: 3 weeks.</w:t>
      </w:r>
    </w:p>
    <w:p w14:paraId="12B63D0F" w14:textId="77777777" w:rsidR="00E22FA0" w:rsidRDefault="00000000">
      <w:pPr>
        <w:pStyle w:val="Compact"/>
        <w:numPr>
          <w:ilvl w:val="1"/>
          <w:numId w:val="6"/>
        </w:numPr>
      </w:pPr>
      <w:r>
        <w:t>Testing: 1 week.</w:t>
      </w:r>
    </w:p>
    <w:p w14:paraId="7451237D" w14:textId="77777777" w:rsidR="00E22FA0" w:rsidRDefault="00000000">
      <w:pPr>
        <w:pStyle w:val="Compact"/>
        <w:numPr>
          <w:ilvl w:val="1"/>
          <w:numId w:val="6"/>
        </w:numPr>
      </w:pPr>
      <w:r>
        <w:t>Deployment: 1 week.</w:t>
      </w:r>
    </w:p>
    <w:p w14:paraId="67CB77B5" w14:textId="77777777" w:rsidR="00E22FA0" w:rsidRDefault="00000000">
      <w:r>
        <w:pict w14:anchorId="680ED5D6">
          <v:rect id="_x0000_i1031" style="width:0;height:1.5pt" o:hralign="center" o:hrstd="t" o:hr="t"/>
        </w:pict>
      </w:r>
    </w:p>
    <w:p w14:paraId="03BC39FE" w14:textId="77777777" w:rsidR="00E22FA0" w:rsidRDefault="00000000">
      <w:pPr>
        <w:pStyle w:val="Heading3"/>
      </w:pPr>
      <w:bookmarkStart w:id="10" w:name="technical-documentation"/>
      <w:bookmarkEnd w:id="9"/>
      <w:r>
        <w:t>2. Technical Documentation</w:t>
      </w:r>
    </w:p>
    <w:p w14:paraId="67097394" w14:textId="77777777" w:rsidR="00E22FA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Design Specifications</w:t>
      </w:r>
      <w:r>
        <w:t>:</w:t>
      </w:r>
    </w:p>
    <w:p w14:paraId="70A3D858" w14:textId="77777777" w:rsidR="00E22FA0" w:rsidRDefault="00000000">
      <w:pPr>
        <w:pStyle w:val="Compact"/>
        <w:numPr>
          <w:ilvl w:val="1"/>
          <w:numId w:val="8"/>
        </w:numPr>
      </w:pPr>
      <w:r>
        <w:t>HTML parsing and rendering in shadow DOM.</w:t>
      </w:r>
    </w:p>
    <w:p w14:paraId="58AF912B" w14:textId="77777777" w:rsidR="00E22FA0" w:rsidRDefault="00000000">
      <w:pPr>
        <w:pStyle w:val="Compact"/>
        <w:numPr>
          <w:ilvl w:val="1"/>
          <w:numId w:val="8"/>
        </w:numPr>
      </w:pPr>
      <w:r>
        <w:t>Event logging and Adobe Analytics integration.</w:t>
      </w:r>
    </w:p>
    <w:p w14:paraId="6260F95C" w14:textId="77777777" w:rsidR="00E22FA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Component Interactions</w:t>
      </w:r>
      <w:r>
        <w:t>:</w:t>
      </w:r>
    </w:p>
    <w:p w14:paraId="3D4B16FD" w14:textId="77777777" w:rsidR="00E22FA0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ProductTour</w:t>
      </w:r>
      <w:r>
        <w:t xml:space="preserve"> component emits custom events for interactivity.</w:t>
      </w:r>
    </w:p>
    <w:p w14:paraId="04BDB637" w14:textId="77777777" w:rsidR="00E22FA0" w:rsidRDefault="00000000">
      <w:pPr>
        <w:pStyle w:val="Compact"/>
        <w:numPr>
          <w:ilvl w:val="1"/>
          <w:numId w:val="9"/>
        </w:numPr>
      </w:pPr>
      <w:r>
        <w:t>Host DOM captures and processes events.</w:t>
      </w:r>
    </w:p>
    <w:p w14:paraId="7D040856" w14:textId="77777777" w:rsidR="00E22FA0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Security/Performance</w:t>
      </w:r>
      <w:r>
        <w:t>:</w:t>
      </w:r>
    </w:p>
    <w:p w14:paraId="1EC0B977" w14:textId="77777777" w:rsidR="00E22FA0" w:rsidRDefault="00000000">
      <w:pPr>
        <w:pStyle w:val="Compact"/>
        <w:numPr>
          <w:ilvl w:val="1"/>
          <w:numId w:val="10"/>
        </w:numPr>
      </w:pPr>
      <w:r>
        <w:t>Optimized for minimal resource usage.</w:t>
      </w:r>
    </w:p>
    <w:p w14:paraId="6297C532" w14:textId="77777777" w:rsidR="00E22FA0" w:rsidRDefault="00000000">
      <w:pPr>
        <w:pStyle w:val="Compact"/>
        <w:numPr>
          <w:ilvl w:val="1"/>
          <w:numId w:val="10"/>
        </w:numPr>
      </w:pPr>
      <w:r>
        <w:t>Secure handling of external resources and data.</w:t>
      </w:r>
    </w:p>
    <w:p w14:paraId="73750D7E" w14:textId="77777777" w:rsidR="00E22FA0" w:rsidRDefault="00000000">
      <w:r>
        <w:pict w14:anchorId="1C2E5979">
          <v:rect id="_x0000_i1032" style="width:0;height:1.5pt" o:hralign="center" o:hrstd="t" o:hr="t"/>
        </w:pict>
      </w:r>
    </w:p>
    <w:p w14:paraId="6C937E0D" w14:textId="77777777" w:rsidR="00E22FA0" w:rsidRDefault="00000000">
      <w:pPr>
        <w:pStyle w:val="Heading3"/>
      </w:pPr>
      <w:bookmarkStart w:id="11" w:name="implementation-guide"/>
      <w:bookmarkEnd w:id="10"/>
      <w:r>
        <w:t>3. Implementation Guide</w:t>
      </w:r>
    </w:p>
    <w:p w14:paraId="7157AC7C" w14:textId="77777777" w:rsidR="00E22FA0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Setup/Configuration</w:t>
      </w:r>
      <w:r>
        <w:t>:</w:t>
      </w:r>
    </w:p>
    <w:p w14:paraId="4B810350" w14:textId="77777777" w:rsidR="00E22FA0" w:rsidRDefault="00000000">
      <w:pPr>
        <w:pStyle w:val="Compact"/>
        <w:numPr>
          <w:ilvl w:val="1"/>
          <w:numId w:val="12"/>
        </w:numPr>
      </w:pPr>
      <w:r>
        <w:t xml:space="preserve">Include </w:t>
      </w:r>
      <w:r>
        <w:rPr>
          <w:rStyle w:val="VerbatimChar"/>
        </w:rPr>
        <w:t>product-tour.js</w:t>
      </w:r>
      <w:r>
        <w:t xml:space="preserve"> in the host application.</w:t>
      </w:r>
    </w:p>
    <w:p w14:paraId="2F68EE0D" w14:textId="77777777" w:rsidR="00E22FA0" w:rsidRDefault="00000000">
      <w:pPr>
        <w:pStyle w:val="Compact"/>
        <w:numPr>
          <w:ilvl w:val="1"/>
          <w:numId w:val="12"/>
        </w:numPr>
      </w:pPr>
      <w:r>
        <w:t xml:space="preserve">Pass </w:t>
      </w:r>
      <w:r>
        <w:rPr>
          <w:rStyle w:val="VerbatimChar"/>
        </w:rPr>
        <w:t>data-config</w:t>
      </w:r>
      <w:r>
        <w:t xml:space="preserve"> and </w:t>
      </w:r>
      <w:r>
        <w:rPr>
          <w:rStyle w:val="VerbatimChar"/>
        </w:rPr>
        <w:t>data-url-prefix</w:t>
      </w:r>
      <w:r>
        <w:t xml:space="preserve"> attributes to configure data sources.</w:t>
      </w:r>
    </w:p>
    <w:p w14:paraId="67814854" w14:textId="77777777" w:rsidR="00E22FA0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Integration Patterns</w:t>
      </w:r>
      <w:r>
        <w:t>:</w:t>
      </w:r>
    </w:p>
    <w:p w14:paraId="65C0B606" w14:textId="77777777" w:rsidR="00E22FA0" w:rsidRDefault="00000000">
      <w:pPr>
        <w:pStyle w:val="Compact"/>
        <w:numPr>
          <w:ilvl w:val="1"/>
          <w:numId w:val="13"/>
        </w:numPr>
      </w:pPr>
      <w:r>
        <w:t xml:space="preserve">Capture events in </w:t>
      </w:r>
      <w:r>
        <w:rPr>
          <w:rStyle w:val="VerbatimChar"/>
        </w:rPr>
        <w:t>events.js</w:t>
      </w:r>
      <w:r>
        <w:t xml:space="preserve"> using event delegation.</w:t>
      </w:r>
    </w:p>
    <w:p w14:paraId="2D13F985" w14:textId="77777777" w:rsidR="00E22FA0" w:rsidRDefault="00000000">
      <w:pPr>
        <w:pStyle w:val="Compact"/>
        <w:numPr>
          <w:ilvl w:val="1"/>
          <w:numId w:val="13"/>
        </w:numPr>
      </w:pPr>
      <w:r>
        <w:t>Populate Adobe Analytics data layer for tracking.</w:t>
      </w:r>
    </w:p>
    <w:p w14:paraId="72582806" w14:textId="77777777" w:rsidR="00E22FA0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Deployment Model</w:t>
      </w:r>
      <w:r>
        <w:t>:</w:t>
      </w:r>
    </w:p>
    <w:p w14:paraId="3B045DAC" w14:textId="77777777" w:rsidR="00E22FA0" w:rsidRDefault="00000000">
      <w:pPr>
        <w:pStyle w:val="Compact"/>
        <w:numPr>
          <w:ilvl w:val="1"/>
          <w:numId w:val="14"/>
        </w:numPr>
      </w:pPr>
      <w:r>
        <w:t>Host the component on a CDN or embed it within the application.</w:t>
      </w:r>
    </w:p>
    <w:p w14:paraId="318A741D" w14:textId="77777777" w:rsidR="00E22FA0" w:rsidRDefault="00000000">
      <w:r>
        <w:pict w14:anchorId="392B2B8F">
          <v:rect id="_x0000_i1033" style="width:0;height:1.5pt" o:hralign="center" o:hrstd="t" o:hr="t"/>
        </w:pict>
      </w:r>
    </w:p>
    <w:p w14:paraId="27955434" w14:textId="77777777" w:rsidR="00E22FA0" w:rsidRDefault="00000000">
      <w:pPr>
        <w:pStyle w:val="Heading2"/>
      </w:pPr>
      <w:bookmarkStart w:id="12" w:name="review-checklist"/>
      <w:bookmarkEnd w:id="8"/>
      <w:bookmarkEnd w:id="11"/>
      <w:r>
        <w:lastRenderedPageBreak/>
        <w:t>Review Checklist</w:t>
      </w:r>
    </w:p>
    <w:p w14:paraId="26CC164D" w14:textId="77777777" w:rsidR="00E22FA0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Architecture Compliance</w:t>
      </w:r>
      <w:r>
        <w:t>:</w:t>
      </w:r>
    </w:p>
    <w:p w14:paraId="7E803F6B" w14:textId="77777777" w:rsidR="00E22FA0" w:rsidRDefault="00000000">
      <w:pPr>
        <w:pStyle w:val="Compact"/>
        <w:numPr>
          <w:ilvl w:val="1"/>
          <w:numId w:val="16"/>
        </w:numPr>
      </w:pPr>
      <w:r>
        <w:t>Ensures compatibility with micro-frontend architecture.</w:t>
      </w:r>
    </w:p>
    <w:p w14:paraId="190DD599" w14:textId="77777777" w:rsidR="00E22FA0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Security Requirements</w:t>
      </w:r>
      <w:r>
        <w:t>:</w:t>
      </w:r>
    </w:p>
    <w:p w14:paraId="42C80D72" w14:textId="77777777" w:rsidR="00E22FA0" w:rsidRDefault="00000000">
      <w:pPr>
        <w:pStyle w:val="Compact"/>
        <w:numPr>
          <w:ilvl w:val="1"/>
          <w:numId w:val="17"/>
        </w:numPr>
      </w:pPr>
      <w:r>
        <w:t>Validates cross-origin requests and secure event propagation.</w:t>
      </w:r>
    </w:p>
    <w:p w14:paraId="0FB8B778" w14:textId="77777777" w:rsidR="00E22FA0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Performance Benchmarks</w:t>
      </w:r>
      <w:r>
        <w:t>:</w:t>
      </w:r>
    </w:p>
    <w:p w14:paraId="3C631D08" w14:textId="77777777" w:rsidR="00E22FA0" w:rsidRDefault="00000000">
      <w:pPr>
        <w:pStyle w:val="Compact"/>
        <w:numPr>
          <w:ilvl w:val="1"/>
          <w:numId w:val="18"/>
        </w:numPr>
      </w:pPr>
      <w:r>
        <w:t>Tests for load time under 2 seconds.</w:t>
      </w:r>
    </w:p>
    <w:p w14:paraId="415D9CB7" w14:textId="77777777" w:rsidR="00E22FA0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Integration Testing</w:t>
      </w:r>
      <w:r>
        <w:t>:</w:t>
      </w:r>
    </w:p>
    <w:p w14:paraId="3F51E608" w14:textId="77777777" w:rsidR="00E22FA0" w:rsidRDefault="00000000">
      <w:pPr>
        <w:pStyle w:val="Compact"/>
        <w:numPr>
          <w:ilvl w:val="1"/>
          <w:numId w:val="19"/>
        </w:numPr>
      </w:pPr>
      <w:r>
        <w:t>Verifies event propagation and Analytics integration.</w:t>
      </w:r>
    </w:p>
    <w:p w14:paraId="43F29AAC" w14:textId="77777777" w:rsidR="00E22FA0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Production Readiness</w:t>
      </w:r>
      <w:r>
        <w:t>:</w:t>
      </w:r>
    </w:p>
    <w:p w14:paraId="4D248330" w14:textId="77777777" w:rsidR="00E22FA0" w:rsidRDefault="00000000">
      <w:pPr>
        <w:pStyle w:val="Compact"/>
        <w:numPr>
          <w:ilvl w:val="1"/>
          <w:numId w:val="20"/>
        </w:numPr>
      </w:pPr>
      <w:r>
        <w:t>Validates browser compatibility and accessibility.</w:t>
      </w:r>
    </w:p>
    <w:p w14:paraId="0CC9A5F4" w14:textId="77777777" w:rsidR="00E22FA0" w:rsidRDefault="00000000">
      <w:r>
        <w:pict w14:anchorId="4832D40E">
          <v:rect id="_x0000_i1034" style="width:0;height:1.5pt" o:hralign="center" o:hrstd="t" o:hr="t"/>
        </w:pict>
      </w:r>
    </w:p>
    <w:p w14:paraId="2EF02921" w14:textId="77777777" w:rsidR="00E22FA0" w:rsidRDefault="00000000">
      <w:pPr>
        <w:pStyle w:val="Heading2"/>
      </w:pPr>
      <w:bookmarkStart w:id="13" w:name="glossary-of-terms"/>
      <w:bookmarkEnd w:id="12"/>
      <w:r>
        <w:t>Glossary of Terms</w:t>
      </w:r>
    </w:p>
    <w:p w14:paraId="4E66A643" w14:textId="77777777" w:rsidR="00E22FA0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ProductTour</w:t>
      </w:r>
      <w:r>
        <w:t>: A custom web component for creating interactive product tours.</w:t>
      </w:r>
    </w:p>
    <w:p w14:paraId="530538EC" w14:textId="77777777" w:rsidR="00E22FA0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Shadow DOM</w:t>
      </w:r>
      <w:r>
        <w:t>: Encapsulation mechanism used for scoping styles and structure within a web component.</w:t>
      </w:r>
    </w:p>
    <w:p w14:paraId="0A6594BF" w14:textId="77777777" w:rsidR="00E22FA0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CustomEvent</w:t>
      </w:r>
      <w:r>
        <w:t>: An API for creating and dispatching custom DOM events.</w:t>
      </w:r>
    </w:p>
    <w:p w14:paraId="76082326" w14:textId="77777777" w:rsidR="00E22FA0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Adobe Analytics</w:t>
      </w:r>
      <w:r>
        <w:t>: A service used for tracking user interactions and analyzing data.</w:t>
      </w:r>
      <w:bookmarkEnd w:id="0"/>
      <w:bookmarkEnd w:id="13"/>
    </w:p>
    <w:sectPr w:rsidR="00E22F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AE5D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332D6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B1611B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118677840">
    <w:abstractNumId w:val="0"/>
  </w:num>
  <w:num w:numId="2" w16cid:durableId="1577280961">
    <w:abstractNumId w:val="1"/>
  </w:num>
  <w:num w:numId="3" w16cid:durableId="1643071337">
    <w:abstractNumId w:val="1"/>
  </w:num>
  <w:num w:numId="4" w16cid:durableId="555628739">
    <w:abstractNumId w:val="1"/>
  </w:num>
  <w:num w:numId="5" w16cid:durableId="379016253">
    <w:abstractNumId w:val="1"/>
  </w:num>
  <w:num w:numId="6" w16cid:durableId="1499345880">
    <w:abstractNumId w:val="1"/>
  </w:num>
  <w:num w:numId="7" w16cid:durableId="1975913405">
    <w:abstractNumId w:val="1"/>
  </w:num>
  <w:num w:numId="8" w16cid:durableId="1449810545">
    <w:abstractNumId w:val="1"/>
  </w:num>
  <w:num w:numId="9" w16cid:durableId="1282614445">
    <w:abstractNumId w:val="1"/>
  </w:num>
  <w:num w:numId="10" w16cid:durableId="1904480909">
    <w:abstractNumId w:val="1"/>
  </w:num>
  <w:num w:numId="11" w16cid:durableId="174467707">
    <w:abstractNumId w:val="1"/>
  </w:num>
  <w:num w:numId="12" w16cid:durableId="1059550018">
    <w:abstractNumId w:val="1"/>
  </w:num>
  <w:num w:numId="13" w16cid:durableId="2115664739">
    <w:abstractNumId w:val="1"/>
  </w:num>
  <w:num w:numId="14" w16cid:durableId="130023501">
    <w:abstractNumId w:val="1"/>
  </w:num>
  <w:num w:numId="15" w16cid:durableId="457577218">
    <w:abstractNumId w:val="1"/>
  </w:num>
  <w:num w:numId="16" w16cid:durableId="1142426249">
    <w:abstractNumId w:val="1"/>
  </w:num>
  <w:num w:numId="17" w16cid:durableId="1593582866">
    <w:abstractNumId w:val="1"/>
  </w:num>
  <w:num w:numId="18" w16cid:durableId="1544561576">
    <w:abstractNumId w:val="1"/>
  </w:num>
  <w:num w:numId="19" w16cid:durableId="1808547850">
    <w:abstractNumId w:val="1"/>
  </w:num>
  <w:num w:numId="20" w16cid:durableId="526917257">
    <w:abstractNumId w:val="1"/>
  </w:num>
  <w:num w:numId="21" w16cid:durableId="15647530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A0"/>
    <w:rsid w:val="00536B4E"/>
    <w:rsid w:val="00D93CC2"/>
    <w:rsid w:val="00E2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7AD0"/>
  <w15:docId w15:val="{E78B1574-C958-4FB6-9310-2F4290A8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Conn, Jeff</dc:creator>
  <cp:keywords/>
  <cp:lastModifiedBy>Conn, Jeff</cp:lastModifiedBy>
  <cp:revision>2</cp:revision>
  <dcterms:created xsi:type="dcterms:W3CDTF">2024-12-04T14:47:00Z</dcterms:created>
  <dcterms:modified xsi:type="dcterms:W3CDTF">2024-12-04T14:47:00Z</dcterms:modified>
</cp:coreProperties>
</file>