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2C38E15B" w:rsidR="00F23E8E" w:rsidRDefault="0096459E" w:rsidP="00CF14B6">
      <w:pPr>
        <w:jc w:val="center"/>
        <w:rPr>
          <w:sz w:val="32"/>
        </w:rPr>
      </w:pPr>
      <w:r>
        <w:rPr>
          <w:rFonts w:hint="eastAsia"/>
          <w:sz w:val="32"/>
        </w:rPr>
        <w:t>데이터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레이어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0B10D7EB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421978">
        <w:rPr>
          <w:rFonts w:hint="eastAsia"/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421978">
        <w:rPr>
          <w:rFonts w:hint="eastAsia"/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421978">
        <w:rPr>
          <w:rFonts w:hint="eastAsia"/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1E7EFBF1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421978">
        <w:rPr>
          <w:rFonts w:hint="eastAsia"/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14D15BA4" w:rsidR="00CF14B6" w:rsidRDefault="00A41627" w:rsidP="00CF14B6">
      <w:pPr>
        <w:jc w:val="center"/>
      </w:pPr>
      <w:r>
        <w:rPr>
          <w:rFonts w:hint="eastAsia"/>
        </w:rPr>
        <w:t>이름</w:t>
      </w:r>
      <w:r w:rsidR="00421978">
        <w:rPr>
          <w:rFonts w:hint="eastAsia"/>
        </w:rPr>
        <w:t xml:space="preserve"> </w:t>
      </w:r>
      <w:r w:rsidR="0096459E">
        <w:rPr>
          <w:rFonts w:hint="eastAsia"/>
        </w:rPr>
        <w:t>이정훈</w:t>
      </w:r>
    </w:p>
    <w:p w14:paraId="2DFD047B" w14:textId="6AD8F1A3" w:rsidR="00CF14B6" w:rsidRDefault="00A41627" w:rsidP="00CF14B6">
      <w:pPr>
        <w:jc w:val="center"/>
      </w:pPr>
      <w:r>
        <w:rPr>
          <w:rFonts w:hint="eastAsia"/>
        </w:rPr>
        <w:t>이메일</w:t>
      </w:r>
      <w:r w:rsidR="00421978">
        <w:rPr>
          <w:rFonts w:hint="eastAsia"/>
        </w:rPr>
        <w:t xml:space="preserve"> </w:t>
      </w:r>
      <w:r w:rsidR="0096459E">
        <w:t>jeff12074</w:t>
      </w:r>
      <w:r w:rsidR="00CF14B6">
        <w:t>@uos.ac.kr</w:t>
      </w:r>
    </w:p>
    <w:p w14:paraId="66F3EFF8" w14:textId="473F951A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  <w:r w:rsidR="0096459E">
        <w:rPr>
          <w:rFonts w:hint="eastAsia"/>
        </w:rPr>
        <w:t xml:space="preserve"> </w:t>
      </w:r>
      <w:r w:rsidR="00421978">
        <w:rPr>
          <w:rFonts w:hint="eastAsia"/>
        </w:rPr>
        <w:t>201</w:t>
      </w:r>
      <w:r w:rsidR="0096459E">
        <w:t>6</w:t>
      </w:r>
      <w:r w:rsidR="00421978">
        <w:rPr>
          <w:rFonts w:hint="eastAsia"/>
        </w:rPr>
        <w:t>44010</w:t>
      </w:r>
      <w:r w:rsidR="0096459E">
        <w:t>1</w:t>
      </w:r>
    </w:p>
    <w:p w14:paraId="16B2BC07" w14:textId="66FE08E3" w:rsidR="00ED5911" w:rsidRPr="0096459E" w:rsidRDefault="00ED5911" w:rsidP="00D30537">
      <w:pPr>
        <w:sectPr w:rsidR="00ED5911" w:rsidRPr="0096459E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Pr="009645E0" w:rsidRDefault="00ED5911">
      <w:pPr>
        <w:jc w:val="center"/>
        <w:rPr>
          <w:rFonts w:asciiTheme="majorHAnsi" w:eastAsiaTheme="majorHAnsi" w:hAnsiTheme="majorHAnsi"/>
          <w:sz w:val="40"/>
        </w:rPr>
      </w:pPr>
      <w:r w:rsidRPr="009645E0">
        <w:rPr>
          <w:rFonts w:asciiTheme="majorHAnsi" w:eastAsiaTheme="majorHAnsi" w:hAnsiTheme="majorHAnsi" w:hint="eastAsia"/>
          <w:sz w:val="40"/>
        </w:rPr>
        <w:lastRenderedPageBreak/>
        <w:t xml:space="preserve">차 </w:t>
      </w:r>
      <w:proofErr w:type="spellStart"/>
      <w:r w:rsidRPr="009645E0">
        <w:rPr>
          <w:rFonts w:asciiTheme="majorHAnsi" w:eastAsiaTheme="majorHAnsi" w:hAnsiTheme="majorHAnsi" w:hint="eastAsia"/>
          <w:sz w:val="40"/>
        </w:rPr>
        <w:t>례</w:t>
      </w:r>
      <w:proofErr w:type="spellEnd"/>
    </w:p>
    <w:p w14:paraId="3C1CC4C1" w14:textId="5903C5CF" w:rsidR="00421978" w:rsidRPr="00547AD5" w:rsidRDefault="00ED5911" w:rsidP="00421978">
      <w:pPr>
        <w:pStyle w:val="13"/>
        <w:tabs>
          <w:tab w:val="left" w:pos="425"/>
          <w:tab w:val="right" w:leader="dot" w:pos="8495"/>
        </w:tabs>
      </w:pPr>
      <w:r w:rsidRPr="00547AD5">
        <w:fldChar w:fldCharType="begin"/>
      </w:r>
      <w:r w:rsidRPr="00547AD5">
        <w:instrText xml:space="preserve"> TOC \o "1-2" \h \z </w:instrText>
      </w:r>
      <w:r w:rsidRPr="00547AD5">
        <w:fldChar w:fldCharType="separate"/>
      </w:r>
      <w:r w:rsidR="001C7821" w:rsidRPr="00547AD5">
        <w:t>0.</w:t>
      </w:r>
      <w:r w:rsidR="00FD1848" w:rsidRPr="00547AD5">
        <w:t xml:space="preserve"> </w:t>
      </w:r>
      <w:r w:rsidR="001C7821" w:rsidRPr="00547AD5">
        <w:rPr>
          <w:rFonts w:hint="eastAsia"/>
        </w:rPr>
        <w:t>코드분석</w:t>
      </w:r>
    </w:p>
    <w:p w14:paraId="00C8742A" w14:textId="6AD8D2F7" w:rsidR="001C7821" w:rsidRPr="00547AD5" w:rsidRDefault="001C7821" w:rsidP="00547AD5">
      <w:pPr>
        <w:ind w:firstLine="851"/>
      </w:pPr>
      <w:r w:rsidRPr="00547AD5">
        <w:rPr>
          <w:rFonts w:hint="eastAsia"/>
        </w:rPr>
        <w:t>a</w:t>
      </w:r>
      <w:r w:rsidRPr="00547AD5">
        <w:t>. map</w:t>
      </w:r>
      <w:r w:rsidRPr="00547AD5">
        <w:rPr>
          <w:rFonts w:hint="eastAsia"/>
        </w:rPr>
        <w:t>받아오기</w:t>
      </w:r>
      <w:r w:rsidRPr="00547AD5">
        <w:rPr>
          <w:rFonts w:hint="eastAsia"/>
        </w:rPr>
        <w:t xml:space="preserve"> </w:t>
      </w:r>
      <w:r w:rsidRPr="00547AD5">
        <w:rPr>
          <w:rFonts w:hint="eastAsia"/>
        </w:rPr>
        <w:t>빛</w:t>
      </w:r>
      <w:r w:rsidRPr="00547AD5">
        <w:rPr>
          <w:rFonts w:hint="eastAsia"/>
        </w:rPr>
        <w:t xml:space="preserve"> </w:t>
      </w:r>
      <w:r w:rsidRPr="00547AD5">
        <w:rPr>
          <w:rFonts w:hint="eastAsia"/>
        </w:rPr>
        <w:t>객체</w:t>
      </w:r>
      <w:r w:rsidRPr="00547AD5">
        <w:rPr>
          <w:rFonts w:hint="eastAsia"/>
        </w:rPr>
        <w:t xml:space="preserve"> </w:t>
      </w:r>
      <w:r w:rsidRPr="00547AD5">
        <w:rPr>
          <w:rFonts w:hint="eastAsia"/>
        </w:rPr>
        <w:t>선언</w:t>
      </w:r>
    </w:p>
    <w:p w14:paraId="7A6C359A" w14:textId="7D8E006A" w:rsidR="001C7821" w:rsidRPr="00547AD5" w:rsidRDefault="001C7821" w:rsidP="00547AD5">
      <w:pPr>
        <w:ind w:firstLine="851"/>
      </w:pPr>
      <w:r w:rsidRPr="00547AD5">
        <w:t xml:space="preserve">b. </w:t>
      </w:r>
      <w:r w:rsidRPr="00547AD5">
        <w:rPr>
          <w:rFonts w:hint="eastAsia"/>
        </w:rPr>
        <w:t>데이터</w:t>
      </w:r>
      <w:r w:rsidRPr="00547AD5">
        <w:rPr>
          <w:rFonts w:hint="eastAsia"/>
        </w:rPr>
        <w:t xml:space="preserve"> </w:t>
      </w:r>
      <w:r w:rsidRPr="00547AD5">
        <w:rPr>
          <w:rFonts w:hint="eastAsia"/>
        </w:rPr>
        <w:t>로드</w:t>
      </w:r>
    </w:p>
    <w:p w14:paraId="4BB2D0F4" w14:textId="2EBF4B71" w:rsidR="001C7821" w:rsidRPr="00547AD5" w:rsidRDefault="001C7821" w:rsidP="00547AD5">
      <w:pPr>
        <w:ind w:firstLine="851"/>
      </w:pPr>
      <w:r w:rsidRPr="00547AD5">
        <w:rPr>
          <w:rFonts w:hint="eastAsia"/>
        </w:rPr>
        <w:t>c</w:t>
      </w:r>
      <w:r w:rsidRPr="00547AD5">
        <w:t xml:space="preserve">. </w:t>
      </w:r>
      <w:proofErr w:type="spellStart"/>
      <w:r w:rsidRPr="00547AD5">
        <w:t>startDataLayer</w:t>
      </w:r>
      <w:proofErr w:type="spellEnd"/>
      <w:r w:rsidRPr="00547AD5">
        <w:t>, style</w:t>
      </w:r>
    </w:p>
    <w:p w14:paraId="7BBE0B42" w14:textId="4E475DC4" w:rsidR="001C7821" w:rsidRPr="00547AD5" w:rsidRDefault="001C7821" w:rsidP="00547AD5">
      <w:pPr>
        <w:ind w:firstLine="851"/>
      </w:pPr>
      <w:r w:rsidRPr="00547AD5">
        <w:rPr>
          <w:rFonts w:hint="eastAsia"/>
        </w:rPr>
        <w:t>d</w:t>
      </w:r>
      <w:r w:rsidRPr="00547AD5">
        <w:t>. Listener</w:t>
      </w:r>
    </w:p>
    <w:p w14:paraId="22E50CFC" w14:textId="435437D5" w:rsidR="001C7821" w:rsidRPr="00547AD5" w:rsidRDefault="001C7821" w:rsidP="00547AD5">
      <w:pPr>
        <w:ind w:firstLine="851"/>
        <w:rPr>
          <w:rFonts w:hint="eastAsia"/>
        </w:rPr>
      </w:pPr>
      <w:r w:rsidRPr="00547AD5">
        <w:rPr>
          <w:rFonts w:hint="eastAsia"/>
        </w:rPr>
        <w:t>e</w:t>
      </w:r>
      <w:r w:rsidRPr="00547AD5">
        <w:t xml:space="preserve">. </w:t>
      </w:r>
      <w:r w:rsidRPr="00547AD5">
        <w:rPr>
          <w:rFonts w:hint="eastAsia"/>
        </w:rPr>
        <w:t>사용한</w:t>
      </w:r>
      <w:r w:rsidRPr="00547AD5">
        <w:rPr>
          <w:rFonts w:hint="eastAsia"/>
        </w:rPr>
        <w:t xml:space="preserve"> </w:t>
      </w:r>
      <w:proofErr w:type="spellStart"/>
      <w:r w:rsidRPr="00547AD5">
        <w:rPr>
          <w:rFonts w:hint="eastAsia"/>
        </w:rPr>
        <w:t>클라스</w:t>
      </w:r>
      <w:proofErr w:type="spellEnd"/>
    </w:p>
    <w:p w14:paraId="191F90C5" w14:textId="10EEB608" w:rsidR="00823D2C" w:rsidRDefault="00ED5911" w:rsidP="001C7821">
      <w:r w:rsidRPr="00547AD5">
        <w:fldChar w:fldCharType="end"/>
      </w:r>
      <w:r w:rsidR="001C7821">
        <w:t>1</w:t>
      </w:r>
      <w:r w:rsidR="00421978">
        <w:rPr>
          <w:rFonts w:hint="eastAsia"/>
        </w:rPr>
        <w:t>.</w:t>
      </w:r>
      <w:r w:rsidR="00421978">
        <w:t xml:space="preserve">  </w:t>
      </w:r>
      <w:r w:rsidR="001C7821">
        <w:rPr>
          <w:rFonts w:hint="eastAsia"/>
        </w:rPr>
        <w:t>추가</w:t>
      </w:r>
      <w:r w:rsidR="001C7821">
        <w:rPr>
          <w:rFonts w:hint="eastAsia"/>
        </w:rPr>
        <w:t xml:space="preserve"> </w:t>
      </w:r>
      <w:r w:rsidR="001C7821">
        <w:rPr>
          <w:rFonts w:hint="eastAsia"/>
        </w:rPr>
        <w:t>설명</w:t>
      </w:r>
    </w:p>
    <w:p w14:paraId="30CA079B" w14:textId="2CA08534" w:rsidR="001C7821" w:rsidRDefault="001C7821" w:rsidP="00547AD5">
      <w:pPr>
        <w:ind w:firstLine="851"/>
      </w:pPr>
      <w:r>
        <w:rPr>
          <w:rFonts w:hint="eastAsia"/>
        </w:rPr>
        <w:t>a</w:t>
      </w:r>
      <w:r>
        <w:t>. Ajax</w:t>
      </w:r>
    </w:p>
    <w:p w14:paraId="2522D6B6" w14:textId="02662579" w:rsidR="001C7821" w:rsidRDefault="001C7821" w:rsidP="00547AD5">
      <w:pPr>
        <w:ind w:firstLine="851"/>
      </w:pPr>
      <w:r>
        <w:rPr>
          <w:rFonts w:hint="eastAsia"/>
        </w:rPr>
        <w:t>b</w:t>
      </w:r>
      <w:r>
        <w:t>. JSON</w:t>
      </w:r>
    </w:p>
    <w:p w14:paraId="23B831FB" w14:textId="4DB6A149" w:rsidR="001C7821" w:rsidRPr="00823D2C" w:rsidRDefault="001C7821" w:rsidP="00547AD5">
      <w:pPr>
        <w:ind w:firstLine="851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proofErr w:type="spellStart"/>
      <w:r>
        <w:t>GeoJSON</w:t>
      </w:r>
      <w:proofErr w:type="spellEnd"/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7EB220E" w14:textId="77777777" w:rsidR="005837C8" w:rsidRPr="00EC2C93" w:rsidRDefault="005837C8" w:rsidP="005C7022">
      <w:pPr>
        <w:pStyle w:val="10"/>
        <w:rPr>
          <w:color w:val="17365D" w:themeColor="text2" w:themeShade="BF"/>
        </w:rPr>
      </w:pPr>
      <w:r w:rsidRPr="00EC2C93">
        <w:rPr>
          <w:rFonts w:hint="eastAsia"/>
          <w:color w:val="17365D" w:themeColor="text2" w:themeShade="BF"/>
        </w:rPr>
        <w:lastRenderedPageBreak/>
        <w:t>코드분석</w:t>
      </w:r>
    </w:p>
    <w:p w14:paraId="00AC74CF" w14:textId="235CFBE9" w:rsidR="00803B8B" w:rsidRPr="00EC2C93" w:rsidRDefault="00803B8B" w:rsidP="00113C1D">
      <w:pPr>
        <w:pStyle w:val="10"/>
        <w:numPr>
          <w:ilvl w:val="0"/>
          <w:numId w:val="21"/>
        </w:numPr>
        <w:rPr>
          <w:color w:val="5F497A" w:themeColor="accent4" w:themeShade="BF"/>
        </w:rPr>
      </w:pPr>
      <w:r w:rsidRPr="00EC2C93">
        <w:rPr>
          <w:rFonts w:hint="eastAsia"/>
          <w:color w:val="5F497A" w:themeColor="accent4" w:themeShade="BF"/>
        </w:rPr>
        <w:t>map</w:t>
      </w:r>
      <w:r w:rsidRPr="00EC2C93">
        <w:rPr>
          <w:color w:val="5F497A" w:themeColor="accent4" w:themeShade="BF"/>
        </w:rPr>
        <w:t xml:space="preserve"> </w:t>
      </w:r>
      <w:proofErr w:type="spellStart"/>
      <w:r w:rsidR="005837C8" w:rsidRPr="00EC2C93">
        <w:rPr>
          <w:rFonts w:hint="eastAsia"/>
          <w:color w:val="5F497A" w:themeColor="accent4" w:themeShade="BF"/>
        </w:rPr>
        <w:t>받아오기</w:t>
      </w:r>
      <w:proofErr w:type="spellEnd"/>
      <w:r w:rsidR="005837C8" w:rsidRPr="00EC2C93">
        <w:rPr>
          <w:rFonts w:hint="eastAsia"/>
          <w:color w:val="5F497A" w:themeColor="accent4" w:themeShade="BF"/>
        </w:rPr>
        <w:t xml:space="preserve"> </w:t>
      </w:r>
      <w:r w:rsidR="005837C8" w:rsidRPr="00EC2C93">
        <w:rPr>
          <w:rFonts w:hint="eastAsia"/>
          <w:color w:val="5F497A" w:themeColor="accent4" w:themeShade="BF"/>
        </w:rPr>
        <w:t>및</w:t>
      </w:r>
      <w:r w:rsidR="005837C8" w:rsidRPr="00EC2C93">
        <w:rPr>
          <w:rFonts w:hint="eastAsia"/>
          <w:color w:val="5F497A" w:themeColor="accent4" w:themeShade="BF"/>
        </w:rPr>
        <w:t xml:space="preserve"> </w:t>
      </w:r>
      <w:r w:rsidR="005837C8" w:rsidRPr="00EC2C93">
        <w:rPr>
          <w:rFonts w:hint="eastAsia"/>
          <w:color w:val="5F497A" w:themeColor="accent4" w:themeShade="BF"/>
        </w:rPr>
        <w:t>객체선언</w:t>
      </w:r>
    </w:p>
    <w:p w14:paraId="32D7D093" w14:textId="77777777" w:rsidR="005837C8" w:rsidRDefault="005837C8" w:rsidP="005837C8">
      <w:r w:rsidRPr="005837C8">
        <w:drawing>
          <wp:inline distT="0" distB="0" distL="0" distR="0" wp14:anchorId="3C121A43" wp14:editId="69BEA44B">
            <wp:extent cx="4029075" cy="957409"/>
            <wp:effectExtent l="0" t="0" r="0" b="0"/>
            <wp:docPr id="29" name="그림 29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모니터, 스크린샷, 화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303" cy="9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4FE2" w14:textId="55EDA636" w:rsidR="003B0B00" w:rsidRDefault="005837C8" w:rsidP="003B0B00">
      <w:pPr>
        <w:rPr>
          <w:rFonts w:hint="eastAsia"/>
        </w:rPr>
      </w:pPr>
      <w:proofErr w:type="spellStart"/>
      <w:r>
        <w:t>url</w:t>
      </w:r>
      <w:proofErr w:type="spellEnd"/>
      <w:r>
        <w:rPr>
          <w:rFonts w:hint="eastAsia"/>
        </w:rPr>
        <w:t>로부터</w:t>
      </w:r>
      <w:r>
        <w:t xml:space="preserve"> </w:t>
      </w:r>
      <w:proofErr w:type="spellStart"/>
      <w:r>
        <w:t>GeoJSON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.</w:t>
      </w:r>
    </w:p>
    <w:p w14:paraId="6E2E1554" w14:textId="68FFB3BE" w:rsidR="006E401A" w:rsidRDefault="006E401A" w:rsidP="003B0B00"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M</w:t>
      </w:r>
      <w:r>
        <w:t>ap 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(</w:t>
      </w:r>
      <w:r>
        <w:t>zoom)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초기지역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49F628E" w14:textId="77777777" w:rsidR="006E401A" w:rsidRDefault="006E401A">
      <w:pPr>
        <w:widowControl/>
        <w:wordWrap/>
        <w:spacing w:line="240" w:lineRule="auto"/>
        <w:jc w:val="left"/>
      </w:pPr>
      <w:r>
        <w:br w:type="page"/>
      </w:r>
    </w:p>
    <w:p w14:paraId="4B870448" w14:textId="54C143E5" w:rsidR="006E401A" w:rsidRPr="00EC2C93" w:rsidRDefault="006E401A" w:rsidP="00113C1D">
      <w:pPr>
        <w:pStyle w:val="10"/>
        <w:numPr>
          <w:ilvl w:val="0"/>
          <w:numId w:val="21"/>
        </w:numPr>
        <w:rPr>
          <w:color w:val="5F497A" w:themeColor="accent4" w:themeShade="BF"/>
        </w:rPr>
      </w:pPr>
      <w:r w:rsidRPr="00EC2C93">
        <w:rPr>
          <w:rFonts w:hint="eastAsia"/>
          <w:color w:val="5F497A" w:themeColor="accent4" w:themeShade="BF"/>
        </w:rPr>
        <w:lastRenderedPageBreak/>
        <w:t>데이터</w:t>
      </w:r>
      <w:r w:rsidRPr="00EC2C93">
        <w:rPr>
          <w:rFonts w:hint="eastAsia"/>
          <w:color w:val="5F497A" w:themeColor="accent4" w:themeShade="BF"/>
        </w:rPr>
        <w:t xml:space="preserve"> </w:t>
      </w:r>
      <w:r w:rsidRPr="00EC2C93">
        <w:rPr>
          <w:rFonts w:hint="eastAsia"/>
          <w:color w:val="5F497A" w:themeColor="accent4" w:themeShade="BF"/>
        </w:rPr>
        <w:t>로드</w:t>
      </w:r>
    </w:p>
    <w:p w14:paraId="5CABE818" w14:textId="675ABABC" w:rsidR="003B0B00" w:rsidRDefault="003B0B00" w:rsidP="006E401A">
      <w:r>
        <w:rPr>
          <w:rFonts w:hint="eastAsia"/>
        </w:rPr>
        <w:t>json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ajax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 w:rsidR="006E401A">
        <w:rPr>
          <w:rFonts w:hint="eastAsia"/>
        </w:rPr>
        <w:t>로드</w:t>
      </w:r>
      <w:r w:rsidR="006E401A">
        <w:rPr>
          <w:rFonts w:hint="eastAsia"/>
        </w:rPr>
        <w:t xml:space="preserve"> </w:t>
      </w:r>
      <w:r w:rsidR="006E401A">
        <w:rPr>
          <w:rFonts w:hint="eastAsia"/>
        </w:rPr>
        <w:t>한다</w:t>
      </w:r>
      <w:r w:rsidR="006E401A">
        <w:rPr>
          <w:rFonts w:hint="eastAsia"/>
        </w:rPr>
        <w:t>.</w:t>
      </w:r>
    </w:p>
    <w:p w14:paraId="29A16B15" w14:textId="5CCD13C5" w:rsidR="003B0B00" w:rsidRDefault="00627996" w:rsidP="003B0B00">
      <w:pPr>
        <w:rPr>
          <w:rFonts w:hint="eastAsia"/>
        </w:rPr>
      </w:pPr>
      <w:r w:rsidRPr="00627996">
        <w:drawing>
          <wp:inline distT="0" distB="0" distL="0" distR="0" wp14:anchorId="00C20E28" wp14:editId="446B2090">
            <wp:extent cx="4260293" cy="1257300"/>
            <wp:effectExtent l="0" t="0" r="6985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009" cy="12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AD26" w14:textId="77777777" w:rsidR="00627996" w:rsidRDefault="00627996" w:rsidP="00627996">
      <w:r>
        <w:rPr>
          <w:rFonts w:hint="eastAsia"/>
        </w:rPr>
        <w:t>A</w:t>
      </w:r>
      <w:r>
        <w:t>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네이버의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t>datalayer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706BF675" w14:textId="7B32AF14" w:rsidR="003B0B00" w:rsidRPr="00EC2C93" w:rsidRDefault="003B0B00" w:rsidP="00113C1D">
      <w:pPr>
        <w:pStyle w:val="10"/>
        <w:numPr>
          <w:ilvl w:val="0"/>
          <w:numId w:val="21"/>
        </w:numPr>
        <w:rPr>
          <w:color w:val="5F497A" w:themeColor="accent4" w:themeShade="BF"/>
        </w:rPr>
      </w:pPr>
      <w:proofErr w:type="spellStart"/>
      <w:r w:rsidRPr="00EC2C93">
        <w:rPr>
          <w:rFonts w:hint="eastAsia"/>
          <w:color w:val="5F497A" w:themeColor="accent4" w:themeShade="BF"/>
        </w:rPr>
        <w:lastRenderedPageBreak/>
        <w:t>startDataLayer</w:t>
      </w:r>
      <w:proofErr w:type="spellEnd"/>
      <w:r w:rsidR="00627996" w:rsidRPr="00EC2C93">
        <w:rPr>
          <w:color w:val="5F497A" w:themeColor="accent4" w:themeShade="BF"/>
        </w:rPr>
        <w:t>, style</w:t>
      </w:r>
    </w:p>
    <w:p w14:paraId="701A36CD" w14:textId="09BBA3C9" w:rsidR="00B57A58" w:rsidRPr="003B0B00" w:rsidRDefault="00B57A58" w:rsidP="00B57A58">
      <w:proofErr w:type="spellStart"/>
      <w:r>
        <w:rPr>
          <w:rFonts w:hint="eastAsia"/>
        </w:rPr>
        <w:t>startDataLayer</w:t>
      </w:r>
      <w:proofErr w:type="spellEnd"/>
      <w:r w:rsidR="007D307D">
        <w:rPr>
          <w:rFonts w:hint="eastAsia"/>
        </w:rPr>
        <w:t>를</w:t>
      </w:r>
      <w:r w:rsidR="007D307D">
        <w:rPr>
          <w:rFonts w:hint="eastAsia"/>
        </w:rPr>
        <w:t xml:space="preserve"> </w:t>
      </w:r>
      <w:r w:rsidR="007D307D">
        <w:rPr>
          <w:rFonts w:hint="eastAsia"/>
        </w:rPr>
        <w:t>사용하여</w:t>
      </w:r>
      <w:r>
        <w:t xml:space="preserve"> 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7D307D">
        <w:rPr>
          <w:rFonts w:hint="eastAsia"/>
        </w:rPr>
        <w:t>지도에</w:t>
      </w:r>
      <w:r w:rsidR="007D307D">
        <w:rPr>
          <w:rFonts w:hint="eastAsia"/>
        </w:rPr>
        <w:t xml:space="preserve"> </w:t>
      </w:r>
      <w:r>
        <w:rPr>
          <w:rFonts w:hint="eastAsia"/>
        </w:rPr>
        <w:t>표시</w:t>
      </w:r>
      <w:r w:rsidR="007D307D">
        <w:rPr>
          <w:rFonts w:hint="eastAsia"/>
        </w:rPr>
        <w:t>를</w:t>
      </w:r>
      <w:r w:rsidR="007D307D"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 w:rsidR="007D307D">
        <w:rPr>
          <w:rFonts w:hint="eastAsia"/>
        </w:rPr>
        <w:t>작업을</w:t>
      </w:r>
      <w:r w:rsidR="007D307D">
        <w:rPr>
          <w:rFonts w:hint="eastAsia"/>
        </w:rPr>
        <w:t xml:space="preserve"> </w:t>
      </w:r>
      <w:r w:rsidR="007D307D">
        <w:rPr>
          <w:rFonts w:hint="eastAsia"/>
        </w:rPr>
        <w:t>할</w:t>
      </w:r>
      <w:r w:rsidR="007D307D">
        <w:rPr>
          <w:rFonts w:hint="eastAsia"/>
        </w:rPr>
        <w:t xml:space="preserve"> </w:t>
      </w:r>
      <w:r w:rsidR="007D307D">
        <w:rPr>
          <w:rFonts w:hint="eastAsia"/>
        </w:rPr>
        <w:t>수</w:t>
      </w:r>
      <w:r w:rsidR="007D307D"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8B551BB" w14:textId="35371CBE" w:rsidR="00B57A58" w:rsidRDefault="00627996" w:rsidP="00B57A58">
      <w:r w:rsidRPr="00627996">
        <w:drawing>
          <wp:inline distT="0" distB="0" distL="0" distR="0" wp14:anchorId="1E56786C" wp14:editId="3806CD6D">
            <wp:extent cx="4286250" cy="624590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640" cy="6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D71" w14:textId="73A31494" w:rsidR="00B57A58" w:rsidRDefault="007D307D" w:rsidP="00B57A58">
      <w:r w:rsidRPr="007D307D">
        <w:drawing>
          <wp:inline distT="0" distB="0" distL="0" distR="0" wp14:anchorId="5259769D" wp14:editId="4355EA58">
            <wp:extent cx="2752725" cy="1988491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844" cy="19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DA7E" w14:textId="565E93FF" w:rsidR="00B57A58" w:rsidRDefault="007D307D" w:rsidP="00B57A58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etstyle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불러오고</w:t>
      </w:r>
      <w:r>
        <w:rPr>
          <w:rFonts w:hint="eastAsia"/>
        </w:rPr>
        <w:t>,</w:t>
      </w:r>
      <w:r>
        <w:t xml:space="preserve"> </w:t>
      </w:r>
      <w:proofErr w:type="spellStart"/>
      <w:r>
        <w:t>getproperty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받아낸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t xml:space="preserve"> </w:t>
      </w:r>
      <w:r>
        <w:rPr>
          <w:rFonts w:hint="eastAsia"/>
        </w:rPr>
        <w:t>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2A09FEEC" w14:textId="77777777" w:rsidR="00B57A58" w:rsidRDefault="00B57A58" w:rsidP="00B57A58"/>
    <w:p w14:paraId="5C8573D5" w14:textId="535DB06A" w:rsidR="00B57A58" w:rsidRPr="00EC2C93" w:rsidRDefault="007D307D" w:rsidP="00113C1D">
      <w:pPr>
        <w:pStyle w:val="10"/>
        <w:numPr>
          <w:ilvl w:val="0"/>
          <w:numId w:val="21"/>
        </w:numPr>
        <w:rPr>
          <w:color w:val="5F497A" w:themeColor="accent4" w:themeShade="BF"/>
        </w:rPr>
      </w:pPr>
      <w:r w:rsidRPr="00EC2C93">
        <w:rPr>
          <w:rFonts w:hint="eastAsia"/>
          <w:color w:val="5F497A" w:themeColor="accent4" w:themeShade="BF"/>
        </w:rPr>
        <w:lastRenderedPageBreak/>
        <w:t>L</w:t>
      </w:r>
      <w:r w:rsidRPr="00EC2C93">
        <w:rPr>
          <w:color w:val="5F497A" w:themeColor="accent4" w:themeShade="BF"/>
        </w:rPr>
        <w:t>istener</w:t>
      </w:r>
    </w:p>
    <w:p w14:paraId="32FD784B" w14:textId="77777777" w:rsidR="004861A3" w:rsidRDefault="004861A3" w:rsidP="00B57A58">
      <w:r w:rsidRPr="004861A3">
        <w:drawing>
          <wp:inline distT="0" distB="0" distL="0" distR="0" wp14:anchorId="1C079184" wp14:editId="5103122F">
            <wp:extent cx="2971800" cy="3029504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478" cy="30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AB88" w14:textId="56BA5669" w:rsidR="00B57A58" w:rsidRDefault="004861A3" w:rsidP="00B57A58">
      <w:proofErr w:type="spellStart"/>
      <w:r>
        <w:rPr>
          <w:rFonts w:hint="eastAsia"/>
        </w:rPr>
        <w:t>a</w:t>
      </w:r>
      <w:r>
        <w:t>ddListener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t>boundary</w:t>
      </w:r>
      <w:r>
        <w:rPr>
          <w:rFonts w:hint="eastAsia"/>
        </w:rPr>
        <w:t>형성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올라가거나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4591E2AB" w14:textId="13A1DE5F" w:rsidR="00132EA1" w:rsidRPr="00EC2C93" w:rsidRDefault="00132EA1" w:rsidP="00113C1D">
      <w:pPr>
        <w:pStyle w:val="10"/>
        <w:numPr>
          <w:ilvl w:val="0"/>
          <w:numId w:val="21"/>
        </w:numPr>
        <w:rPr>
          <w:color w:val="5F497A" w:themeColor="accent4" w:themeShade="BF"/>
        </w:rPr>
      </w:pPr>
      <w:r w:rsidRPr="00EC2C93">
        <w:rPr>
          <w:rFonts w:hint="eastAsia"/>
          <w:color w:val="5F497A" w:themeColor="accent4" w:themeShade="BF"/>
        </w:rPr>
        <w:lastRenderedPageBreak/>
        <w:t>사용한</w:t>
      </w:r>
      <w:r w:rsidRPr="00EC2C93">
        <w:rPr>
          <w:rFonts w:hint="eastAsia"/>
          <w:color w:val="5F497A" w:themeColor="accent4" w:themeShade="BF"/>
        </w:rPr>
        <w:t xml:space="preserve"> </w:t>
      </w:r>
      <w:proofErr w:type="spellStart"/>
      <w:r w:rsidRPr="00EC2C93">
        <w:rPr>
          <w:rFonts w:hint="eastAsia"/>
          <w:color w:val="5F497A" w:themeColor="accent4" w:themeShade="BF"/>
        </w:rPr>
        <w:t>클라스</w:t>
      </w:r>
      <w:proofErr w:type="spellEnd"/>
    </w:p>
    <w:p w14:paraId="43DCAE6A" w14:textId="56B655A5" w:rsidR="00132EA1" w:rsidRDefault="00132EA1" w:rsidP="00132EA1">
      <w:pPr>
        <w:pStyle w:val="af8"/>
        <w:ind w:leftChars="0" w:left="760"/>
      </w:pPr>
      <w:r>
        <w:rPr>
          <w:rFonts w:hint="eastAsia"/>
        </w:rPr>
        <w:t>1</w:t>
      </w:r>
      <w:r>
        <w:t xml:space="preserve">. </w:t>
      </w:r>
      <w:proofErr w:type="spellStart"/>
      <w:proofErr w:type="gramStart"/>
      <w:r>
        <w:rPr>
          <w:rFonts w:hint="eastAsia"/>
        </w:rPr>
        <w:t>n</w:t>
      </w:r>
      <w:r>
        <w:t>aver.maps</w:t>
      </w:r>
      <w:proofErr w:type="gramEnd"/>
      <w:r>
        <w:t>.Map</w:t>
      </w:r>
      <w:proofErr w:type="spellEnd"/>
    </w:p>
    <w:p w14:paraId="2C006D84" w14:textId="2FB9FA78" w:rsidR="00365BE2" w:rsidRDefault="00365BE2" w:rsidP="00132EA1">
      <w:pPr>
        <w:pStyle w:val="af8"/>
        <w:ind w:leftChars="0" w:left="760"/>
        <w:rPr>
          <w:rFonts w:hint="eastAsia"/>
        </w:rPr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삽입할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DADD46F" w14:textId="0CCAA138" w:rsidR="00132EA1" w:rsidRDefault="00132EA1" w:rsidP="00132EA1">
      <w:pPr>
        <w:pStyle w:val="af8"/>
        <w:ind w:leftChars="0" w:left="760"/>
      </w:pPr>
      <w:r>
        <w:rPr>
          <w:rFonts w:hint="eastAsia"/>
        </w:rPr>
        <w:t>2</w:t>
      </w:r>
      <w:r>
        <w:t xml:space="preserve">. </w:t>
      </w:r>
      <w:proofErr w:type="spellStart"/>
      <w:proofErr w:type="gramStart"/>
      <w:r>
        <w:t>naver.maps</w:t>
      </w:r>
      <w:proofErr w:type="gramEnd"/>
      <w:r>
        <w:t>.Event</w:t>
      </w:r>
      <w:proofErr w:type="spellEnd"/>
    </w:p>
    <w:p w14:paraId="549789BB" w14:textId="2ED54FC4" w:rsidR="00365BE2" w:rsidRDefault="00365BE2" w:rsidP="00132EA1">
      <w:pPr>
        <w:pStyle w:val="af8"/>
        <w:ind w:leftChars="0" w:left="760"/>
        <w:rPr>
          <w:rFonts w:hint="eastAsia"/>
        </w:rPr>
      </w:pPr>
      <w:proofErr w:type="spellStart"/>
      <w:r>
        <w:t>Eventlistener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09E8399B" w14:textId="4861CB86" w:rsidR="00132EA1" w:rsidRDefault="00132EA1" w:rsidP="00132EA1">
      <w:pPr>
        <w:pStyle w:val="af8"/>
        <w:ind w:leftChars="0" w:left="760"/>
      </w:pPr>
      <w:r>
        <w:rPr>
          <w:rFonts w:hint="eastAsia"/>
        </w:rPr>
        <w:t>3</w:t>
      </w:r>
      <w:r>
        <w:t xml:space="preserve">. </w:t>
      </w:r>
      <w:proofErr w:type="spellStart"/>
      <w:proofErr w:type="gramStart"/>
      <w:r>
        <w:t>naver.maps</w:t>
      </w:r>
      <w:proofErr w:type="gramEnd"/>
      <w:r>
        <w:t>.data</w:t>
      </w:r>
      <w:proofErr w:type="spellEnd"/>
    </w:p>
    <w:p w14:paraId="6AC9ABCB" w14:textId="1ECDC571" w:rsidR="00365BE2" w:rsidRDefault="00365BE2" w:rsidP="00132EA1">
      <w:pPr>
        <w:pStyle w:val="af8"/>
        <w:ind w:leftChars="0" w:left="760"/>
        <w:rPr>
          <w:rFonts w:hint="eastAsia"/>
        </w:rPr>
      </w:pPr>
      <w:proofErr w:type="spellStart"/>
      <w:r>
        <w:rPr>
          <w:rFonts w:hint="eastAsia"/>
        </w:rPr>
        <w:t>G</w:t>
      </w:r>
      <w:r>
        <w:t>eoJSON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지리공간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지도위에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데이터레이어를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47C38DBC" w14:textId="3A370DEA" w:rsidR="00132EA1" w:rsidRPr="00B57A58" w:rsidRDefault="00132EA1" w:rsidP="00132EA1">
      <w:pPr>
        <w:pStyle w:val="af8"/>
        <w:ind w:leftChars="0" w:left="76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spellStart"/>
      <w:proofErr w:type="gramStart"/>
      <w:r>
        <w:t>naver.maps</w:t>
      </w:r>
      <w:proofErr w:type="gramEnd"/>
      <w:r>
        <w:t>.Feature</w:t>
      </w:r>
      <w:proofErr w:type="spellEnd"/>
    </w:p>
    <w:p w14:paraId="3454085C" w14:textId="4A527EAA" w:rsidR="00B57A58" w:rsidRPr="00EC2C93" w:rsidRDefault="004861A3" w:rsidP="00B57A58">
      <w:pPr>
        <w:pStyle w:val="10"/>
        <w:rPr>
          <w:color w:val="17365D" w:themeColor="text2" w:themeShade="BF"/>
        </w:rPr>
      </w:pPr>
      <w:r w:rsidRPr="00EC2C93">
        <w:rPr>
          <w:rFonts w:hint="eastAsia"/>
          <w:color w:val="17365D" w:themeColor="text2" w:themeShade="BF"/>
        </w:rPr>
        <w:lastRenderedPageBreak/>
        <w:t>추가</w:t>
      </w:r>
      <w:r w:rsidRPr="00EC2C93">
        <w:rPr>
          <w:rFonts w:hint="eastAsia"/>
          <w:color w:val="17365D" w:themeColor="text2" w:themeShade="BF"/>
        </w:rPr>
        <w:t xml:space="preserve"> </w:t>
      </w:r>
      <w:r w:rsidRPr="00EC2C93">
        <w:rPr>
          <w:rFonts w:hint="eastAsia"/>
          <w:color w:val="17365D" w:themeColor="text2" w:themeShade="BF"/>
        </w:rPr>
        <w:t>설명</w:t>
      </w:r>
    </w:p>
    <w:p w14:paraId="44EDEA5B" w14:textId="1CC98A89" w:rsidR="00CD4E96" w:rsidRDefault="00B57A58" w:rsidP="00113C1D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jQuery-Ajax</w:t>
      </w:r>
      <w:r w:rsidR="00CD4E96">
        <w:br/>
      </w:r>
      <w:r w:rsidR="004861A3">
        <w:t>ajax</w:t>
      </w:r>
      <w:r w:rsidR="004861A3">
        <w:rPr>
          <w:rFonts w:hint="eastAsia"/>
        </w:rPr>
        <w:t>는</w:t>
      </w:r>
      <w:r w:rsidR="004861A3">
        <w:rPr>
          <w:rFonts w:hint="eastAsia"/>
        </w:rPr>
        <w:t xml:space="preserve"> </w:t>
      </w:r>
      <w:r w:rsidR="004861A3">
        <w:rPr>
          <w:rFonts w:hint="eastAsia"/>
        </w:rPr>
        <w:t>비동기적</w:t>
      </w:r>
      <w:r w:rsidR="004861A3">
        <w:rPr>
          <w:rFonts w:hint="eastAsia"/>
        </w:rPr>
        <w:t xml:space="preserve"> </w:t>
      </w:r>
      <w:r w:rsidR="004861A3">
        <w:rPr>
          <w:rFonts w:hint="eastAsia"/>
        </w:rPr>
        <w:t>요청을</w:t>
      </w:r>
      <w:r w:rsidR="004861A3">
        <w:rPr>
          <w:rFonts w:hint="eastAsia"/>
        </w:rPr>
        <w:t xml:space="preserve"> </w:t>
      </w:r>
      <w:r w:rsidR="004861A3">
        <w:rPr>
          <w:rFonts w:hint="eastAsia"/>
        </w:rPr>
        <w:t>위하여</w:t>
      </w:r>
      <w:r w:rsidR="004861A3">
        <w:rPr>
          <w:rFonts w:hint="eastAsia"/>
        </w:rPr>
        <w:t xml:space="preserve"> </w:t>
      </w:r>
      <w:r w:rsidR="004861A3">
        <w:rPr>
          <w:rFonts w:hint="eastAsia"/>
        </w:rPr>
        <w:t>사용되며</w:t>
      </w:r>
      <w:r w:rsidR="004861A3">
        <w:rPr>
          <w:rFonts w:hint="eastAsia"/>
        </w:rPr>
        <w:t>,</w:t>
      </w:r>
      <w:r w:rsidR="004861A3">
        <w:t xml:space="preserve"> </w:t>
      </w:r>
      <w:r w:rsidR="00132EA1">
        <w:t>selector</w:t>
      </w:r>
      <w:r w:rsidR="00132EA1">
        <w:rPr>
          <w:rFonts w:hint="eastAsia"/>
        </w:rPr>
        <w:t>과</w:t>
      </w:r>
      <w:r w:rsidR="00132EA1">
        <w:rPr>
          <w:rFonts w:hint="eastAsia"/>
        </w:rPr>
        <w:t xml:space="preserve"> </w:t>
      </w:r>
      <w:proofErr w:type="gramStart"/>
      <w:r w:rsidR="00132EA1">
        <w:t xml:space="preserve">load </w:t>
      </w:r>
      <w:r w:rsidR="00132EA1">
        <w:rPr>
          <w:rFonts w:hint="eastAsia"/>
        </w:rPr>
        <w:t>를</w:t>
      </w:r>
      <w:proofErr w:type="gramEnd"/>
      <w:r w:rsidR="00132EA1">
        <w:rPr>
          <w:rFonts w:hint="eastAsia"/>
        </w:rPr>
        <w:t xml:space="preserve"> </w:t>
      </w:r>
      <w:r w:rsidR="00132EA1">
        <w:rPr>
          <w:rFonts w:hint="eastAsia"/>
        </w:rPr>
        <w:t>사용하여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비교적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쉽게</w:t>
      </w:r>
      <w:r w:rsidR="00132EA1">
        <w:rPr>
          <w:rFonts w:hint="eastAsia"/>
        </w:rPr>
        <w:t xml:space="preserve"> </w:t>
      </w:r>
      <w:r w:rsidR="00132EA1">
        <w:t>html</w:t>
      </w:r>
      <w:r w:rsidR="00132EA1">
        <w:rPr>
          <w:rFonts w:hint="eastAsia"/>
        </w:rPr>
        <w:t>의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내용을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변경할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수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있다</w:t>
      </w:r>
      <w:r w:rsidR="00132EA1">
        <w:rPr>
          <w:rFonts w:hint="eastAsia"/>
        </w:rPr>
        <w:t>.</w:t>
      </w:r>
    </w:p>
    <w:p w14:paraId="05697BBE" w14:textId="4C82285F" w:rsidR="00CD4E96" w:rsidRDefault="00CD4E96" w:rsidP="00113C1D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JSON</w:t>
      </w:r>
      <w:r>
        <w:br/>
      </w:r>
      <w:r w:rsidR="00132EA1">
        <w:rPr>
          <w:rFonts w:hint="eastAsia"/>
        </w:rPr>
        <w:t>J</w:t>
      </w:r>
      <w:r w:rsidR="00132EA1">
        <w:t>SON</w:t>
      </w:r>
      <w:r w:rsidR="00132EA1">
        <w:rPr>
          <w:rFonts w:hint="eastAsia"/>
        </w:rPr>
        <w:t>은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객체의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특성을</w:t>
      </w:r>
      <w:r w:rsidR="00132EA1">
        <w:rPr>
          <w:rFonts w:hint="eastAsia"/>
        </w:rPr>
        <w:t xml:space="preserve"> </w:t>
      </w:r>
      <w:r w:rsidR="00132EA1">
        <w:t>string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형태로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특정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규칙을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가지게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정리한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것이며</w:t>
      </w:r>
      <w:r w:rsidR="00132EA1">
        <w:rPr>
          <w:rFonts w:hint="eastAsia"/>
        </w:rPr>
        <w:t>,</w:t>
      </w:r>
      <w:r w:rsidR="00132EA1">
        <w:t xml:space="preserve"> </w:t>
      </w:r>
      <w:r w:rsidR="00132EA1">
        <w:rPr>
          <w:rFonts w:hint="eastAsia"/>
        </w:rPr>
        <w:t>이는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객체가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다른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곳에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사용될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때에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통일화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된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규칙으로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인해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전송</w:t>
      </w:r>
      <w:r w:rsidR="00132EA1">
        <w:rPr>
          <w:rFonts w:hint="eastAsia"/>
        </w:rPr>
        <w:t>,</w:t>
      </w:r>
      <w:r w:rsidR="00132EA1">
        <w:t xml:space="preserve"> </w:t>
      </w:r>
      <w:r w:rsidR="00132EA1">
        <w:rPr>
          <w:rFonts w:hint="eastAsia"/>
        </w:rPr>
        <w:t>보관이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용이한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장점이</w:t>
      </w:r>
      <w:r w:rsidR="00132EA1">
        <w:rPr>
          <w:rFonts w:hint="eastAsia"/>
        </w:rPr>
        <w:t xml:space="preserve"> </w:t>
      </w:r>
      <w:r w:rsidR="00132EA1">
        <w:rPr>
          <w:rFonts w:hint="eastAsia"/>
        </w:rPr>
        <w:t>있다</w:t>
      </w:r>
      <w:r w:rsidR="00132EA1">
        <w:rPr>
          <w:rFonts w:hint="eastAsia"/>
        </w:rPr>
        <w:t>.</w:t>
      </w:r>
    </w:p>
    <w:p w14:paraId="2EEA1DC5" w14:textId="38539B21" w:rsidR="00CD4E96" w:rsidRDefault="00CD4E96" w:rsidP="00113C1D">
      <w:pPr>
        <w:pStyle w:val="af8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GeoJSON</w:t>
      </w:r>
      <w:proofErr w:type="spellEnd"/>
    </w:p>
    <w:p w14:paraId="7A7319ED" w14:textId="75B25D83" w:rsidR="00132EA1" w:rsidRDefault="00132EA1" w:rsidP="00132EA1">
      <w:pPr>
        <w:pStyle w:val="af8"/>
        <w:ind w:leftChars="0" w:left="760"/>
        <w:rPr>
          <w:rFonts w:hint="eastAsia"/>
        </w:rPr>
      </w:pPr>
      <w:proofErr w:type="spellStart"/>
      <w:r>
        <w:rPr>
          <w:rFonts w:hint="eastAsia"/>
        </w:rPr>
        <w:t>G</w:t>
      </w:r>
      <w:r>
        <w:t>eoJSON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공간의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t xml:space="preserve"> </w:t>
      </w:r>
      <w:r>
        <w:rPr>
          <w:rFonts w:hint="eastAsia"/>
        </w:rPr>
        <w:t>지도위에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말하며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지도위에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도형등을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132EA1">
      <w:headerReference w:type="default" r:id="rId18"/>
      <w:footerReference w:type="default" r:id="rId19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E9FC" w14:textId="77777777" w:rsidR="00113C1D" w:rsidRDefault="00113C1D">
      <w:r>
        <w:separator/>
      </w:r>
    </w:p>
  </w:endnote>
  <w:endnote w:type="continuationSeparator" w:id="0">
    <w:p w14:paraId="715B8BDA" w14:textId="77777777" w:rsidR="00113C1D" w:rsidRDefault="0011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175BE521" w:rsidR="005B35D7" w:rsidRDefault="00365BE2">
    <w:pPr>
      <w:pStyle w:val="aa"/>
    </w:pPr>
    <w:r>
      <w:rPr>
        <w:rFonts w:ascii="Times New Roman" w:hint="eastAsia"/>
      </w:rPr>
      <w:t>데이터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레이어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분석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>
      <w:rPr>
        <w:rFonts w:ascii="Times New Roman"/>
      </w:rPr>
      <w:t>6</w:t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96459E">
      <w:rPr>
        <w:rFonts w:ascii="Times New Roman"/>
        <w:noProof/>
      </w:rPr>
      <w:t>2021-1</w:t>
    </w:r>
    <w:r>
      <w:rPr>
        <w:rFonts w:ascii="Times New Roman"/>
        <w:noProof/>
      </w:rPr>
      <w:t>1</w:t>
    </w:r>
    <w:r w:rsidR="0096459E">
      <w:rPr>
        <w:rFonts w:ascii="Times New Roman"/>
        <w:noProof/>
      </w:rPr>
      <w:t>-</w:t>
    </w:r>
    <w:r w:rsidR="005B35D7">
      <w:rPr>
        <w:rFonts w:ascii="Times New Roman"/>
      </w:rPr>
      <w:fldChar w:fldCharType="end"/>
    </w:r>
    <w:r>
      <w:rPr>
        <w:rFonts w:ascii="Times New Roman"/>
      </w:rPr>
      <w:t>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9FE9" w14:textId="77777777" w:rsidR="00113C1D" w:rsidRDefault="00113C1D">
      <w:r>
        <w:separator/>
      </w:r>
    </w:p>
  </w:footnote>
  <w:footnote w:type="continuationSeparator" w:id="0">
    <w:p w14:paraId="1209D157" w14:textId="77777777" w:rsidR="00113C1D" w:rsidRDefault="00113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3B71EC32" w:rsidR="005B35D7" w:rsidRPr="00055FAF" w:rsidRDefault="005B35D7" w:rsidP="00BC5B56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80ACD27A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08A86416">
      <w:numFmt w:val="decimal"/>
      <w:lvlText w:val=""/>
      <w:lvlJc w:val="left"/>
    </w:lvl>
    <w:lvl w:ilvl="2" w:tplc="39480600">
      <w:numFmt w:val="decimal"/>
      <w:lvlText w:val=""/>
      <w:lvlJc w:val="left"/>
    </w:lvl>
    <w:lvl w:ilvl="3" w:tplc="98A4763C">
      <w:numFmt w:val="decimal"/>
      <w:lvlText w:val=""/>
      <w:lvlJc w:val="left"/>
    </w:lvl>
    <w:lvl w:ilvl="4" w:tplc="3BE40090">
      <w:numFmt w:val="decimal"/>
      <w:lvlText w:val=""/>
      <w:lvlJc w:val="left"/>
    </w:lvl>
    <w:lvl w:ilvl="5" w:tplc="F4249D68">
      <w:numFmt w:val="decimal"/>
      <w:lvlText w:val=""/>
      <w:lvlJc w:val="left"/>
    </w:lvl>
    <w:lvl w:ilvl="6" w:tplc="1DEE89E2">
      <w:numFmt w:val="decimal"/>
      <w:lvlText w:val=""/>
      <w:lvlJc w:val="left"/>
    </w:lvl>
    <w:lvl w:ilvl="7" w:tplc="05AAAAAA">
      <w:numFmt w:val="decimal"/>
      <w:lvlText w:val=""/>
      <w:lvlJc w:val="left"/>
    </w:lvl>
    <w:lvl w:ilvl="8" w:tplc="E776330A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5" w15:restartNumberingAfterBreak="0">
    <w:nsid w:val="1105266F"/>
    <w:multiLevelType w:val="multilevel"/>
    <w:tmpl w:val="DA72D3BE"/>
    <w:lvl w:ilvl="0"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8" w15:restartNumberingAfterBreak="0">
    <w:nsid w:val="24981E9C"/>
    <w:multiLevelType w:val="hybridMultilevel"/>
    <w:tmpl w:val="3D08C4F6"/>
    <w:lvl w:ilvl="0" w:tplc="846A5398">
      <w:start w:val="1"/>
      <w:numFmt w:val="lowerLetter"/>
      <w:lvlText w:val="%1."/>
      <w:lvlJc w:val="left"/>
      <w:pPr>
        <w:ind w:left="760" w:hanging="360"/>
      </w:pPr>
      <w:rPr>
        <w:rFonts w:ascii="Times New Roman" w:eastAsia="휴먼명조" w:hAnsi="Times New Roman"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0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13" w15:restartNumberingAfterBreak="0">
    <w:nsid w:val="4CF1093A"/>
    <w:multiLevelType w:val="hybridMultilevel"/>
    <w:tmpl w:val="0409001D"/>
    <w:styleLink w:val="1ai"/>
    <w:lvl w:ilvl="0" w:tplc="D46840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3632752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3F8AB66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F51A8A5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B8763A8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AE22F35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F29AB1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C46E4DE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AACCF81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565422C"/>
    <w:multiLevelType w:val="hybridMultilevel"/>
    <w:tmpl w:val="A3241A6A"/>
    <w:styleLink w:val="NumberedOutline"/>
    <w:lvl w:ilvl="0" w:tplc="A36ABF9E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4E4398E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902C73C6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E66C413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403CD15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7AA6D8F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A66E498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20441AB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34EEF93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16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B4613F"/>
    <w:multiLevelType w:val="hybridMultilevel"/>
    <w:tmpl w:val="FE046622"/>
    <w:lvl w:ilvl="0" w:tplc="8D6611E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1"/>
  </w:num>
  <w:num w:numId="5">
    <w:abstractNumId w:val="10"/>
  </w:num>
  <w:num w:numId="6">
    <w:abstractNumId w:val="2"/>
  </w:num>
  <w:num w:numId="7">
    <w:abstractNumId w:val="16"/>
  </w:num>
  <w:num w:numId="8">
    <w:abstractNumId w:val="19"/>
  </w:num>
  <w:num w:numId="9">
    <w:abstractNumId w:val="3"/>
  </w:num>
  <w:num w:numId="10">
    <w:abstractNumId w:val="13"/>
  </w:num>
  <w:num w:numId="11">
    <w:abstractNumId w:val="14"/>
  </w:num>
  <w:num w:numId="12">
    <w:abstractNumId w:val="6"/>
  </w:num>
  <w:num w:numId="13">
    <w:abstractNumId w:val="7"/>
  </w:num>
  <w:num w:numId="14">
    <w:abstractNumId w:val="1"/>
  </w:num>
  <w:num w:numId="15">
    <w:abstractNumId w:val="18"/>
  </w:num>
  <w:num w:numId="16">
    <w:abstractNumId w:val="15"/>
  </w:num>
  <w:num w:numId="17">
    <w:abstractNumId w:val="20"/>
  </w:num>
  <w:num w:numId="18">
    <w:abstractNumId w:val="0"/>
  </w:num>
  <w:num w:numId="19">
    <w:abstractNumId w:val="9"/>
  </w:num>
  <w:num w:numId="20">
    <w:abstractNumId w:val="8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0C8A"/>
    <w:rsid w:val="00025711"/>
    <w:rsid w:val="00030865"/>
    <w:rsid w:val="000434E1"/>
    <w:rsid w:val="00045B64"/>
    <w:rsid w:val="00055FAF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3C1D"/>
    <w:rsid w:val="001143DF"/>
    <w:rsid w:val="00120A62"/>
    <w:rsid w:val="00120BF0"/>
    <w:rsid w:val="00122069"/>
    <w:rsid w:val="00122703"/>
    <w:rsid w:val="00122E6C"/>
    <w:rsid w:val="00123DB3"/>
    <w:rsid w:val="00132EA1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C7821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173E"/>
    <w:rsid w:val="00363872"/>
    <w:rsid w:val="00365BE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2CD9"/>
    <w:rsid w:val="003A42C3"/>
    <w:rsid w:val="003A5F8B"/>
    <w:rsid w:val="003A62CE"/>
    <w:rsid w:val="003A6BD0"/>
    <w:rsid w:val="003B073A"/>
    <w:rsid w:val="003B0B00"/>
    <w:rsid w:val="003C18C8"/>
    <w:rsid w:val="003C77CE"/>
    <w:rsid w:val="003C7AFF"/>
    <w:rsid w:val="003D4707"/>
    <w:rsid w:val="003F1939"/>
    <w:rsid w:val="003F4E53"/>
    <w:rsid w:val="003F61F0"/>
    <w:rsid w:val="004078BE"/>
    <w:rsid w:val="00413120"/>
    <w:rsid w:val="004140A8"/>
    <w:rsid w:val="0041609D"/>
    <w:rsid w:val="00420793"/>
    <w:rsid w:val="00421978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1A3"/>
    <w:rsid w:val="00486F14"/>
    <w:rsid w:val="004A16E7"/>
    <w:rsid w:val="004C005D"/>
    <w:rsid w:val="004C55EA"/>
    <w:rsid w:val="004C6C33"/>
    <w:rsid w:val="004E3572"/>
    <w:rsid w:val="004E70A7"/>
    <w:rsid w:val="0050054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47AD5"/>
    <w:rsid w:val="005529AB"/>
    <w:rsid w:val="0056770D"/>
    <w:rsid w:val="00572402"/>
    <w:rsid w:val="00572990"/>
    <w:rsid w:val="00576617"/>
    <w:rsid w:val="00581477"/>
    <w:rsid w:val="00582EFF"/>
    <w:rsid w:val="005837C8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27996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01A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D307D"/>
    <w:rsid w:val="007F1773"/>
    <w:rsid w:val="007F3E8E"/>
    <w:rsid w:val="00800539"/>
    <w:rsid w:val="00801103"/>
    <w:rsid w:val="00801A66"/>
    <w:rsid w:val="0080350E"/>
    <w:rsid w:val="00803B8B"/>
    <w:rsid w:val="00807293"/>
    <w:rsid w:val="0080797F"/>
    <w:rsid w:val="00813A14"/>
    <w:rsid w:val="0081539F"/>
    <w:rsid w:val="00820781"/>
    <w:rsid w:val="00823D2C"/>
    <w:rsid w:val="00825842"/>
    <w:rsid w:val="00835F80"/>
    <w:rsid w:val="00836CBC"/>
    <w:rsid w:val="00837466"/>
    <w:rsid w:val="00841C97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357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459E"/>
    <w:rsid w:val="009645E0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0D32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C489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57A58"/>
    <w:rsid w:val="00B652AC"/>
    <w:rsid w:val="00B735F9"/>
    <w:rsid w:val="00B750C8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BF4C61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75A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82D6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4E96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463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2C93"/>
    <w:rsid w:val="00EC63EC"/>
    <w:rsid w:val="00EC783D"/>
    <w:rsid w:val="00EC7925"/>
    <w:rsid w:val="00ED5911"/>
    <w:rsid w:val="00ED7F1F"/>
    <w:rsid w:val="00EE6632"/>
    <w:rsid w:val="00EE6A24"/>
    <w:rsid w:val="00EE6C03"/>
    <w:rsid w:val="00EE6DC0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45EC8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1848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이정훈</cp:lastModifiedBy>
  <cp:revision>6</cp:revision>
  <cp:lastPrinted>2018-08-30T03:28:00Z</cp:lastPrinted>
  <dcterms:created xsi:type="dcterms:W3CDTF">2021-12-07T04:55:00Z</dcterms:created>
  <dcterms:modified xsi:type="dcterms:W3CDTF">2021-12-07T04:59:00Z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