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/>
          <w:b/>
          <w:color w:val="17324D"/>
          <w:sz w:val="42"/>
        </w:rPr>
        <w:t>앱 진입 / 랜딩 화면 기획서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 xml:space="preserve">대상 코드  </w:t>
      </w:r>
      <w:r>
        <w:rPr>
          <w:rFonts w:ascii="Noto Sans CJK KR" w:hAnsi="Noto Sans CJK KR" w:eastAsia="Noto Sans CJK KR"/>
          <w:b/>
          <w:color w:val="20262E"/>
          <w:sz w:val="18"/>
        </w:rPr>
        <w:t>src/app/page.tsx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6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8277"/>
                <w:sz w:val="20"/>
              </w:rPr>
              <w:t>핵심 목적</w:t>
            </w:r>
          </w:p>
          <w:p>
            <w:r>
              <w:rPr>
                <w:rFonts w:ascii="Noto Sans CJK KR" w:hAnsi="Noto Sans CJK KR" w:eastAsia="Noto Sans CJK KR"/>
                <w:b w:val="0"/>
                <w:color w:val="20262E"/>
                <w:sz w:val="18"/>
              </w:rPr>
              <w:t>앱 최초 진입, 기존 사용자 재진입, 동의 화면에서의 랜딩 복귀를 서로 구분하여 사용자가 의도한 화면을 안정적으로 보여준다.</w:t>
            </w:r>
          </w:p>
        </w:tc>
      </w:tr>
    </w:tbl>
    <w:p>
      <w:pPr>
        <w:pStyle w:val="Heading1"/>
      </w:pPr>
      <w:r>
        <w:t>1. 변경 배경</w:t>
      </w:r>
    </w:p>
    <w:p>
      <w:r>
        <w:rPr>
          <w:b w:val="0"/>
        </w:rPr>
        <w:t xml:space="preserve">기존에는 사용자가 이미 동의를 저장한 상태라면 </w:t>
      </w:r>
      <w:r>
        <w:rPr>
          <w:rFonts w:ascii="Noto Sans CJK KR" w:hAnsi="Noto Sans CJK KR" w:eastAsia="Noto Sans CJK KR"/>
          <w:b/>
          <w:color w:val="20262E"/>
          <w:sz w:val="19"/>
        </w:rPr>
        <w:t>/</w:t>
      </w:r>
      <w:r>
        <w:rPr>
          <w:rFonts w:ascii="Noto Sans CJK KR" w:hAnsi="Noto Sans CJK KR" w:eastAsia="Noto Sans CJK KR"/>
          <w:b w:val="0"/>
          <w:color w:val="20262E"/>
          <w:sz w:val="20"/>
        </w:rPr>
        <w:t xml:space="preserve"> 진입 시 자동으로 다음 화면으로 이동하도록 되어 있었다. </w:t>
      </w:r>
      <w:r>
        <w:rPr>
          <w:rFonts w:ascii="Noto Sans CJK KR" w:hAnsi="Noto Sans CJK KR" w:eastAsia="Noto Sans CJK KR"/>
          <w:b w:val="0"/>
          <w:color w:val="20262E"/>
          <w:sz w:val="20"/>
        </w:rPr>
        <w:t>이 때문에 동의 화면의 X 버튼을 눌러 랜딩으로 돌아가려는 경우에도, 저장된 동의 상태 때문에 다시 자동 이동할 수 있는 문제가 있었다.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따라서 일반적인 앱 진입과 사용자가 명시적으로 랜딩 화면으로 돌아온 경우를 구분하는 흐름을 추가했다.</w:t>
      </w:r>
    </w:p>
    <w:p>
      <w:pPr>
        <w:pStyle w:val="Heading1"/>
      </w:pPr>
      <w:r>
        <w:t>2. 업데이트한 사항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랜딩 강제 표시 플래그 추가</w:t>
      </w:r>
      <w:r>
        <w:rPr>
          <w:rFonts w:ascii="Noto Sans CJK KR" w:hAnsi="Noto Sans CJK KR" w:eastAsia="Noto Sans CJK KR"/>
          <w:b w:val="0"/>
          <w:color w:val="20262E"/>
          <w:sz w:val="20"/>
        </w:rPr>
        <w:t xml:space="preserve">  URL의 `showLanding=1` 값을 확인해 사용자가 명시적으로 랜딩 화면으로 돌아온 경우를 구분한다. 이 값은 사용자 프로필에 저장하는 정보가 아니라 화면 이동을 위한 일시적 플래그다.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기존 사용자 자동 이동 조건 보완</w:t>
      </w:r>
      <w:r>
        <w:rPr>
          <w:rFonts w:ascii="Noto Sans CJK KR" w:hAnsi="Noto Sans CJK KR" w:eastAsia="Noto Sans CJK KR"/>
          <w:b w:val="0"/>
          <w:color w:val="20262E"/>
          <w:sz w:val="20"/>
        </w:rPr>
        <w:t xml:space="preserve">  저장된 동의가 있고 `showLanding=1`이 아닌 경우에만 자동 이동한다. 시술 정보가 있으면 홈으로, 없으면 시술 정보 입력 화면으로 이동한다.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랜딩 복귀 시 자동 이동 방지</w:t>
      </w:r>
      <w:r>
        <w:rPr>
          <w:rFonts w:ascii="Noto Sans CJK KR" w:hAnsi="Noto Sans CJK KR" w:eastAsia="Noto Sans CJK KR"/>
          <w:b w:val="0"/>
          <w:color w:val="20262E"/>
          <w:sz w:val="20"/>
        </w:rPr>
        <w:t xml:space="preserve">  `showLanding=1`로 진입한 경우에는 기존 동의가 저장되어 있어도 랜딩 화면을 유지한다.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초기 로딩 화면 처리</w:t>
      </w:r>
      <w:r>
        <w:rPr>
          <w:rFonts w:ascii="Noto Sans CJK KR" w:hAnsi="Noto Sans CJK KR" w:eastAsia="Noto Sans CJK KR"/>
          <w:b w:val="0"/>
          <w:color w:val="20262E"/>
          <w:sz w:val="20"/>
        </w:rPr>
        <w:t xml:space="preserve">  브라우저 저장 상태와 URL의 `showLanding` 여부가 확인되기 전에는 Loading 화면을 표시해 잘못된 화면이 잠깐 보였다가 이동하는 현상을 줄인다.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‘시작하기’ 버튼 경로 분기</w:t>
      </w:r>
      <w:r>
        <w:rPr>
          <w:rFonts w:ascii="Noto Sans CJK KR" w:hAnsi="Noto Sans CJK KR" w:eastAsia="Noto Sans CJK KR"/>
          <w:b w:val="0"/>
          <w:color w:val="20262E"/>
          <w:sz w:val="20"/>
        </w:rPr>
        <w:t xml:space="preserve">  동의 정보가 없으면 동의 화면으로 이동하고, 이미 동의한 사용자는 시술 정보 입력 화면으로 이동한다.</w:t>
      </w:r>
    </w:p>
    <w:p>
      <w:pPr>
        <w:pStyle w:val="Heading1"/>
      </w:pPr>
      <w:r>
        <w:t>3. 의도된 사용자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화면 / 이동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기획 의도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동의 이력이 없는 최초 사용자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랜딩 유지 → 시작하기 → 동의 화면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최초 온보딩을 정상적으로 시작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동의 완료, 시술 정보 없음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일반 진입 시 시술 정보 입력 화면으로 자동 이동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이미 끝낸 동의 단계를 반복하지 않음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동의 완료, 시술 정보 있음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일반 진입 시 홈으로 자동 이동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기존 사용자의 재진입 단축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동의 화면에서 X로 랜딩 복귀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`/?showLanding=1`에서 랜딩 유지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사용자의 ‘첫 화면으로 돌아가기’ 의사를 우선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랜딩 복귀 후 시작하기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동의가 이미 있으면 시술 정보 입력 화면으로 이동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동의 내용을 다시 강제로 입력하지 않음</w:t>
            </w:r>
          </w:p>
        </w:tc>
      </w:tr>
    </w:tbl>
    <w:p>
      <w:pPr>
        <w:pStyle w:val="Heading1"/>
      </w:pPr>
      <w:r>
        <w:t>4. 화면/상태 관리 원칙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• 랜딩 화면 표시 여부는 실제 동의 저장값과 분리한다.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• 사용자가 명시적으로 랜딩으로 돌아온 경우에는 자동 리다이렉트보다 사용자의 이동 의도를 우선한다.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• 브라우저 저장 상태가 아직 준비되지 않은 동안에는 조건부 UI를 먼저 렌더링하지 않는다.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• 이 파일에서는 의료 룰이나 제품 판정 로직을 처리하지 않는다. 앱 진입과 화면 이동만 담당한다.</w:t>
      </w:r>
    </w:p>
    <w:p>
      <w:pPr>
        <w:pStyle w:val="Heading1"/>
      </w:pPr>
      <w:r>
        <w:t>5. 확인해야 할 동작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□ 저장 정보가 전혀 없는 상태에서 `/` 진입 시 랜딩 화면이 표시되는가.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□ 동의만 완료된 상태에서 `/` 진입 시 시술 정보 입력 화면으로 이동하는가.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□ 동의와 시술 정보가 모두 있는 상태에서 `/` 진입 시 홈으로 이동하는가.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□ `/?showLanding=1`로 진입하면 기존 동의가 있어도 랜딩 화면이 유지되는가.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□ 랜딩에서 시작하기를 누를 때 동의 여부에 따라 경로가 올바르게 분기되는가.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□ 초기 진입 시 랜딩 또는 다른 화면이 순간적으로 깜빡인 뒤 이동하는 현상이 없는가.</w:t>
      </w:r>
    </w:p>
    <w:p>
      <w:pPr>
        <w:pStyle w:val="Heading1"/>
      </w:pPr>
      <w:r>
        <w:t>6. 이번 파일에서 변경하지 않은 영역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동의 데이터의 실제 저장 방식, 시술 정보 저장 구조, 제품 판정 룰, 기록 데이터 등은 이 파일의 변경 범위가 아니다. 해당 기능은 각각의 화면/스토어/룰 엔진에서 관리한다.</w:t>
      </w:r>
    </w:p>
    <w:p>
      <w:r>
        <w:rPr>
          <w:rFonts w:ascii="Noto Sans CJK KR" w:hAnsi="Noto Sans CJK KR" w:eastAsia="Noto Sans CJK KR"/>
          <w:b w:val="0"/>
          <w:color w:val="667085"/>
          <w:sz w:val="16"/>
        </w:rPr>
        <w:t>문서 관리 메모: 이후 src/app/page.tsx의 사용자 흐름이 변경될 경우, 코드 수정과 함께 본 문서의 ‘의도된 사용자 흐름’과 ‘확인해야 할 동작’을 갱신한다.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667085"/>
        <w:sz w:val="16"/>
      </w:rPr>
      <w:t>대상 파일: src/app/page.tsx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67085"/>
        <w:sz w:val="16"/>
      </w:rPr>
      <w:t>회복노트 MVP · 화면별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KR" w:hAnsi="Noto Sans CJK KR" w:eastAsia="Noto Sans CJK KR"/>
      <w:color w:val="202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2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4827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