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b/>
          <w:color w:val="17324D"/>
          <w:sz w:val="42"/>
        </w:rPr>
        <w:t>제품 속성 입력 폼 기획서</w:t>
      </w:r>
    </w:p>
    <w:p>
      <w:r>
        <w:rPr>
          <w:rFonts w:ascii="Noto Sans CJK KR" w:hAnsi="Noto Sans CJK KR" w:eastAsia="Noto Sans CJK KR"/>
          <w:b/>
          <w:color w:val="148277"/>
          <w:sz w:val="18"/>
        </w:rPr>
        <w:t xml:space="preserve">대상 코드  </w:t>
      </w:r>
      <w:r>
        <w:rPr>
          <w:rFonts w:ascii="Noto Sans CJK KR" w:hAnsi="Noto Sans CJK KR" w:eastAsia="Noto Sans CJK KR"/>
          <w:b/>
          <w:color w:val="20262E"/>
          <w:sz w:val="18"/>
        </w:rPr>
        <w:t>src/components/products/product-attributes-form.tsx</w:t>
      </w:r>
    </w:p>
    <w:tbl>
      <w:tblPr>
        <w:tblW w:type="auto" w:w="0"/>
        <w:jc w:val="center"/>
        <w:tblLook w:firstColumn="1" w:firstRow="1" w:lastColumn="0" w:lastRow="0" w:noHBand="0" w:noVBand="1" w:val="04A0"/>
      </w:tblPr>
      <w:tblGrid>
        <w:gridCol w:w="9972"/>
      </w:tblGrid>
      <w:tr>
        <w:tc>
          <w:tcPr>
            <w:tcW w:type="dxa" w:w="9972"/>
            <w:shd w:fill="EAF6F4"/>
            <w:tcMar>
              <w:top w:w="130" w:type="dxa"/>
              <w:start w:w="160" w:type="dxa"/>
              <w:bottom w:w="130" w:type="dxa"/>
              <w:end w:w="160" w:type="dxa"/>
            </w:tcMar>
          </w:tcPr>
          <w:p>
            <w:r>
              <w:rPr>
                <w:rFonts w:ascii="Noto Sans CJK KR" w:hAnsi="Noto Sans CJK KR" w:eastAsia="Noto Sans CJK KR"/>
                <w:b/>
                <w:color w:val="148277"/>
                <w:sz w:val="20"/>
              </w:rPr>
              <w:t>핵심 목적</w:t>
            </w:r>
          </w:p>
          <w:p>
            <w:r>
              <w:rPr>
                <w:rFonts w:ascii="Noto Sans CJK KR" w:hAnsi="Noto Sans CJK KR" w:eastAsia="Noto Sans CJK KR"/>
                <w:b w:val="0"/>
                <w:color w:val="20262E"/>
                <w:sz w:val="18"/>
              </w:rPr>
              <w:t>제품 속성 저장 직후 draft가 먼저 초기화되면서 ‘제품 정보가 비어 있어요’와 같은 중간 상태가 잠깐 노출되는 현상을 막고, 저장이 완료될 때까지 명확한 Loading 상태를 보여준다.</w:t>
            </w:r>
          </w:p>
        </w:tc>
      </w:tr>
    </w:tbl>
    <w:p>
      <w:pPr>
        <w:pStyle w:val="Heading1"/>
      </w:pPr>
      <w:r>
        <w:t>1. 변경 배경</w:t>
      </w:r>
    </w:p>
    <w:p>
      <w:r>
        <w:rPr>
          <w:rFonts w:ascii="Noto Sans CJK KR" w:hAnsi="Noto Sans CJK KR" w:eastAsia="Noto Sans CJK KR"/>
          <w:b w:val="0"/>
          <w:color w:val="20262E"/>
          <w:sz w:val="20"/>
        </w:rPr>
        <w:t>제품 속성 입력 단계에서는 사용자가 선택한 제품 정보를 저장한 뒤 제품 등록 흐름의 다음 화면으로 이동한다.</w:t>
      </w:r>
    </w:p>
    <w:p>
      <w:r>
        <w:rPr>
          <w:rFonts w:ascii="Noto Sans CJK KR" w:hAnsi="Noto Sans CJK KR" w:eastAsia="Noto Sans CJK KR"/>
          <w:b w:val="0"/>
          <w:color w:val="20262E"/>
          <w:sz w:val="20"/>
        </w:rPr>
        <w:t>기존 구조에서는 저장 과정에서 product draft의 category 등 필수 정보가 먼저 비워진 뒤 라우팅이 완료될 수 있어, 아주 짧은 순간 ‘제품 정보가 비어 있어요’와 같은 empty state가 노출될 수 있었다.</w:t>
      </w:r>
    </w:p>
    <w:p>
      <w:r>
        <w:rPr>
          <w:rFonts w:ascii="Noto Sans CJK KR" w:hAnsi="Noto Sans CJK KR" w:eastAsia="Noto Sans CJK KR"/>
          <w:b w:val="0"/>
          <w:color w:val="20262E"/>
          <w:sz w:val="20"/>
        </w:rPr>
        <w:t>정상적인 저장 과정이 오류나 데이터 손실처럼 보이지 않도록, 저장 중임을 별도의 UI 상태로 우선 표시하도록 수정했다.</w:t>
      </w:r>
    </w:p>
    <w:p>
      <w:pPr>
        <w:pStyle w:val="Heading1"/>
      </w:pPr>
      <w:r>
        <w:t>2. 이번에 업데이트한 사항</w:t>
      </w:r>
    </w:p>
    <w:p>
      <w:r>
        <w:rPr>
          <w:rFonts w:ascii="Noto Sans CJK KR" w:hAnsi="Noto Sans CJK KR" w:eastAsia="Noto Sans CJK KR"/>
          <w:b/>
          <w:color w:val="148277"/>
          <w:sz w:val="19"/>
        </w:rPr>
        <w:t>LoadingScreen import 추가</w:t>
      </w:r>
      <w:r>
        <w:rPr>
          <w:rFonts w:ascii="Noto Sans CJK KR" w:hAnsi="Noto Sans CJK KR" w:eastAsia="Noto Sans CJK KR"/>
          <w:b w:val="0"/>
          <w:color w:val="20262E"/>
          <w:sz w:val="19"/>
        </w:rPr>
        <w:t xml:space="preserve">  제품 저장 중 전체 화면에 일관된 로딩 UI를 표시할 수 있도록 공통 `LoadingScreen` 컴포넌트를 사용한다.</w:t>
      </w:r>
    </w:p>
    <w:p>
      <w:r>
        <w:rPr>
          <w:rFonts w:ascii="Noto Sans CJK KR" w:hAnsi="Noto Sans CJK KR" w:eastAsia="Noto Sans CJK KR"/>
          <w:b/>
          <w:color w:val="148277"/>
          <w:sz w:val="19"/>
        </w:rPr>
        <w:t>`saving` 상태 우선 처리</w:t>
      </w:r>
      <w:r>
        <w:rPr>
          <w:rFonts w:ascii="Noto Sans CJK KR" w:hAnsi="Noto Sans CJK KR" w:eastAsia="Noto Sans CJK KR"/>
          <w:b w:val="0"/>
          <w:color w:val="20262E"/>
          <w:sz w:val="19"/>
        </w:rPr>
        <w:t xml:space="preserve">  컴포넌트 렌더링 초기에 `saving`이 `true`이면 다른 조건보다 먼저 `LoadingScreen`을 반환하도록 순서를 조정했다.</w:t>
      </w:r>
    </w:p>
    <w:p>
      <w:r>
        <w:rPr>
          <w:rFonts w:ascii="Noto Sans CJK KR" w:hAnsi="Noto Sans CJK KR" w:eastAsia="Noto Sans CJK KR"/>
          <w:b/>
          <w:color w:val="148277"/>
          <w:sz w:val="19"/>
        </w:rPr>
        <w:t>빈 product draft 검사보다 저장 상태를 우선</w:t>
      </w:r>
      <w:r>
        <w:rPr>
          <w:rFonts w:ascii="Noto Sans CJK KR" w:hAnsi="Noto Sans CJK KR" w:eastAsia="Noto Sans CJK KR"/>
          <w:b w:val="0"/>
          <w:color w:val="20262E"/>
          <w:sz w:val="19"/>
        </w:rPr>
        <w:t xml:space="preserve">  저장 과정에서 draft의 category가 초기화되더라도 `saving` 상태가 먼저 판별되므로 ‘제품 정보가 비어 있어요’ 화면으로 전환되지 않는다.</w:t>
      </w:r>
    </w:p>
    <w:p>
      <w:r>
        <w:rPr>
          <w:rFonts w:ascii="Noto Sans CJK KR" w:hAnsi="Noto Sans CJK KR" w:eastAsia="Noto Sans CJK KR"/>
          <w:b/>
          <w:color w:val="148277"/>
          <w:sz w:val="19"/>
        </w:rPr>
        <w:t>저장 중 내비게이션 비활성 형태 유지</w:t>
      </w:r>
      <w:r>
        <w:rPr>
          <w:rFonts w:ascii="Noto Sans CJK KR" w:hAnsi="Noto Sans CJK KR" w:eastAsia="Noto Sans CJK KR"/>
          <w:b w:val="0"/>
          <w:color w:val="20262E"/>
          <w:sz w:val="19"/>
        </w:rPr>
        <w:t xml:space="preserve">  저장 중 표시되는 LoadingScreen에는 별도 하단 내비게이션이 필요하지 않으므로 `navigation={false}` 형태로 사용한다.</w:t>
      </w:r>
    </w:p>
    <w:p>
      <w:pPr>
        <w:pStyle w:val="Heading1"/>
      </w:pPr>
      <w:r>
        <w:t>3. 렌더링 우선순위</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7324D"/>
            <w:tcMar>
              <w:top w:w="90" w:type="dxa"/>
              <w:start w:w="120" w:type="dxa"/>
              <w:bottom w:w="90" w:type="dxa"/>
              <w:end w:w="120" w:type="dxa"/>
            </w:tcMar>
            <w:vAlign w:val="center"/>
          </w:tcPr>
          <w:p>
            <w:pPr>
              <w:jc w:val="center"/>
            </w:pPr>
            <w:r>
              <w:rPr>
                <w:rFonts w:ascii="Noto Sans CJK KR" w:hAnsi="Noto Sans CJK KR" w:eastAsia="Noto Sans CJK KR"/>
                <w:b/>
                <w:color w:val="FFFFFF"/>
                <w:sz w:val="17"/>
              </w:rPr>
              <w:t>우선순위</w:t>
            </w:r>
          </w:p>
        </w:tc>
        <w:tc>
          <w:tcPr>
            <w:tcW w:type="dxa" w:w="3324"/>
            <w:shd w:fill="17324D"/>
            <w:tcMar>
              <w:top w:w="90" w:type="dxa"/>
              <w:start w:w="120" w:type="dxa"/>
              <w:bottom w:w="90" w:type="dxa"/>
              <w:end w:w="120" w:type="dxa"/>
            </w:tcMar>
            <w:vAlign w:val="center"/>
          </w:tcPr>
          <w:p>
            <w:pPr>
              <w:jc w:val="center"/>
            </w:pPr>
            <w:r>
              <w:rPr>
                <w:rFonts w:ascii="Noto Sans CJK KR" w:hAnsi="Noto Sans CJK KR" w:eastAsia="Noto Sans CJK KR"/>
                <w:b/>
                <w:color w:val="FFFFFF"/>
                <w:sz w:val="17"/>
              </w:rPr>
              <w:t>조건</w:t>
            </w:r>
          </w:p>
        </w:tc>
        <w:tc>
          <w:tcPr>
            <w:tcW w:type="dxa" w:w="3324"/>
            <w:shd w:fill="17324D"/>
            <w:tcMar>
              <w:top w:w="90" w:type="dxa"/>
              <w:start w:w="120" w:type="dxa"/>
              <w:bottom w:w="90" w:type="dxa"/>
              <w:end w:w="120" w:type="dxa"/>
            </w:tcMar>
            <w:vAlign w:val="center"/>
          </w:tcPr>
          <w:p>
            <w:pPr>
              <w:jc w:val="center"/>
            </w:pPr>
            <w:r>
              <w:rPr>
                <w:rFonts w:ascii="Noto Sans CJK KR" w:hAnsi="Noto Sans CJK KR" w:eastAsia="Noto Sans CJK KR"/>
                <w:b/>
                <w:color w:val="FFFFFF"/>
                <w:sz w:val="17"/>
              </w:rPr>
              <w:t>표시 화면</w:t>
            </w:r>
          </w:p>
        </w:tc>
      </w:tr>
      <w:tr>
        <w:tc>
          <w:tcPr>
            <w:tcW w:type="dxa" w:w="3324"/>
            <w:tcMar>
              <w:top w:w="90" w:type="dxa"/>
              <w:start w:w="120" w:type="dxa"/>
              <w:bottom w:w="90" w:type="dxa"/>
              <w:end w:w="120" w:type="dxa"/>
            </w:tcMar>
          </w:tcPr>
          <w:p>
            <w:r>
              <w:rPr>
                <w:rFonts w:ascii="Noto Sans CJK KR" w:hAnsi="Noto Sans CJK KR" w:eastAsia="Noto Sans CJK KR"/>
                <w:b/>
                <w:color w:val="20262E"/>
                <w:sz w:val="17"/>
              </w:rPr>
              <w:t>1</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saving === true</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LoadingScreen</w:t>
            </w:r>
          </w:p>
        </w:tc>
      </w:tr>
      <w:tr>
        <w:tc>
          <w:tcPr>
            <w:tcW w:type="dxa" w:w="3324"/>
            <w:tcMar>
              <w:top w:w="90" w:type="dxa"/>
              <w:start w:w="120" w:type="dxa"/>
              <w:bottom w:w="90" w:type="dxa"/>
              <w:end w:w="120" w:type="dxa"/>
            </w:tcMar>
            <w:shd w:fill="F5F7F9"/>
          </w:tcPr>
          <w:p>
            <w:r>
              <w:rPr>
                <w:rFonts w:ascii="Noto Sans CJK KR" w:hAnsi="Noto Sans CJK KR" w:eastAsia="Noto Sans CJK KR"/>
                <w:b/>
                <w:color w:val="20262E"/>
                <w:sz w:val="17"/>
              </w:rPr>
              <w:t>2</w:t>
            </w:r>
          </w:p>
        </w:tc>
        <w:tc>
          <w:tcPr>
            <w:tcW w:type="dxa" w:w="3324"/>
            <w:tcMar>
              <w:top w:w="90" w:type="dxa"/>
              <w:start w:w="120" w:type="dxa"/>
              <w:bottom w:w="90" w:type="dxa"/>
              <w:end w:w="120" w:type="dxa"/>
            </w:tcMar>
            <w:shd w:fill="F5F7F9"/>
          </w:tcPr>
          <w:p>
            <w:r>
              <w:rPr>
                <w:rFonts w:ascii="Noto Sans CJK KR" w:hAnsi="Noto Sans CJK KR" w:eastAsia="Noto Sans CJK KR"/>
                <w:b w:val="0"/>
                <w:color w:val="20262E"/>
                <w:sz w:val="17"/>
              </w:rPr>
              <w:t>저장 중이 아니고 필수 product draft 정보 없음</w:t>
            </w:r>
          </w:p>
        </w:tc>
        <w:tc>
          <w:tcPr>
            <w:tcW w:type="dxa" w:w="3324"/>
            <w:tcMar>
              <w:top w:w="90" w:type="dxa"/>
              <w:start w:w="120" w:type="dxa"/>
              <w:bottom w:w="90" w:type="dxa"/>
              <w:end w:w="120" w:type="dxa"/>
            </w:tcMar>
            <w:shd w:fill="F5F7F9"/>
          </w:tcPr>
          <w:p>
            <w:r>
              <w:rPr>
                <w:rFonts w:ascii="Noto Sans CJK KR" w:hAnsi="Noto Sans CJK KR" w:eastAsia="Noto Sans CJK KR"/>
                <w:b w:val="0"/>
                <w:color w:val="20262E"/>
                <w:sz w:val="17"/>
              </w:rPr>
              <w:t>제품 정보가 비어 있는 상태 안내</w:t>
            </w:r>
          </w:p>
        </w:tc>
      </w:tr>
      <w:tr>
        <w:tc>
          <w:tcPr>
            <w:tcW w:type="dxa" w:w="3324"/>
            <w:tcMar>
              <w:top w:w="90" w:type="dxa"/>
              <w:start w:w="120" w:type="dxa"/>
              <w:bottom w:w="90" w:type="dxa"/>
              <w:end w:w="120" w:type="dxa"/>
            </w:tcMar>
          </w:tcPr>
          <w:p>
            <w:r>
              <w:rPr>
                <w:rFonts w:ascii="Noto Sans CJK KR" w:hAnsi="Noto Sans CJK KR" w:eastAsia="Noto Sans CJK KR"/>
                <w:b/>
                <w:color w:val="20262E"/>
                <w:sz w:val="17"/>
              </w:rPr>
              <w:t>3</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정상 입력 상태</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제품 속성 입력 폼</w:t>
            </w:r>
          </w:p>
        </w:tc>
      </w:tr>
    </w:tbl>
    <w:p>
      <w:pPr>
        <w:pStyle w:val="Heading1"/>
      </w:pPr>
      <w:r>
        <w:t>4. 의도된 저장 흐름</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7324D"/>
            <w:tcMar>
              <w:top w:w="90" w:type="dxa"/>
              <w:start w:w="120" w:type="dxa"/>
              <w:bottom w:w="90" w:type="dxa"/>
              <w:end w:w="120" w:type="dxa"/>
            </w:tcMar>
          </w:tcPr>
          <w:p>
            <w:pPr>
              <w:jc w:val="center"/>
            </w:pPr>
            <w:r>
              <w:rPr>
                <w:rFonts w:ascii="Noto Sans CJK KR" w:hAnsi="Noto Sans CJK KR" w:eastAsia="Noto Sans CJK KR"/>
                <w:b/>
                <w:color w:val="FFFFFF"/>
                <w:sz w:val="17"/>
              </w:rPr>
              <w:t>단계</w:t>
            </w:r>
          </w:p>
        </w:tc>
        <w:tc>
          <w:tcPr>
            <w:tcW w:type="dxa" w:w="3324"/>
            <w:shd w:fill="17324D"/>
            <w:tcMar>
              <w:top w:w="90" w:type="dxa"/>
              <w:start w:w="120" w:type="dxa"/>
              <w:bottom w:w="90" w:type="dxa"/>
              <w:end w:w="120" w:type="dxa"/>
            </w:tcMar>
          </w:tcPr>
          <w:p>
            <w:pPr>
              <w:jc w:val="center"/>
            </w:pPr>
            <w:r>
              <w:rPr>
                <w:rFonts w:ascii="Noto Sans CJK KR" w:hAnsi="Noto Sans CJK KR" w:eastAsia="Noto Sans CJK KR"/>
                <w:b/>
                <w:color w:val="FFFFFF"/>
                <w:sz w:val="17"/>
              </w:rPr>
              <w:t>내부 상태</w:t>
            </w:r>
          </w:p>
        </w:tc>
        <w:tc>
          <w:tcPr>
            <w:tcW w:type="dxa" w:w="3324"/>
            <w:shd w:fill="17324D"/>
            <w:tcMar>
              <w:top w:w="90" w:type="dxa"/>
              <w:start w:w="120" w:type="dxa"/>
              <w:bottom w:w="90" w:type="dxa"/>
              <w:end w:w="120" w:type="dxa"/>
            </w:tcMar>
          </w:tcPr>
          <w:p>
            <w:pPr>
              <w:jc w:val="center"/>
            </w:pPr>
            <w:r>
              <w:rPr>
                <w:rFonts w:ascii="Noto Sans CJK KR" w:hAnsi="Noto Sans CJK KR" w:eastAsia="Noto Sans CJK KR"/>
                <w:b/>
                <w:color w:val="FFFFFF"/>
                <w:sz w:val="17"/>
              </w:rPr>
              <w:t>사용자가 보는 화면</w:t>
            </w:r>
          </w:p>
        </w:tc>
      </w:tr>
      <w:tr>
        <w:tc>
          <w:tcPr>
            <w:tcW w:type="dxa" w:w="3324"/>
            <w:tcMar>
              <w:top w:w="90" w:type="dxa"/>
              <w:start w:w="120" w:type="dxa"/>
              <w:bottom w:w="90" w:type="dxa"/>
              <w:end w:w="120" w:type="dxa"/>
            </w:tcMar>
          </w:tcPr>
          <w:p>
            <w:r>
              <w:rPr>
                <w:rFonts w:ascii="Noto Sans CJK KR" w:hAnsi="Noto Sans CJK KR" w:eastAsia="Noto Sans CJK KR"/>
                <w:b/>
                <w:color w:val="20262E"/>
                <w:sz w:val="17"/>
              </w:rPr>
              <w:t>1. 속성 입력</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saving=false, draft 존재</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제품 속성 입력 폼</w:t>
            </w:r>
          </w:p>
        </w:tc>
      </w:tr>
      <w:tr>
        <w:tc>
          <w:tcPr>
            <w:tcW w:type="dxa" w:w="3324"/>
            <w:tcMar>
              <w:top w:w="90" w:type="dxa"/>
              <w:start w:w="120" w:type="dxa"/>
              <w:bottom w:w="90" w:type="dxa"/>
              <w:end w:w="120" w:type="dxa"/>
            </w:tcMar>
            <w:shd w:fill="F5F7F9"/>
          </w:tcPr>
          <w:p>
            <w:r>
              <w:rPr>
                <w:rFonts w:ascii="Noto Sans CJK KR" w:hAnsi="Noto Sans CJK KR" w:eastAsia="Noto Sans CJK KR"/>
                <w:b/>
                <w:color w:val="20262E"/>
                <w:sz w:val="17"/>
              </w:rPr>
              <w:t>2. 저장 시작</w:t>
            </w:r>
          </w:p>
        </w:tc>
        <w:tc>
          <w:tcPr>
            <w:tcW w:type="dxa" w:w="3324"/>
            <w:tcMar>
              <w:top w:w="90" w:type="dxa"/>
              <w:start w:w="120" w:type="dxa"/>
              <w:bottom w:w="90" w:type="dxa"/>
              <w:end w:w="120" w:type="dxa"/>
            </w:tcMar>
            <w:shd w:fill="F5F7F9"/>
          </w:tcPr>
          <w:p>
            <w:r>
              <w:rPr>
                <w:rFonts w:ascii="Noto Sans CJK KR" w:hAnsi="Noto Sans CJK KR" w:eastAsia="Noto Sans CJK KR"/>
                <w:b w:val="0"/>
                <w:color w:val="20262E"/>
                <w:sz w:val="17"/>
              </w:rPr>
              <w:t>saving=true</w:t>
            </w:r>
          </w:p>
        </w:tc>
        <w:tc>
          <w:tcPr>
            <w:tcW w:type="dxa" w:w="3324"/>
            <w:tcMar>
              <w:top w:w="90" w:type="dxa"/>
              <w:start w:w="120" w:type="dxa"/>
              <w:bottom w:w="90" w:type="dxa"/>
              <w:end w:w="120" w:type="dxa"/>
            </w:tcMar>
            <w:shd w:fill="F5F7F9"/>
          </w:tcPr>
          <w:p>
            <w:r>
              <w:rPr>
                <w:rFonts w:ascii="Noto Sans CJK KR" w:hAnsi="Noto Sans CJK KR" w:eastAsia="Noto Sans CJK KR"/>
                <w:b w:val="0"/>
                <w:color w:val="20262E"/>
                <w:sz w:val="17"/>
              </w:rPr>
              <w:t>LoadingScreen</w:t>
            </w:r>
          </w:p>
        </w:tc>
      </w:tr>
      <w:tr>
        <w:tc>
          <w:tcPr>
            <w:tcW w:type="dxa" w:w="3324"/>
            <w:tcMar>
              <w:top w:w="90" w:type="dxa"/>
              <w:start w:w="120" w:type="dxa"/>
              <w:bottom w:w="90" w:type="dxa"/>
              <w:end w:w="120" w:type="dxa"/>
            </w:tcMar>
          </w:tcPr>
          <w:p>
            <w:r>
              <w:rPr>
                <w:rFonts w:ascii="Noto Sans CJK KR" w:hAnsi="Noto Sans CJK KR" w:eastAsia="Noto Sans CJK KR"/>
                <w:b/>
                <w:color w:val="20262E"/>
                <w:sz w:val="17"/>
              </w:rPr>
              <w:t>3. 저장 과정에서 draft 초기화</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saving=true 유지</w:t>
            </w:r>
          </w:p>
        </w:tc>
        <w:tc>
          <w:tcPr>
            <w:tcW w:type="dxa" w:w="3324"/>
            <w:tcMar>
              <w:top w:w="90" w:type="dxa"/>
              <w:start w:w="120" w:type="dxa"/>
              <w:bottom w:w="90" w:type="dxa"/>
              <w:end w:w="120" w:type="dxa"/>
            </w:tcMar>
          </w:tcPr>
          <w:p>
            <w:r>
              <w:rPr>
                <w:rFonts w:ascii="Noto Sans CJK KR" w:hAnsi="Noto Sans CJK KR" w:eastAsia="Noto Sans CJK KR"/>
                <w:b w:val="0"/>
                <w:color w:val="20262E"/>
                <w:sz w:val="17"/>
              </w:rPr>
              <w:t>계속 LoadingScreen</w:t>
            </w:r>
          </w:p>
        </w:tc>
      </w:tr>
      <w:tr>
        <w:tc>
          <w:tcPr>
            <w:tcW w:type="dxa" w:w="3324"/>
            <w:tcMar>
              <w:top w:w="90" w:type="dxa"/>
              <w:start w:w="120" w:type="dxa"/>
              <w:bottom w:w="90" w:type="dxa"/>
              <w:end w:w="120" w:type="dxa"/>
            </w:tcMar>
            <w:shd w:fill="F5F7F9"/>
          </w:tcPr>
          <w:p>
            <w:r>
              <w:rPr>
                <w:rFonts w:ascii="Noto Sans CJK KR" w:hAnsi="Noto Sans CJK KR" w:eastAsia="Noto Sans CJK KR"/>
                <w:b/>
                <w:color w:val="20262E"/>
                <w:sz w:val="17"/>
              </w:rPr>
              <w:t>4. 저장 완료 및 화면 이동</w:t>
            </w:r>
          </w:p>
        </w:tc>
        <w:tc>
          <w:tcPr>
            <w:tcW w:type="dxa" w:w="3324"/>
            <w:tcMar>
              <w:top w:w="90" w:type="dxa"/>
              <w:start w:w="120" w:type="dxa"/>
              <w:bottom w:w="90" w:type="dxa"/>
              <w:end w:w="120" w:type="dxa"/>
            </w:tcMar>
            <w:shd w:fill="F5F7F9"/>
          </w:tcPr>
          <w:p>
            <w:r>
              <w:rPr>
                <w:rFonts w:ascii="Noto Sans CJK KR" w:hAnsi="Noto Sans CJK KR" w:eastAsia="Noto Sans CJK KR"/>
                <w:b w:val="0"/>
                <w:color w:val="20262E"/>
                <w:sz w:val="17"/>
              </w:rPr>
              <w:t>다음 라우트로 전환</w:t>
            </w:r>
          </w:p>
        </w:tc>
        <w:tc>
          <w:tcPr>
            <w:tcW w:type="dxa" w:w="3324"/>
            <w:tcMar>
              <w:top w:w="90" w:type="dxa"/>
              <w:start w:w="120" w:type="dxa"/>
              <w:bottom w:w="90" w:type="dxa"/>
              <w:end w:w="120" w:type="dxa"/>
            </w:tcMar>
            <w:shd w:fill="F5F7F9"/>
          </w:tcPr>
          <w:p>
            <w:r>
              <w:rPr>
                <w:rFonts w:ascii="Noto Sans CJK KR" w:hAnsi="Noto Sans CJK KR" w:eastAsia="Noto Sans CJK KR"/>
                <w:b w:val="0"/>
                <w:color w:val="20262E"/>
                <w:sz w:val="17"/>
              </w:rPr>
              <w:t>제품 등록 흐름의 다음 화면</w:t>
            </w:r>
          </w:p>
        </w:tc>
      </w:tr>
    </w:tbl>
    <w:p>
      <w:pPr>
        <w:pStyle w:val="Heading1"/>
      </w:pPr>
      <w:r>
        <w:t>5. UI 상태 구분 원칙</w:t>
      </w:r>
    </w:p>
    <w:p>
      <w:r>
        <w:rPr>
          <w:rFonts w:ascii="Noto Sans CJK KR" w:hAnsi="Noto Sans CJK KR" w:eastAsia="Noto Sans CJK KR"/>
          <w:b w:val="0"/>
          <w:color w:val="20262E"/>
          <w:sz w:val="19"/>
        </w:rPr>
        <w:t>• ‘저장 중’과 ‘입력 데이터 없음’은 서로 다른 상태로 취급한다.</w:t>
      </w:r>
    </w:p>
    <w:p>
      <w:r>
        <w:rPr>
          <w:rFonts w:ascii="Noto Sans CJK KR" w:hAnsi="Noto Sans CJK KR" w:eastAsia="Noto Sans CJK KR"/>
          <w:b w:val="0"/>
          <w:color w:val="20262E"/>
          <w:sz w:val="19"/>
        </w:rPr>
        <w:t>• 비동기 저장이 진행 중이면 데이터가 일시적으로 비어 보이더라도 오류/empty state를 먼저 보여주지 않는다.</w:t>
      </w:r>
    </w:p>
    <w:p>
      <w:r>
        <w:rPr>
          <w:rFonts w:ascii="Noto Sans CJK KR" w:hAnsi="Noto Sans CJK KR" w:eastAsia="Noto Sans CJK KR"/>
          <w:b w:val="0"/>
          <w:color w:val="20262E"/>
          <w:sz w:val="19"/>
        </w:rPr>
        <w:t>• 저장 완료 후 화면 이동이 끝날 때까지 사용자는 일관된 Loading 상태를 보게 한다.</w:t>
      </w:r>
    </w:p>
    <w:p>
      <w:r>
        <w:rPr>
          <w:rFonts w:ascii="Noto Sans CJK KR" w:hAnsi="Noto Sans CJK KR" w:eastAsia="Noto Sans CJK KR"/>
          <w:b w:val="0"/>
          <w:color w:val="20262E"/>
          <w:sz w:val="19"/>
        </w:rPr>
        <w:t>• 이 컴포넌트는 제품 속성 입력과 저장 UX를 담당하며, 제품 판정 룰이나 의료적 의미를 직접 결정하지 않는다.</w:t>
      </w:r>
    </w:p>
    <w:p>
      <w:pPr>
        <w:pStyle w:val="Heading1"/>
      </w:pPr>
      <w:r>
        <w:t>6. 유지되는 기존 기능</w:t>
      </w:r>
    </w:p>
    <w:p>
      <w:r>
        <w:rPr>
          <w:rFonts w:ascii="Noto Sans CJK KR" w:hAnsi="Noto Sans CJK KR" w:eastAsia="Noto Sans CJK KR"/>
          <w:b w:val="0"/>
          <w:color w:val="20262E"/>
          <w:sz w:val="19"/>
        </w:rPr>
        <w:t>• 제품 category에 맞는 속성 항목을 표시하고 사용자가 해당 여부를 선택하는 기존 입력 흐름을 유지한다.</w:t>
      </w:r>
    </w:p>
    <w:p>
      <w:r>
        <w:rPr>
          <w:rFonts w:ascii="Noto Sans CJK KR" w:hAnsi="Noto Sans CJK KR" w:eastAsia="Noto Sans CJK KR"/>
          <w:b w:val="0"/>
          <w:color w:val="20262E"/>
          <w:sz w:val="19"/>
        </w:rPr>
        <w:t>• 제품 속성 저장 로직과 Recovery Store 연동 구조는 유지한다.</w:t>
      </w:r>
    </w:p>
    <w:p>
      <w:r>
        <w:rPr>
          <w:rFonts w:ascii="Noto Sans CJK KR" w:hAnsi="Noto Sans CJK KR" w:eastAsia="Noto Sans CJK KR"/>
          <w:b w:val="0"/>
          <w:color w:val="20262E"/>
          <w:sz w:val="19"/>
        </w:rPr>
        <w:t>• 정상적으로 product draft가 없는 상태에서 직접 접근한 경우에는 기존의 빈 상태 안내를 유지한다.</w:t>
      </w:r>
    </w:p>
    <w:p>
      <w:r>
        <w:rPr>
          <w:rFonts w:ascii="Noto Sans CJK KR" w:hAnsi="Noto Sans CJK KR" w:eastAsia="Noto Sans CJK KR"/>
          <w:b w:val="0"/>
          <w:color w:val="20262E"/>
          <w:sz w:val="19"/>
        </w:rPr>
        <w:t>• 저장 완료 후 기존 제품 등록 흐름의 다음 화면으로 이동하는 동작을 유지한다.</w:t>
      </w:r>
    </w:p>
    <w:p>
      <w:pPr>
        <w:pStyle w:val="Heading1"/>
      </w:pPr>
      <w:r>
        <w:t>7. 확인해야 할 동작</w:t>
      </w:r>
    </w:p>
    <w:p>
      <w:r>
        <w:rPr>
          <w:rFonts w:ascii="Noto Sans CJK KR" w:hAnsi="Noto Sans CJK KR" w:eastAsia="Noto Sans CJK KR"/>
          <w:b w:val="0"/>
          <w:color w:val="20262E"/>
          <w:sz w:val="19"/>
        </w:rPr>
        <w:t>□ 정상적인 제품 속성 입력 화면이 기존과 동일하게 표시되는가.</w:t>
      </w:r>
    </w:p>
    <w:p>
      <w:r>
        <w:rPr>
          <w:rFonts w:ascii="Noto Sans CJK KR" w:hAnsi="Noto Sans CJK KR" w:eastAsia="Noto Sans CJK KR"/>
          <w:b w:val="0"/>
          <w:color w:val="20262E"/>
          <w:sz w:val="19"/>
        </w:rPr>
        <w:t>□ 저장 버튼을 누르면 즉시 LoadingScreen으로 전환되는가.</w:t>
      </w:r>
    </w:p>
    <w:p>
      <w:r>
        <w:rPr>
          <w:rFonts w:ascii="Noto Sans CJK KR" w:hAnsi="Noto Sans CJK KR" w:eastAsia="Noto Sans CJK KR"/>
          <w:b w:val="0"/>
          <w:color w:val="20262E"/>
          <w:sz w:val="19"/>
        </w:rPr>
        <w:t>□ 저장 과정에서 product draft가 초기화되어도 ‘제품 정보가 비어 있어요’가 순간적으로 보이지 않는가.</w:t>
      </w:r>
    </w:p>
    <w:p>
      <w:r>
        <w:rPr>
          <w:rFonts w:ascii="Noto Sans CJK KR" w:hAnsi="Noto Sans CJK KR" w:eastAsia="Noto Sans CJK KR"/>
          <w:b w:val="0"/>
          <w:color w:val="20262E"/>
          <w:sz w:val="19"/>
        </w:rPr>
        <w:t>□ 저장이 완료되면 기존 다음 화면으로 정상 이동하는가.</w:t>
      </w:r>
    </w:p>
    <w:p>
      <w:r>
        <w:rPr>
          <w:rFonts w:ascii="Noto Sans CJK KR" w:hAnsi="Noto Sans CJK KR" w:eastAsia="Noto Sans CJK KR"/>
          <w:b w:val="0"/>
          <w:color w:val="20262E"/>
          <w:sz w:val="19"/>
        </w:rPr>
        <w:t>□ 처음부터 product draft가 없는 잘못된 진입에서는 기존 빈 상태 안내가 정상적으로 표시되는가.</w:t>
      </w:r>
    </w:p>
    <w:p>
      <w:pPr>
        <w:pStyle w:val="Heading1"/>
      </w:pPr>
      <w:r>
        <w:t>8. 이번 파일에서 변경하지 않은 영역</w:t>
      </w:r>
    </w:p>
    <w:p>
      <w:r>
        <w:rPr>
          <w:rFonts w:ascii="Noto Sans CJK KR" w:hAnsi="Noto Sans CJK KR" w:eastAsia="Noto Sans CJK KR"/>
          <w:b w:val="0"/>
          <w:color w:val="20262E"/>
          <w:sz w:val="20"/>
        </w:rPr>
        <w:t>제품 category 정의, 속성 항목 자체의 구성, 제품 판정 룰, 제품 목록 정렬, 제품 상세 삭제 동작은 이번 파일의 변경 범위가 아니다. 이번 수정은 제품 속성 저장 과정에서 발생하던 중간 empty state 노출을 Loading 상태로 안정화하는 UI 처리에 한정한다.</w:t>
      </w:r>
    </w:p>
    <w:p>
      <w:r>
        <w:rPr>
          <w:rFonts w:ascii="Noto Sans CJK KR" w:hAnsi="Noto Sans CJK KR" w:eastAsia="Noto Sans CJK KR"/>
          <w:b w:val="0"/>
          <w:color w:val="667085"/>
          <w:sz w:val="16"/>
        </w:rPr>
        <w:t>문서 관리 메모: 이후 저장·수정·삭제처럼 비동기 상태가 추가되면, ‘작업 중 상태’와 ‘실제 데이터 없음 상태’를 먼저 구분한 뒤 화면 우선순위를 정의한다.</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667085"/>
        <w:sz w:val="16"/>
      </w:rPr>
      <w:t>대상 파일: src/components/products/product-attributes-form.tsx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color w:val="667085"/>
        <w:sz w:val="16"/>
      </w:rPr>
      <w:t>회복노트 MVP · 공통 컴포넌트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CJK KR" w:hAnsi="Noto Sans CJK KR" w:eastAsia="Noto Sans CJK KR"/>
      <w:color w:val="2026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