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D3" w:rsidRDefault="008421D3">
      <w:pPr>
        <w:rPr>
          <w:rFonts w:hint="eastAsia"/>
        </w:rPr>
      </w:pPr>
    </w:p>
    <w:p w:rsidR="005A4706" w:rsidRDefault="005A4706">
      <w:pPr>
        <w:rPr>
          <w:rFonts w:hint="eastAsia"/>
        </w:rPr>
      </w:pPr>
    </w:p>
    <w:p w:rsidR="005A4706" w:rsidRDefault="005A4706" w:rsidP="005A4706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feign</w:t>
      </w:r>
      <w:r>
        <w:rPr>
          <w:rFonts w:hint="eastAsia"/>
        </w:rPr>
        <w:t>的相关知识点</w:t>
      </w:r>
    </w:p>
    <w:p w:rsidR="005A4706" w:rsidRDefault="005820A3" w:rsidP="005820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esttemplate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的区别</w:t>
      </w:r>
    </w:p>
    <w:p w:rsidR="005820A3" w:rsidRDefault="00471E9F">
      <w:pPr>
        <w:rPr>
          <w:rFonts w:hint="eastAsia"/>
        </w:rPr>
      </w:pPr>
      <w:r>
        <w:rPr>
          <w:rFonts w:hint="eastAsia"/>
        </w:rPr>
        <w:t>两者都是</w:t>
      </w:r>
      <w:r>
        <w:rPr>
          <w:rFonts w:hint="eastAsia"/>
        </w:rPr>
        <w:t>http</w:t>
      </w:r>
      <w:r>
        <w:rPr>
          <w:rFonts w:hint="eastAsia"/>
        </w:rPr>
        <w:t>通讯的客户端工具，前者比后者更进一步封装</w:t>
      </w:r>
      <w:r w:rsidR="008D592E">
        <w:rPr>
          <w:rFonts w:hint="eastAsia"/>
        </w:rPr>
        <w:t>，</w:t>
      </w:r>
      <w:r w:rsidR="00AA6CD9">
        <w:rPr>
          <w:rFonts w:hint="eastAsia"/>
        </w:rPr>
        <w:t>前者底层可以使用后者或</w:t>
      </w:r>
      <w:proofErr w:type="spellStart"/>
      <w:r w:rsidR="00AA6CD9">
        <w:rPr>
          <w:rFonts w:hint="eastAsia"/>
        </w:rPr>
        <w:t>okhttp</w:t>
      </w:r>
      <w:proofErr w:type="spellEnd"/>
      <w:r w:rsidR="00AA6CD9">
        <w:rPr>
          <w:rFonts w:hint="eastAsia"/>
        </w:rPr>
        <w:t>。</w:t>
      </w:r>
    </w:p>
    <w:p w:rsidR="00FC2065" w:rsidRDefault="00FC2065">
      <w:pPr>
        <w:rPr>
          <w:rFonts w:hint="eastAsia"/>
        </w:rPr>
      </w:pPr>
    </w:p>
    <w:p w:rsidR="00FC2065" w:rsidRDefault="00FC2065" w:rsidP="00FC20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esttemplate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getforentity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getforobject</w:t>
      </w:r>
      <w:proofErr w:type="spellEnd"/>
      <w:r>
        <w:rPr>
          <w:rFonts w:hint="eastAsia"/>
        </w:rPr>
        <w:t>的区别</w:t>
      </w:r>
    </w:p>
    <w:p w:rsidR="00585DA5" w:rsidRDefault="00FC2065">
      <w:pPr>
        <w:rPr>
          <w:rFonts w:hint="eastAsia"/>
        </w:rPr>
      </w:pPr>
      <w:proofErr w:type="spellStart"/>
      <w:r w:rsidRPr="00FC2065">
        <w:rPr>
          <w:rFonts w:hint="eastAsia"/>
        </w:rPr>
        <w:t>getForObject</w:t>
      </w:r>
      <w:proofErr w:type="spellEnd"/>
      <w:r w:rsidRPr="00FC2065">
        <w:rPr>
          <w:rFonts w:hint="eastAsia"/>
        </w:rPr>
        <w:t>函数实际上是对</w:t>
      </w:r>
      <w:proofErr w:type="spellStart"/>
      <w:r w:rsidRPr="00FC2065">
        <w:rPr>
          <w:rFonts w:hint="eastAsia"/>
        </w:rPr>
        <w:t>getForEntity</w:t>
      </w:r>
      <w:proofErr w:type="spellEnd"/>
      <w:r w:rsidRPr="00FC2065">
        <w:rPr>
          <w:rFonts w:hint="eastAsia"/>
        </w:rPr>
        <w:t>函数的进一步封装，如果你只关注返回的消息体的内容，对其他信息都不关注，此时可以使用</w:t>
      </w:r>
      <w:proofErr w:type="spellStart"/>
      <w:r w:rsidRPr="00FC2065">
        <w:rPr>
          <w:rFonts w:hint="eastAsia"/>
        </w:rPr>
        <w:t>getForObject</w:t>
      </w:r>
      <w:proofErr w:type="spellEnd"/>
      <w:r>
        <w:rPr>
          <w:rFonts w:hint="eastAsia"/>
        </w:rPr>
        <w:t>。</w:t>
      </w:r>
    </w:p>
    <w:p w:rsidR="00585DA5" w:rsidRDefault="00585DA5">
      <w:pPr>
        <w:rPr>
          <w:rFonts w:hint="eastAsia"/>
        </w:rPr>
      </w:pPr>
    </w:p>
    <w:p w:rsidR="00585DA5" w:rsidRDefault="00EE51EF" w:rsidP="00EE51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eign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的区别</w:t>
      </w:r>
    </w:p>
    <w:p w:rsidR="00585DA5" w:rsidRDefault="00B6162D">
      <w:pPr>
        <w:rPr>
          <w:rFonts w:hint="eastAsia"/>
        </w:rPr>
      </w:pPr>
      <w:r>
        <w:t>最大的区别是</w:t>
      </w:r>
      <w:r w:rsidR="00A871D2">
        <w:t>前者是声明式的</w:t>
      </w:r>
      <w:r w:rsidR="00A871D2">
        <w:rPr>
          <w:rFonts w:hint="eastAsia"/>
        </w:rPr>
        <w:t>rest</w:t>
      </w:r>
      <w:r w:rsidR="00A871D2">
        <w:rPr>
          <w:rFonts w:hint="eastAsia"/>
        </w:rPr>
        <w:t>服务接口，比后者更加简洁</w:t>
      </w:r>
      <w:r w:rsidR="00EE51EF">
        <w:rPr>
          <w:rFonts w:hint="eastAsia"/>
        </w:rPr>
        <w:t>。</w:t>
      </w:r>
      <w:r w:rsidR="000D439F">
        <w:t>F</w:t>
      </w:r>
      <w:r w:rsidR="000D439F">
        <w:rPr>
          <w:rFonts w:hint="eastAsia"/>
        </w:rPr>
        <w:t>eign</w:t>
      </w:r>
      <w:r w:rsidR="000D439F">
        <w:rPr>
          <w:rFonts w:hint="eastAsia"/>
        </w:rPr>
        <w:t>很方便便可配置为负载均衡，而后者需要自己加一层封装。</w:t>
      </w:r>
      <w:bookmarkStart w:id="0" w:name="_GoBack"/>
      <w:bookmarkEnd w:id="0"/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>
      <w:pPr>
        <w:rPr>
          <w:rFonts w:hint="eastAsia"/>
        </w:rPr>
      </w:pPr>
    </w:p>
    <w:p w:rsidR="00585DA5" w:rsidRDefault="00585DA5"/>
    <w:sectPr w:rsidR="00585DA5" w:rsidSect="00585DA5">
      <w:pgSz w:w="11906" w:h="16838"/>
      <w:pgMar w:top="851" w:right="849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7126"/>
    <w:multiLevelType w:val="hybridMultilevel"/>
    <w:tmpl w:val="2AAEA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8276D"/>
    <w:multiLevelType w:val="hybridMultilevel"/>
    <w:tmpl w:val="37285C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58"/>
    <w:rsid w:val="000D439F"/>
    <w:rsid w:val="00352592"/>
    <w:rsid w:val="00471E9F"/>
    <w:rsid w:val="005820A3"/>
    <w:rsid w:val="00585DA5"/>
    <w:rsid w:val="005A4706"/>
    <w:rsid w:val="006A5158"/>
    <w:rsid w:val="008421D3"/>
    <w:rsid w:val="008D592E"/>
    <w:rsid w:val="00A871D2"/>
    <w:rsid w:val="00AA6CD9"/>
    <w:rsid w:val="00B6162D"/>
    <w:rsid w:val="00EE51EF"/>
    <w:rsid w:val="00FC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4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47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20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4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47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2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2019-02-24T03:31:00Z</dcterms:created>
  <dcterms:modified xsi:type="dcterms:W3CDTF">2019-02-24T05:34:00Z</dcterms:modified>
</cp:coreProperties>
</file>