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84" w:rsidRDefault="00DB5484"/>
    <w:p w:rsidR="00257FFE" w:rsidRDefault="00257FFE"/>
    <w:p w:rsidR="00257FFE" w:rsidRDefault="00C465E9" w:rsidP="00C465E9">
      <w:pPr>
        <w:pStyle w:val="2"/>
      </w:pPr>
      <w:r w:rsidRPr="00C465E9">
        <w:rPr>
          <w:rFonts w:hint="eastAsia"/>
        </w:rPr>
        <w:t>如何保证消息有序</w:t>
      </w:r>
    </w:p>
    <w:p w:rsidR="00C906AB" w:rsidRDefault="00C906AB" w:rsidP="00C906AB">
      <w:r w:rsidRPr="00C906AB">
        <w:rPr>
          <w:rFonts w:hint="eastAsia"/>
        </w:rPr>
        <w:t>如下场景，停车场</w:t>
      </w:r>
      <w:r w:rsidR="007E0934">
        <w:rPr>
          <w:rFonts w:hint="eastAsia"/>
        </w:rPr>
        <w:t>收费系统与云端计费系统的通讯，</w:t>
      </w:r>
      <w:r w:rsidRPr="00C906AB">
        <w:rPr>
          <w:rFonts w:hint="eastAsia"/>
        </w:rPr>
        <w:t>车辆识别出场</w:t>
      </w:r>
      <w:r w:rsidR="007E0934">
        <w:rPr>
          <w:rFonts w:hint="eastAsia"/>
        </w:rPr>
        <w:t>时发送</w:t>
      </w:r>
      <w:r w:rsidRPr="00C906AB">
        <w:rPr>
          <w:rFonts w:hint="eastAsia"/>
        </w:rPr>
        <w:t>消息</w:t>
      </w:r>
      <w:r w:rsidR="007E0934">
        <w:rPr>
          <w:rFonts w:hint="eastAsia"/>
        </w:rPr>
        <w:t>的</w:t>
      </w:r>
      <w:r w:rsidRPr="00C906AB">
        <w:rPr>
          <w:rFonts w:hint="eastAsia"/>
        </w:rPr>
        <w:t>顺序为：待付款</w:t>
      </w:r>
      <w:r w:rsidRPr="00C906AB">
        <w:rPr>
          <w:rFonts w:hint="eastAsia"/>
        </w:rPr>
        <w:t>-</w:t>
      </w:r>
      <w:proofErr w:type="gramStart"/>
      <w:r w:rsidRPr="00C906AB">
        <w:rPr>
          <w:rFonts w:hint="eastAsia"/>
        </w:rPr>
        <w:t>》</w:t>
      </w:r>
      <w:proofErr w:type="gramEnd"/>
      <w:r w:rsidRPr="00C906AB">
        <w:rPr>
          <w:rFonts w:hint="eastAsia"/>
        </w:rPr>
        <w:t>线下优惠券上传</w:t>
      </w:r>
      <w:r w:rsidRPr="00C906AB">
        <w:rPr>
          <w:rFonts w:hint="eastAsia"/>
        </w:rPr>
        <w:t>-</w:t>
      </w:r>
      <w:proofErr w:type="gramStart"/>
      <w:r w:rsidRPr="00C906AB">
        <w:rPr>
          <w:rFonts w:hint="eastAsia"/>
        </w:rPr>
        <w:t>》</w:t>
      </w:r>
      <w:proofErr w:type="gramEnd"/>
      <w:r w:rsidRPr="00C906AB">
        <w:rPr>
          <w:rFonts w:hint="eastAsia"/>
        </w:rPr>
        <w:t>付款。优惠券上</w:t>
      </w:r>
      <w:proofErr w:type="gramStart"/>
      <w:r w:rsidRPr="00C906AB">
        <w:rPr>
          <w:rFonts w:hint="eastAsia"/>
        </w:rPr>
        <w:t>传必须</w:t>
      </w:r>
      <w:proofErr w:type="gramEnd"/>
      <w:r w:rsidRPr="00C906AB">
        <w:rPr>
          <w:rFonts w:hint="eastAsia"/>
        </w:rPr>
        <w:t>在付款之前。</w:t>
      </w:r>
    </w:p>
    <w:p w:rsidR="00AD1EA9" w:rsidRDefault="00AD1EA9" w:rsidP="00C906AB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 w:rsidR="00B45F19">
        <w:rPr>
          <w:rFonts w:hint="eastAsia"/>
        </w:rPr>
        <w:t>（适合简单的客户端场景</w:t>
      </w:r>
      <w:r w:rsidR="000F750E">
        <w:rPr>
          <w:rFonts w:hint="eastAsia"/>
        </w:rPr>
        <w:t>，</w:t>
      </w:r>
      <w:r w:rsidR="00B45F19">
        <w:rPr>
          <w:rFonts w:hint="eastAsia"/>
        </w:rPr>
        <w:t>无高并发，例如停车场收费端）</w:t>
      </w:r>
      <w:r>
        <w:rPr>
          <w:rFonts w:hint="eastAsia"/>
        </w:rPr>
        <w:t>：</w:t>
      </w:r>
    </w:p>
    <w:p w:rsidR="00AD1EA9" w:rsidRDefault="00AD1EA9" w:rsidP="009832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消息发布者同步发送消息；</w:t>
      </w:r>
    </w:p>
    <w:p w:rsidR="00AD1EA9" w:rsidRDefault="00AD1EA9" w:rsidP="009832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只有一个消费者；</w:t>
      </w:r>
    </w:p>
    <w:p w:rsidR="00AD1EA9" w:rsidRDefault="002C2289" w:rsidP="00C906AB">
      <w:r>
        <w:rPr>
          <w:rFonts w:hint="eastAsia"/>
        </w:rPr>
        <w:t>使用到的技术，</w:t>
      </w:r>
      <w:r>
        <w:rPr>
          <w:rFonts w:hint="eastAsia"/>
        </w:rPr>
        <w:t>zookeeper</w:t>
      </w:r>
      <w:proofErr w:type="gramStart"/>
      <w:r>
        <w:rPr>
          <w:rFonts w:hint="eastAsia"/>
        </w:rPr>
        <w:t>选主消费者</w:t>
      </w:r>
      <w:proofErr w:type="gramEnd"/>
      <w:r>
        <w:rPr>
          <w:rFonts w:hint="eastAsia"/>
        </w:rPr>
        <w:t>；</w:t>
      </w:r>
      <w:r>
        <w:rPr>
          <w:rFonts w:hint="eastAsia"/>
        </w:rPr>
        <w:t>exclusive consumer</w:t>
      </w:r>
      <w:r>
        <w:rPr>
          <w:rFonts w:hint="eastAsia"/>
        </w:rPr>
        <w:t>保证同一时刻只有一个消费者。</w:t>
      </w:r>
    </w:p>
    <w:p w:rsidR="00D86474" w:rsidRDefault="00D86474" w:rsidP="00C906AB">
      <w:r>
        <w:rPr>
          <w:noProof/>
        </w:rPr>
        <w:drawing>
          <wp:inline distT="0" distB="0" distL="0" distR="0" wp14:anchorId="191646C4" wp14:editId="197C7FE6">
            <wp:extent cx="6661192" cy="698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92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DD" w:rsidRDefault="00F908DD" w:rsidP="00C906AB">
      <w:r>
        <w:rPr>
          <w:rFonts w:hint="eastAsia"/>
        </w:rPr>
        <w:t>改进版，同一用户的消息发送到同一消息队列中，这样就可以使用多队列多消费者了。</w:t>
      </w:r>
    </w:p>
    <w:p w:rsidR="00C906AB" w:rsidRDefault="00C906AB" w:rsidP="00C906AB">
      <w:pPr>
        <w:pStyle w:val="a3"/>
        <w:ind w:left="420" w:firstLineChars="0" w:firstLine="0"/>
      </w:pPr>
    </w:p>
    <w:p w:rsidR="00CF4C00" w:rsidRDefault="00392702" w:rsidP="00CF4C00">
      <w:r>
        <w:rPr>
          <w:rFonts w:hint="eastAsia"/>
        </w:rPr>
        <w:t>方案二</w:t>
      </w:r>
      <w:r w:rsidR="00D032BB">
        <w:rPr>
          <w:rFonts w:hint="eastAsia"/>
        </w:rPr>
        <w:t>（</w:t>
      </w:r>
      <w:r w:rsidR="00D60A75">
        <w:rPr>
          <w:rFonts w:hint="eastAsia"/>
        </w:rPr>
        <w:t>高并发高可用</w:t>
      </w:r>
      <w:r w:rsidR="00D032BB">
        <w:rPr>
          <w:rFonts w:hint="eastAsia"/>
        </w:rPr>
        <w:t>）</w:t>
      </w:r>
      <w:r>
        <w:rPr>
          <w:rFonts w:hint="eastAsia"/>
        </w:rPr>
        <w:t>：</w:t>
      </w:r>
    </w:p>
    <w:p w:rsidR="00C94467" w:rsidRDefault="00C94467" w:rsidP="00C94467">
      <w:pPr>
        <w:pStyle w:val="a3"/>
        <w:numPr>
          <w:ilvl w:val="0"/>
          <w:numId w:val="1"/>
        </w:numPr>
        <w:ind w:firstLineChars="0"/>
      </w:pPr>
      <w:r w:rsidRPr="00C94467">
        <w:rPr>
          <w:rFonts w:hint="eastAsia"/>
        </w:rPr>
        <w:t>要保持多个消息之间的时间顺序，首先它们要有一个全局的时间顺序。因此，每个消息在被创建时，都将被赋予一个全局唯一的、单调递增的、连续的序列号（</w:t>
      </w:r>
      <w:proofErr w:type="spellStart"/>
      <w:r w:rsidRPr="00C94467">
        <w:rPr>
          <w:rFonts w:hint="eastAsia"/>
        </w:rPr>
        <w:t>SerialNumber</w:t>
      </w:r>
      <w:proofErr w:type="spellEnd"/>
      <w:r w:rsidRPr="00C94467">
        <w:rPr>
          <w:rFonts w:hint="eastAsia"/>
        </w:rPr>
        <w:t>，</w:t>
      </w:r>
      <w:r w:rsidRPr="00C94467">
        <w:rPr>
          <w:rFonts w:hint="eastAsia"/>
        </w:rPr>
        <w:t>SN</w:t>
      </w:r>
      <w:r w:rsidRPr="00C94467">
        <w:rPr>
          <w:rFonts w:hint="eastAsia"/>
        </w:rPr>
        <w:t>）。可以通过一个全局计数器来实现这一点。通过比较两个消息的</w:t>
      </w:r>
      <w:r w:rsidRPr="00C94467">
        <w:rPr>
          <w:rFonts w:hint="eastAsia"/>
        </w:rPr>
        <w:t>SN</w:t>
      </w:r>
      <w:r w:rsidRPr="00C94467">
        <w:rPr>
          <w:rFonts w:hint="eastAsia"/>
        </w:rPr>
        <w:t>，确定其先后顺序。</w:t>
      </w:r>
    </w:p>
    <w:p w:rsidR="00257FFE" w:rsidRDefault="00257FFE"/>
    <w:p w:rsidR="00DC56C7" w:rsidRDefault="00DC56C7" w:rsidP="00DC56C7">
      <w:pPr>
        <w:pStyle w:val="2"/>
      </w:pPr>
      <w:r>
        <w:rPr>
          <w:rFonts w:hint="eastAsia"/>
        </w:rPr>
        <w:t>消息队列的最佳实践</w:t>
      </w:r>
    </w:p>
    <w:p w:rsidR="00DC56C7" w:rsidRDefault="00DC56C7">
      <w:r>
        <w:rPr>
          <w:noProof/>
        </w:rPr>
        <w:drawing>
          <wp:inline distT="0" distB="0" distL="0" distR="0" wp14:anchorId="46591315" wp14:editId="623DF394">
            <wp:extent cx="4922520" cy="3398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C7" w:rsidRDefault="00DC56C7"/>
    <w:p w:rsidR="00DC56C7" w:rsidRDefault="00DC56C7"/>
    <w:p w:rsidR="00257FFE" w:rsidRDefault="00257FFE"/>
    <w:p w:rsidR="003A15CB" w:rsidRDefault="00E52958">
      <w:r>
        <w:rPr>
          <w:rFonts w:hint="eastAsia"/>
        </w:rPr>
        <w:t>怎样</w:t>
      </w:r>
      <w:proofErr w:type="gramStart"/>
      <w:r w:rsidR="003A15CB">
        <w:rPr>
          <w:rFonts w:hint="eastAsia"/>
        </w:rPr>
        <w:t>异步和</w:t>
      </w:r>
      <w:proofErr w:type="gramEnd"/>
      <w:r w:rsidR="003A15CB">
        <w:rPr>
          <w:rFonts w:hint="eastAsia"/>
        </w:rPr>
        <w:t>同步生成消息</w:t>
      </w:r>
    </w:p>
    <w:p w:rsidR="00567C98" w:rsidRDefault="00567C98"/>
    <w:p w:rsidR="00567C98" w:rsidRDefault="00567C98">
      <w:r>
        <w:rPr>
          <w:rFonts w:hint="eastAsia"/>
        </w:rPr>
        <w:t>批量消费和发送</w:t>
      </w:r>
    </w:p>
    <w:p w:rsidR="003A15CB" w:rsidRDefault="003A15CB"/>
    <w:p w:rsidR="003A15CB" w:rsidRDefault="0066473F">
      <w:r>
        <w:rPr>
          <w:rFonts w:hint="eastAsia"/>
        </w:rPr>
        <w:t>镜像队列实现高可用</w:t>
      </w:r>
    </w:p>
    <w:p w:rsidR="002F741F" w:rsidRDefault="002F741F"/>
    <w:p w:rsidR="002F741F" w:rsidRDefault="002F741F">
      <w:r>
        <w:rPr>
          <w:rFonts w:hint="eastAsia"/>
        </w:rPr>
        <w:t>分布式事务</w:t>
      </w:r>
    </w:p>
    <w:p w:rsidR="00ED3B8C" w:rsidRDefault="00ED3B8C"/>
    <w:p w:rsidR="00EF6170" w:rsidRDefault="00EF6170" w:rsidP="00863DC8">
      <w:pPr>
        <w:pStyle w:val="2"/>
      </w:pPr>
      <w:r>
        <w:t>设计</w:t>
      </w:r>
      <w:r>
        <w:t>R</w:t>
      </w:r>
      <w:r>
        <w:rPr>
          <w:rFonts w:hint="eastAsia"/>
        </w:rPr>
        <w:t xml:space="preserve">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注意事项</w:t>
      </w:r>
    </w:p>
    <w:p w:rsidR="00EF6170" w:rsidRDefault="00DE3F2E" w:rsidP="00DE3F2E">
      <w:pPr>
        <w:pStyle w:val="a3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 xml:space="preserve">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是以动词</w:t>
      </w:r>
      <w:r>
        <w:rPr>
          <w:rFonts w:hint="eastAsia"/>
        </w:rPr>
        <w:t>+</w:t>
      </w:r>
      <w:r>
        <w:rPr>
          <w:rFonts w:hint="eastAsia"/>
        </w:rPr>
        <w:t>名词的形式存在，</w:t>
      </w:r>
      <w:r>
        <w:rPr>
          <w:rFonts w:hint="eastAsia"/>
        </w:rPr>
        <w:t>HTTP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资源名词</w:t>
      </w:r>
      <w:r w:rsidR="00661AFE">
        <w:rPr>
          <w:rFonts w:hint="eastAsia"/>
        </w:rPr>
        <w:t>（复数）</w:t>
      </w:r>
    </w:p>
    <w:p w:rsidR="00722E69" w:rsidRDefault="00722E69" w:rsidP="00722E69">
      <w:r>
        <w:rPr>
          <w:noProof/>
        </w:rPr>
        <w:drawing>
          <wp:inline distT="0" distB="0" distL="0" distR="0" wp14:anchorId="6DAF42E1" wp14:editId="77A5B383">
            <wp:extent cx="4838700" cy="2499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C8" w:rsidRPr="00661AFE" w:rsidRDefault="00661AFE" w:rsidP="00661A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转账行为是作为一种服务资源存在，其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</w:t>
      </w:r>
      <w:r>
        <w:rPr>
          <w:rFonts w:hint="eastAsia"/>
        </w:rPr>
        <w:t>Get http://xxx/transfer</w:t>
      </w:r>
    </w:p>
    <w:p w:rsidR="00863DC8" w:rsidRDefault="0055414A" w:rsidP="005541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有些客户端只能使用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两种方法，服务器必须接受</w:t>
      </w:r>
      <w:r>
        <w:rPr>
          <w:rFonts w:hint="eastAsia"/>
        </w:rPr>
        <w:t>post</w:t>
      </w:r>
      <w:r>
        <w:rPr>
          <w:rFonts w:hint="eastAsia"/>
        </w:rPr>
        <w:t>模拟其他三种方法，这是客户端发出的</w:t>
      </w:r>
      <w:r>
        <w:rPr>
          <w:rFonts w:hint="eastAsia"/>
        </w:rPr>
        <w:t>http</w:t>
      </w:r>
      <w:r>
        <w:rPr>
          <w:rFonts w:hint="eastAsia"/>
        </w:rPr>
        <w:t>请求要加上</w:t>
      </w:r>
      <w:r>
        <w:rPr>
          <w:rFonts w:hint="eastAsia"/>
        </w:rPr>
        <w:t>X-HTTP-Method-Override</w:t>
      </w:r>
      <w:r>
        <w:rPr>
          <w:rFonts w:hint="eastAsia"/>
        </w:rPr>
        <w:t>属性，告诉服务器使用哪个动词</w:t>
      </w:r>
    </w:p>
    <w:p w:rsidR="0055414A" w:rsidRDefault="0055414A" w:rsidP="0055414A">
      <w:r>
        <w:rPr>
          <w:noProof/>
        </w:rPr>
        <w:drawing>
          <wp:inline distT="0" distB="0" distL="0" distR="0" wp14:anchorId="65C1F967" wp14:editId="09828E13">
            <wp:extent cx="2506980" cy="5638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70" w:rsidRDefault="00EF6170"/>
    <w:p w:rsidR="00490696" w:rsidRDefault="00490696" w:rsidP="00490696">
      <w:pPr>
        <w:pStyle w:val="2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</w:t>
      </w:r>
      <w:r w:rsidR="006F0DE9">
        <w:rPr>
          <w:rFonts w:hint="eastAsia"/>
        </w:rPr>
        <w:t>切换</w:t>
      </w:r>
    </w:p>
    <w:p w:rsidR="00ED3B8C" w:rsidRDefault="00FC73EE">
      <w:r>
        <w:rPr>
          <w:rFonts w:hint="eastAsia"/>
        </w:rPr>
        <w:t>想要得到的效果是在</w:t>
      </w:r>
      <w:r>
        <w:rPr>
          <w:rFonts w:hint="eastAsia"/>
        </w:rPr>
        <w:t>IDE</w:t>
      </w:r>
      <w:r>
        <w:rPr>
          <w:rFonts w:hint="eastAsia"/>
        </w:rPr>
        <w:t>中点击需要切换的</w:t>
      </w:r>
      <w:r>
        <w:rPr>
          <w:rFonts w:hint="eastAsia"/>
        </w:rPr>
        <w:t>Profile</w:t>
      </w:r>
      <w:r>
        <w:rPr>
          <w:rFonts w:hint="eastAsia"/>
        </w:rPr>
        <w:t>就可以按这个</w:t>
      </w:r>
      <w:r>
        <w:rPr>
          <w:rFonts w:hint="eastAsia"/>
        </w:rPr>
        <w:t>profile</w:t>
      </w:r>
      <w:r>
        <w:rPr>
          <w:rFonts w:hint="eastAsia"/>
        </w:rPr>
        <w:t>来运行或打包程序</w:t>
      </w:r>
    </w:p>
    <w:p w:rsidR="00FC73EE" w:rsidRDefault="008F3A79">
      <w:r>
        <w:rPr>
          <w:noProof/>
        </w:rPr>
        <w:drawing>
          <wp:inline distT="0" distB="0" distL="0" distR="0" wp14:anchorId="4D59E528" wp14:editId="0CB8FB5D">
            <wp:extent cx="1493520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EE" w:rsidRDefault="006A6BB3">
      <w:r>
        <w:rPr>
          <w:rFonts w:hint="eastAsia"/>
        </w:rPr>
        <w:t>首先需要在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里面设定本项目有多少不同的</w:t>
      </w:r>
      <w:r>
        <w:rPr>
          <w:rFonts w:hint="eastAsia"/>
        </w:rPr>
        <w:t>profile</w:t>
      </w:r>
      <w:r>
        <w:rPr>
          <w:rFonts w:hint="eastAsia"/>
        </w:rPr>
        <w:t>配置文件</w:t>
      </w:r>
    </w:p>
    <w:p w:rsidR="006A6BB3" w:rsidRDefault="004E26C8">
      <w:r>
        <w:rPr>
          <w:noProof/>
        </w:rPr>
        <w:lastRenderedPageBreak/>
        <w:drawing>
          <wp:inline distT="0" distB="0" distL="0" distR="0" wp14:anchorId="3D22EB45" wp14:editId="7FA886FC">
            <wp:extent cx="3436620" cy="3284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B3" w:rsidRDefault="00D00F0B">
      <w:r>
        <w:rPr>
          <w:rFonts w:hint="eastAsia"/>
        </w:rPr>
        <w:t>其次在项目中添加具体的配置文件</w:t>
      </w:r>
    </w:p>
    <w:p w:rsidR="00D00F0B" w:rsidRDefault="00D00F0B">
      <w:r>
        <w:rPr>
          <w:noProof/>
        </w:rPr>
        <w:drawing>
          <wp:inline distT="0" distB="0" distL="0" distR="0" wp14:anchorId="3923F759" wp14:editId="33D4EF12">
            <wp:extent cx="1943100" cy="1264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EE" w:rsidRDefault="00D30FF2">
      <w:r>
        <w:rPr>
          <w:rFonts w:hint="eastAsia"/>
        </w:rPr>
        <w:t>最好需要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maven</w:t>
      </w:r>
      <w:r>
        <w:rPr>
          <w:rFonts w:hint="eastAsia"/>
        </w:rPr>
        <w:t>变量（关键）</w:t>
      </w:r>
    </w:p>
    <w:p w:rsidR="00D30FF2" w:rsidRDefault="00D30FF2">
      <w:r>
        <w:rPr>
          <w:noProof/>
        </w:rPr>
        <w:drawing>
          <wp:inline distT="0" distB="0" distL="0" distR="0" wp14:anchorId="678A1BA4" wp14:editId="6F8900C7">
            <wp:extent cx="1463040" cy="6629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8C" w:rsidRDefault="00ED3B8C"/>
    <w:p w:rsidR="00185097" w:rsidRDefault="00185097" w:rsidP="00185097">
      <w:pPr>
        <w:pStyle w:val="2"/>
      </w:pPr>
      <w:r>
        <w:rPr>
          <w:rFonts w:hint="eastAsia"/>
        </w:rPr>
        <w:t>生产者和消费者之间传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806CDE" w:rsidRPr="00806CDE" w:rsidRDefault="00185097" w:rsidP="000C2805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允许在生产者和消费者之间传</w:t>
      </w:r>
      <w:r w:rsidR="009D0A3E">
        <w:rPr>
          <w:rFonts w:hint="eastAsia"/>
        </w:rPr>
        <w:t>java</w:t>
      </w:r>
      <w:r>
        <w:rPr>
          <w:rFonts w:hint="eastAsia"/>
        </w:rPr>
        <w:t>对象（序列化和反序列化）或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，它们底层都是传字节码。</w:t>
      </w:r>
      <w:r w:rsidR="009D0A3E">
        <w:rPr>
          <w:rFonts w:hint="eastAsia"/>
        </w:rPr>
        <w:t>建议传</w:t>
      </w:r>
      <w:proofErr w:type="spellStart"/>
      <w:r w:rsidR="009D0A3E">
        <w:rPr>
          <w:rFonts w:hint="eastAsia"/>
        </w:rPr>
        <w:t>json</w:t>
      </w:r>
      <w:proofErr w:type="spellEnd"/>
      <w:r w:rsidR="009D0A3E">
        <w:rPr>
          <w:rFonts w:hint="eastAsia"/>
        </w:rPr>
        <w:t>对象，</w:t>
      </w:r>
      <w:r w:rsidR="00806CDE">
        <w:rPr>
          <w:rFonts w:hint="eastAsia"/>
        </w:rPr>
        <w:t>如果传</w:t>
      </w:r>
      <w:r w:rsidR="00806CDE">
        <w:rPr>
          <w:rFonts w:hint="eastAsia"/>
        </w:rPr>
        <w:t>java</w:t>
      </w:r>
      <w:r w:rsidR="00806CDE">
        <w:rPr>
          <w:rFonts w:hint="eastAsia"/>
        </w:rPr>
        <w:t>对象需要使用</w:t>
      </w:r>
      <w:proofErr w:type="spellStart"/>
      <w:r w:rsidR="00806CDE" w:rsidRPr="00806CDE">
        <w:t>MessageConverter</w:t>
      </w:r>
      <w:proofErr w:type="spellEnd"/>
      <w:r w:rsidR="00806CDE">
        <w:t>来为发送和接收序列化和反序列化</w:t>
      </w:r>
      <w:r w:rsidR="00806CDE">
        <w:rPr>
          <w:rFonts w:hint="eastAsia"/>
        </w:rPr>
        <w:t>，</w:t>
      </w:r>
      <w:proofErr w:type="spellStart"/>
      <w:r w:rsidR="00806CDE" w:rsidRPr="00806CDE">
        <w:t>MessageConverter</w:t>
      </w:r>
      <w:proofErr w:type="spellEnd"/>
      <w:r w:rsidR="00806CDE">
        <w:t>接收</w:t>
      </w:r>
      <w:r w:rsidR="00657133">
        <w:t>的是</w:t>
      </w:r>
      <w:r w:rsidR="00806CDE">
        <w:rPr>
          <w:rFonts w:hint="eastAsia"/>
        </w:rPr>
        <w:t>Object</w:t>
      </w:r>
      <w:r w:rsidR="00806CDE">
        <w:rPr>
          <w:rFonts w:hint="eastAsia"/>
        </w:rPr>
        <w:t>，</w:t>
      </w:r>
      <w:r w:rsidR="00657133">
        <w:rPr>
          <w:rFonts w:hint="eastAsia"/>
        </w:rPr>
        <w:t>所以需要把具体的对象类名也要传给消费者，好让消费者根据这个类名反序列化。</w:t>
      </w:r>
      <w:r w:rsidR="00657133" w:rsidRPr="00657133">
        <w:rPr>
          <w:rFonts w:hint="eastAsia"/>
        </w:rPr>
        <w:t>因为消费者和生产者一般是放在两个项目中的，所以其路径和类名都可能不一样，这样传送到消费者端可能会找不到类</w:t>
      </w:r>
      <w:r w:rsidR="00657133">
        <w:rPr>
          <w:rFonts w:hint="eastAsia"/>
        </w:rPr>
        <w:t>。</w:t>
      </w:r>
    </w:p>
    <w:p w:rsidR="00806CDE" w:rsidRDefault="000C2805" w:rsidP="000C2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时的配置，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的默认消息转换器</w:t>
      </w:r>
      <w:r w:rsidRPr="000C2805">
        <w:t>Jackson2JsonMessageConverter</w:t>
      </w:r>
      <w:r w:rsidR="00727EF5">
        <w:rPr>
          <w:rFonts w:hint="eastAsia"/>
        </w:rPr>
        <w:t>，</w:t>
      </w:r>
      <w:r w:rsidR="00727EF5">
        <w:t>并把它设置给</w:t>
      </w:r>
      <w:proofErr w:type="spellStart"/>
      <w:r w:rsidR="00727EF5">
        <w:rPr>
          <w:rFonts w:hint="eastAsia"/>
        </w:rPr>
        <w:t>rabbittemplate</w:t>
      </w:r>
      <w:proofErr w:type="spellEnd"/>
    </w:p>
    <w:p w:rsidR="00185097" w:rsidRDefault="0024098A">
      <w:r>
        <w:rPr>
          <w:noProof/>
        </w:rPr>
        <w:lastRenderedPageBreak/>
        <w:drawing>
          <wp:inline distT="0" distB="0" distL="0" distR="0" wp14:anchorId="7CE4B8A0" wp14:editId="266D0525">
            <wp:extent cx="4716780" cy="22250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97" w:rsidRDefault="00D00B3A" w:rsidP="00D00B3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应用可直接把对象发送出去，不需要自己转</w:t>
      </w:r>
      <w:proofErr w:type="spellStart"/>
      <w:r>
        <w:rPr>
          <w:rFonts w:hint="eastAsia"/>
        </w:rPr>
        <w:t>json</w:t>
      </w:r>
      <w:proofErr w:type="spellEnd"/>
    </w:p>
    <w:p w:rsidR="00D00B3A" w:rsidRDefault="00D00B3A">
      <w:r>
        <w:rPr>
          <w:noProof/>
        </w:rPr>
        <w:drawing>
          <wp:inline distT="0" distB="0" distL="0" distR="0" wp14:anchorId="57634CDB" wp14:editId="625CFD97">
            <wp:extent cx="5486400" cy="15970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97" w:rsidRDefault="00C205BD" w:rsidP="00C205BD">
      <w:pPr>
        <w:pStyle w:val="a3"/>
        <w:numPr>
          <w:ilvl w:val="0"/>
          <w:numId w:val="8"/>
        </w:numPr>
        <w:ind w:firstLineChars="0"/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接收到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格式的消息</w:t>
      </w:r>
    </w:p>
    <w:p w:rsidR="00C205BD" w:rsidRDefault="00C205BD">
      <w:r>
        <w:rPr>
          <w:noProof/>
        </w:rPr>
        <w:drawing>
          <wp:inline distT="0" distB="0" distL="0" distR="0" wp14:anchorId="62930F13" wp14:editId="716D46AB">
            <wp:extent cx="5486400" cy="19475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97" w:rsidRDefault="00185097"/>
    <w:p w:rsidR="0024578F" w:rsidRDefault="0024578F" w:rsidP="0024578F">
      <w:pPr>
        <w:pStyle w:val="2"/>
      </w:pPr>
      <w:r>
        <w:rPr>
          <w:rFonts w:hint="eastAsia"/>
        </w:rPr>
        <w:t>通过选择</w:t>
      </w:r>
      <w:r>
        <w:rPr>
          <w:rFonts w:hint="eastAsia"/>
        </w:rPr>
        <w:t>maven profile</w:t>
      </w:r>
      <w:r w:rsidR="00075338">
        <w:rPr>
          <w:rFonts w:hint="eastAsia"/>
        </w:rPr>
        <w:t>来</w:t>
      </w:r>
      <w:r>
        <w:rPr>
          <w:rFonts w:hint="eastAsia"/>
        </w:rPr>
        <w:t>选择配置哪种组件</w:t>
      </w:r>
    </w:p>
    <w:p w:rsidR="0024578F" w:rsidRDefault="00A008B1">
      <w:r>
        <w:rPr>
          <w:rFonts w:hint="eastAsia"/>
        </w:rPr>
        <w:t>本项目包含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的消息发送方和接受方两个应用，且发送方的组件与接收方不一样且同一时刻只能存在一方。使用</w:t>
      </w:r>
      <w:r w:rsidRPr="00A008B1">
        <w:t>@</w:t>
      </w:r>
      <w:proofErr w:type="spellStart"/>
      <w:r w:rsidRPr="00A008B1">
        <w:t>ConditionalOnProperty</w:t>
      </w:r>
      <w:proofErr w:type="spellEnd"/>
      <w:r>
        <w:t>根据配置文件来确定配置哪些组件</w:t>
      </w:r>
      <w:r>
        <w:rPr>
          <w:rFonts w:hint="eastAsia"/>
        </w:rPr>
        <w:t>。</w:t>
      </w:r>
    </w:p>
    <w:p w:rsidR="00CF51B9" w:rsidRDefault="00CF51B9">
      <w:r>
        <w:rPr>
          <w:rFonts w:hint="eastAsia"/>
        </w:rPr>
        <w:t>当配置文件中的</w:t>
      </w:r>
      <w:proofErr w:type="spellStart"/>
      <w:r>
        <w:rPr>
          <w:rFonts w:hint="eastAsia"/>
        </w:rPr>
        <w:t>project.sender</w:t>
      </w:r>
      <w:proofErr w:type="spellEnd"/>
      <w:r>
        <w:rPr>
          <w:rFonts w:hint="eastAsia"/>
        </w:rPr>
        <w:t>值等于</w:t>
      </w:r>
      <w:r>
        <w:rPr>
          <w:rFonts w:hint="eastAsia"/>
        </w:rPr>
        <w:t>false</w:t>
      </w:r>
      <w:r>
        <w:rPr>
          <w:rFonts w:hint="eastAsia"/>
        </w:rPr>
        <w:t>时，配置</w:t>
      </w:r>
      <w:proofErr w:type="spellStart"/>
      <w:r w:rsidRPr="00CF51B9">
        <w:t>SimpleRabbitListenerContainerFactory</w:t>
      </w:r>
      <w:proofErr w:type="spellEnd"/>
      <w:r>
        <w:t>组件</w:t>
      </w:r>
    </w:p>
    <w:p w:rsidR="00CB57E7" w:rsidRDefault="00CF51B9">
      <w:r>
        <w:rPr>
          <w:noProof/>
        </w:rPr>
        <w:drawing>
          <wp:inline distT="0" distB="0" distL="0" distR="0" wp14:anchorId="20C88B7E" wp14:editId="26D2EC26">
            <wp:extent cx="1234440" cy="4800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8F" w:rsidRDefault="00CB57E7">
      <w:r>
        <w:rPr>
          <w:noProof/>
        </w:rPr>
        <w:lastRenderedPageBreak/>
        <w:drawing>
          <wp:inline distT="0" distB="0" distL="0" distR="0" wp14:anchorId="2C83C47E" wp14:editId="2328C51D">
            <wp:extent cx="548640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8F" w:rsidRDefault="0024578F"/>
    <w:p w:rsidR="0024578F" w:rsidRDefault="00515832" w:rsidP="00515832">
      <w:pPr>
        <w:pStyle w:val="2"/>
      </w:pPr>
      <w:r>
        <w:rPr>
          <w:rFonts w:hint="eastAsia"/>
        </w:rPr>
        <w:t>创建</w:t>
      </w:r>
      <w:r w:rsidR="00ED22B0">
        <w:rPr>
          <w:rFonts w:hint="eastAsia"/>
        </w:rPr>
        <w:t>先于应用的</w:t>
      </w:r>
      <w:r>
        <w:rPr>
          <w:rFonts w:hint="eastAsia"/>
        </w:rPr>
        <w:t>持久化</w:t>
      </w:r>
      <w:r>
        <w:rPr>
          <w:rFonts w:hint="eastAsia"/>
        </w:rPr>
        <w:t>exchanger</w:t>
      </w:r>
      <w:r>
        <w:rPr>
          <w:rFonts w:hint="eastAsia"/>
        </w:rPr>
        <w:t>、</w:t>
      </w:r>
      <w:r>
        <w:rPr>
          <w:rFonts w:hint="eastAsia"/>
        </w:rPr>
        <w:t>queue</w:t>
      </w:r>
    </w:p>
    <w:p w:rsidR="0024578F" w:rsidRDefault="00402209">
      <w:r>
        <w:rPr>
          <w:rFonts w:hint="eastAsia"/>
        </w:rPr>
        <w:t>本项目场景需要提前设置好的交换机和队列，并且是持久化的，即即使消息发送方和接收方不存在的情况下照样存在。</w:t>
      </w:r>
    </w:p>
    <w:p w:rsidR="00402209" w:rsidRDefault="009F36EB" w:rsidP="00E22B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的管理页面</w:t>
      </w:r>
      <w:r w:rsidR="00E10DBA">
        <w:rPr>
          <w:rFonts w:hint="eastAsia"/>
        </w:rPr>
        <w:t>创建名叫</w:t>
      </w:r>
      <w:proofErr w:type="spellStart"/>
      <w:r w:rsidR="00E10DBA">
        <w:rPr>
          <w:rFonts w:hint="eastAsia"/>
        </w:rPr>
        <w:t>transferdemo</w:t>
      </w:r>
      <w:proofErr w:type="spellEnd"/>
      <w:r w:rsidR="00E10DBA">
        <w:rPr>
          <w:rFonts w:hint="eastAsia"/>
        </w:rPr>
        <w:t>的虚拟机和</w:t>
      </w:r>
      <w:proofErr w:type="spellStart"/>
      <w:r w:rsidR="00E10DBA">
        <w:rPr>
          <w:rFonts w:hint="eastAsia"/>
        </w:rPr>
        <w:t>transferdemo</w:t>
      </w:r>
      <w:proofErr w:type="spellEnd"/>
      <w:r w:rsidR="00E10DBA">
        <w:rPr>
          <w:rFonts w:hint="eastAsia"/>
        </w:rPr>
        <w:t>的交换机</w:t>
      </w:r>
    </w:p>
    <w:p w:rsidR="00E10DBA" w:rsidRDefault="00E10DBA">
      <w:r>
        <w:rPr>
          <w:noProof/>
        </w:rPr>
        <w:drawing>
          <wp:inline distT="0" distB="0" distL="0" distR="0" wp14:anchorId="6A05267D" wp14:editId="62A26D70">
            <wp:extent cx="4800600" cy="1645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09" w:rsidRDefault="00E10DBA" w:rsidP="00E22B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创建队列</w:t>
      </w:r>
      <w:r>
        <w:rPr>
          <w:rFonts w:hint="eastAsia"/>
        </w:rPr>
        <w:t>transfer</w:t>
      </w:r>
    </w:p>
    <w:p w:rsidR="00E10DBA" w:rsidRDefault="00E10DBA">
      <w:r>
        <w:rPr>
          <w:noProof/>
        </w:rPr>
        <w:drawing>
          <wp:inline distT="0" distB="0" distL="0" distR="0" wp14:anchorId="46544DA1" wp14:editId="283672D6">
            <wp:extent cx="5486400" cy="6267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8F" w:rsidRDefault="00181C36" w:rsidP="00E22B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把队列绑定到交换机上</w:t>
      </w:r>
    </w:p>
    <w:p w:rsidR="00181C36" w:rsidRDefault="00181C36">
      <w:r>
        <w:rPr>
          <w:noProof/>
        </w:rPr>
        <w:drawing>
          <wp:inline distT="0" distB="0" distL="0" distR="0" wp14:anchorId="1E86577D" wp14:editId="22D71A26">
            <wp:extent cx="2346960" cy="13030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13" w:rsidRDefault="00E22B13" w:rsidP="00E22B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发送方不需要再次声明交换机和队列，只需指定即可</w:t>
      </w:r>
    </w:p>
    <w:p w:rsidR="00E22B13" w:rsidRDefault="000B49DE">
      <w:r>
        <w:rPr>
          <w:noProof/>
        </w:rPr>
        <w:drawing>
          <wp:inline distT="0" distB="0" distL="0" distR="0" wp14:anchorId="3399C782" wp14:editId="68D6899A">
            <wp:extent cx="5486400" cy="125476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13" w:rsidRDefault="000B49DE">
      <w:r>
        <w:rPr>
          <w:noProof/>
        </w:rPr>
        <w:drawing>
          <wp:inline distT="0" distB="0" distL="0" distR="0" wp14:anchorId="4DE11776" wp14:editId="6A6576F5">
            <wp:extent cx="5486400" cy="33972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13" w:rsidRDefault="00E22B13"/>
    <w:p w:rsidR="0024578F" w:rsidRDefault="008A5EA2" w:rsidP="008A5EA2">
      <w:pPr>
        <w:pStyle w:val="2"/>
      </w:pPr>
      <w:r>
        <w:rPr>
          <w:rFonts w:hint="eastAsia"/>
        </w:rPr>
        <w:lastRenderedPageBreak/>
        <w:t>消息队列事务</w:t>
      </w:r>
      <w:r w:rsidR="000C6656">
        <w:rPr>
          <w:rFonts w:hint="eastAsia"/>
        </w:rPr>
        <w:t>场景</w:t>
      </w:r>
    </w:p>
    <w:p w:rsidR="008A5EA2" w:rsidRDefault="003873AB">
      <w:r>
        <w:rPr>
          <w:rFonts w:hint="eastAsia"/>
        </w:rPr>
        <w:t>首先说一下数据库事务，在</w:t>
      </w:r>
      <w:r>
        <w:rPr>
          <w:rFonts w:hint="eastAsia"/>
        </w:rPr>
        <w:t>j2ee</w:t>
      </w:r>
      <w:r>
        <w:rPr>
          <w:rFonts w:hint="eastAsia"/>
        </w:rPr>
        <w:t>应用中，业务逻辑分布在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层且多</w:t>
      </w:r>
      <w:proofErr w:type="gramEnd"/>
      <w:r>
        <w:rPr>
          <w:rFonts w:hint="eastAsia"/>
        </w:rPr>
        <w:t>为数据库操作，所以事务范围是包含整个</w:t>
      </w:r>
      <w:r>
        <w:rPr>
          <w:rFonts w:hint="eastAsia"/>
        </w:rPr>
        <w:t>service</w:t>
      </w:r>
      <w:r>
        <w:rPr>
          <w:rFonts w:hint="eastAsia"/>
        </w:rPr>
        <w:t>方法。</w:t>
      </w:r>
      <w:r w:rsidR="008D0D54">
        <w:rPr>
          <w:rFonts w:hint="eastAsia"/>
        </w:rPr>
        <w:t>数据库</w:t>
      </w:r>
      <w:proofErr w:type="gramStart"/>
      <w:r w:rsidR="008D0D54">
        <w:rPr>
          <w:rFonts w:hint="eastAsia"/>
        </w:rPr>
        <w:t>事务回滚的</w:t>
      </w:r>
      <w:proofErr w:type="gramEnd"/>
      <w:r w:rsidR="008D0D54">
        <w:rPr>
          <w:rFonts w:hint="eastAsia"/>
        </w:rPr>
        <w:t>前提条件就是在事务控制范围内捕捉到</w:t>
      </w:r>
      <w:proofErr w:type="spellStart"/>
      <w:r w:rsidR="008D0D54" w:rsidRPr="008D0D54">
        <w:t>RuntimeException</w:t>
      </w:r>
      <w:proofErr w:type="spellEnd"/>
      <w:r w:rsidR="008D0D54">
        <w:rPr>
          <w:rFonts w:hint="eastAsia"/>
        </w:rPr>
        <w:t>。</w:t>
      </w:r>
      <w:r w:rsidR="00272DEF">
        <w:t>如果</w:t>
      </w:r>
      <w:r w:rsidR="00272DEF">
        <w:rPr>
          <w:rFonts w:hint="eastAsia"/>
        </w:rPr>
        <w:t>service</w:t>
      </w:r>
      <w:r w:rsidR="00272DEF">
        <w:rPr>
          <w:rFonts w:hint="eastAsia"/>
        </w:rPr>
        <w:t>内既有数据库业务又有消息队列业务，则需要把数据库业务提前消息业务在后，</w:t>
      </w:r>
      <w:r w:rsidR="00272DEF" w:rsidRPr="009855AE">
        <w:rPr>
          <w:rFonts w:hint="eastAsia"/>
          <w:highlight w:val="yellow"/>
        </w:rPr>
        <w:t>这样消息业务出错可以抛</w:t>
      </w:r>
      <w:proofErr w:type="spellStart"/>
      <w:r w:rsidR="00272DEF" w:rsidRPr="009855AE">
        <w:rPr>
          <w:highlight w:val="yellow"/>
        </w:rPr>
        <w:t>RuntimeException</w:t>
      </w:r>
      <w:proofErr w:type="spellEnd"/>
      <w:r w:rsidR="00272DEF" w:rsidRPr="009855AE">
        <w:rPr>
          <w:highlight w:val="yellow"/>
        </w:rPr>
        <w:t>来回</w:t>
      </w:r>
      <w:proofErr w:type="gramStart"/>
      <w:r w:rsidR="00272DEF" w:rsidRPr="009855AE">
        <w:rPr>
          <w:highlight w:val="yellow"/>
        </w:rPr>
        <w:t>滚整个</w:t>
      </w:r>
      <w:proofErr w:type="gramEnd"/>
      <w:r w:rsidR="00272DEF" w:rsidRPr="009855AE">
        <w:rPr>
          <w:rFonts w:hint="eastAsia"/>
          <w:highlight w:val="yellow"/>
        </w:rPr>
        <w:t>service</w:t>
      </w:r>
      <w:r w:rsidR="00272DEF" w:rsidRPr="009855AE">
        <w:rPr>
          <w:rFonts w:hint="eastAsia"/>
          <w:highlight w:val="yellow"/>
        </w:rPr>
        <w:t>方法。</w:t>
      </w:r>
    </w:p>
    <w:p w:rsidR="008A5EA2" w:rsidRDefault="00341D24">
      <w:r>
        <w:rPr>
          <w:noProof/>
        </w:rPr>
        <w:drawing>
          <wp:inline distT="0" distB="0" distL="0" distR="0" wp14:anchorId="6CE4EA97" wp14:editId="57E5A24D">
            <wp:extent cx="5486400" cy="34950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A2" w:rsidRDefault="00D2515B">
      <w:r>
        <w:rPr>
          <w:rFonts w:hint="eastAsia"/>
        </w:rPr>
        <w:t>以上场景可以得出消息的事务并没有卵用。</w:t>
      </w:r>
    </w:p>
    <w:p w:rsidR="008A5EA2" w:rsidRDefault="008A5EA2"/>
    <w:p w:rsidR="006D2532" w:rsidRDefault="007B1017" w:rsidP="006D2532">
      <w:pPr>
        <w:pStyle w:val="2"/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的消息确认机制</w:t>
      </w:r>
    </w:p>
    <w:p w:rsidR="007B1017" w:rsidRDefault="007B1017" w:rsidP="007B1017">
      <w:r>
        <w:rPr>
          <w:rFonts w:hint="eastAsia"/>
        </w:rPr>
        <w:t>分两类，一种是消息发送确认，一种是消费接收确认。</w:t>
      </w:r>
    </w:p>
    <w:p w:rsidR="007B1017" w:rsidRPr="007B1017" w:rsidRDefault="007B1017" w:rsidP="007B10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消息发送确认：</w:t>
      </w:r>
    </w:p>
    <w:p w:rsidR="006D2532" w:rsidRDefault="006D2532">
      <w:r>
        <w:rPr>
          <w:rFonts w:hint="eastAsia"/>
        </w:rPr>
        <w:t>如果不使用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的事务，就必须保证</w:t>
      </w:r>
      <w:r w:rsidR="005844A3">
        <w:rPr>
          <w:rFonts w:hint="eastAsia"/>
        </w:rPr>
        <w:t>消息能够发送到</w:t>
      </w:r>
      <w:r w:rsidR="005844A3">
        <w:rPr>
          <w:rFonts w:hint="eastAsia"/>
        </w:rPr>
        <w:t>broker</w:t>
      </w:r>
      <w:r w:rsidR="005844A3">
        <w:rPr>
          <w:rFonts w:hint="eastAsia"/>
        </w:rPr>
        <w:t>端。</w:t>
      </w:r>
      <w:proofErr w:type="spellStart"/>
      <w:r w:rsidR="005844A3">
        <w:t>R</w:t>
      </w:r>
      <w:r w:rsidR="005844A3">
        <w:rPr>
          <w:rFonts w:hint="eastAsia"/>
        </w:rPr>
        <w:t>abbitmq</w:t>
      </w:r>
      <w:proofErr w:type="spellEnd"/>
      <w:r w:rsidR="005844A3">
        <w:rPr>
          <w:rFonts w:hint="eastAsia"/>
        </w:rPr>
        <w:t>提供了</w:t>
      </w:r>
      <w:proofErr w:type="spellStart"/>
      <w:r w:rsidR="005844A3">
        <w:rPr>
          <w:rFonts w:hint="eastAsia"/>
        </w:rPr>
        <w:t>confirmcallback</w:t>
      </w:r>
      <w:proofErr w:type="spellEnd"/>
      <w:r w:rsidR="005844A3">
        <w:rPr>
          <w:rFonts w:hint="eastAsia"/>
        </w:rPr>
        <w:t>和</w:t>
      </w:r>
      <w:proofErr w:type="spellStart"/>
      <w:r w:rsidR="005844A3">
        <w:rPr>
          <w:rFonts w:hint="eastAsia"/>
        </w:rPr>
        <w:t>returncallback</w:t>
      </w:r>
      <w:proofErr w:type="spellEnd"/>
      <w:r w:rsidR="005844A3">
        <w:rPr>
          <w:rFonts w:hint="eastAsia"/>
        </w:rPr>
        <w:t>两个异步响应接口，作用分别如下：</w:t>
      </w:r>
    </w:p>
    <w:p w:rsidR="006D2532" w:rsidRDefault="00563D99">
      <w:r>
        <w:rPr>
          <w:noProof/>
        </w:rPr>
        <w:drawing>
          <wp:inline distT="0" distB="0" distL="0" distR="0" wp14:anchorId="05BD8AD2" wp14:editId="6D0C43BD">
            <wp:extent cx="5295900" cy="1095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32" w:rsidRDefault="00B53178">
      <w:r>
        <w:t>本项目使用</w:t>
      </w:r>
      <w:proofErr w:type="spellStart"/>
      <w:r>
        <w:t>return</w:t>
      </w:r>
      <w:r>
        <w:rPr>
          <w:rFonts w:hint="eastAsia"/>
        </w:rPr>
        <w:t>callback</w:t>
      </w:r>
      <w:proofErr w:type="spellEnd"/>
      <w:r>
        <w:rPr>
          <w:rFonts w:hint="eastAsia"/>
        </w:rPr>
        <w:t>，因为需要保证消息发送到指定的队列才算成功，设置如下</w:t>
      </w:r>
      <w:r w:rsidR="00156483">
        <w:rPr>
          <w:rFonts w:hint="eastAsia"/>
        </w:rPr>
        <w:t>：</w:t>
      </w:r>
    </w:p>
    <w:p w:rsidR="00B53178" w:rsidRDefault="00A87770">
      <w:r>
        <w:rPr>
          <w:noProof/>
        </w:rPr>
        <w:drawing>
          <wp:inline distT="0" distB="0" distL="0" distR="0" wp14:anchorId="35F4C148" wp14:editId="0050EE98">
            <wp:extent cx="2621280" cy="25908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78" w:rsidRDefault="005537A1">
      <w:r>
        <w:rPr>
          <w:noProof/>
        </w:rPr>
        <w:drawing>
          <wp:inline distT="0" distB="0" distL="0" distR="0" wp14:anchorId="2761BA94" wp14:editId="6B3F9422">
            <wp:extent cx="4785360" cy="10363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32" w:rsidRDefault="00513E3B" w:rsidP="00513E3B">
      <w:pPr>
        <w:pStyle w:val="a3"/>
        <w:numPr>
          <w:ilvl w:val="0"/>
          <w:numId w:val="8"/>
        </w:numPr>
        <w:ind w:firstLineChars="0"/>
      </w:pPr>
      <w:r>
        <w:lastRenderedPageBreak/>
        <w:t>消费接收确认</w:t>
      </w:r>
    </w:p>
    <w:p w:rsidR="006D2532" w:rsidRPr="006D2532" w:rsidRDefault="00802552">
      <w:r>
        <w:rPr>
          <w:noProof/>
        </w:rPr>
        <w:drawing>
          <wp:inline distT="0" distB="0" distL="0" distR="0" wp14:anchorId="7DF683D0" wp14:editId="2C4B9A66">
            <wp:extent cx="3810000" cy="2971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A2" w:rsidRDefault="00E95C32">
      <w:pPr>
        <w:rPr>
          <w:rFonts w:hint="eastAsia"/>
        </w:rPr>
      </w:pPr>
      <w:r>
        <w:rPr>
          <w:noProof/>
        </w:rPr>
        <w:drawing>
          <wp:inline distT="0" distB="0" distL="0" distR="0" wp14:anchorId="57AC23C4" wp14:editId="32E7F153">
            <wp:extent cx="5486400" cy="796925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72" w:rsidRDefault="00BA2472">
      <w:pPr>
        <w:rPr>
          <w:rFonts w:hint="eastAsia"/>
        </w:rPr>
      </w:pPr>
    </w:p>
    <w:p w:rsidR="00BA2472" w:rsidRDefault="00BA2472" w:rsidP="00BA2472">
      <w:pPr>
        <w:pStyle w:val="2"/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消息的推、拉模式</w:t>
      </w:r>
    </w:p>
    <w:p w:rsidR="00BA2472" w:rsidRDefault="00056FB5">
      <w:pPr>
        <w:rPr>
          <w:rFonts w:hint="eastAsia"/>
        </w:rPr>
      </w:pPr>
      <w:r>
        <w:rPr>
          <w:rFonts w:hint="eastAsia"/>
        </w:rPr>
        <w:t>常用模式是推，但推不能批处理消息。</w:t>
      </w:r>
      <w:bookmarkStart w:id="0" w:name="_GoBack"/>
      <w:bookmarkEnd w:id="0"/>
    </w:p>
    <w:p w:rsidR="00BA2472" w:rsidRDefault="00BA2472">
      <w:pPr>
        <w:rPr>
          <w:rFonts w:hint="eastAsia"/>
        </w:rPr>
      </w:pPr>
    </w:p>
    <w:p w:rsidR="00BA2472" w:rsidRDefault="00BA2472">
      <w:pPr>
        <w:rPr>
          <w:rFonts w:hint="eastAsia"/>
        </w:rPr>
      </w:pPr>
    </w:p>
    <w:p w:rsidR="00BA2472" w:rsidRDefault="00BA2472"/>
    <w:p w:rsidR="00ED3B8C" w:rsidRDefault="00ED3B8C" w:rsidP="00ED3B8C">
      <w:pPr>
        <w:pStyle w:val="2"/>
      </w:pPr>
      <w:r>
        <w:rPr>
          <w:rFonts w:hint="eastAsia"/>
        </w:rPr>
        <w:t>分布式</w:t>
      </w:r>
      <w:r w:rsidR="00AC7118">
        <w:rPr>
          <w:rFonts w:hint="eastAsia"/>
        </w:rPr>
        <w:t>应用，</w:t>
      </w:r>
      <w:r>
        <w:rPr>
          <w:rFonts w:hint="eastAsia"/>
        </w:rPr>
        <w:t>银行转账</w:t>
      </w:r>
    </w:p>
    <w:p w:rsidR="00ED3B8C" w:rsidRDefault="00ED3B8C">
      <w:r>
        <w:rPr>
          <w:rFonts w:hint="eastAsia"/>
        </w:rPr>
        <w:t>由于账号巨量存在，账号</w:t>
      </w:r>
      <w:r w:rsidR="004E0E79">
        <w:rPr>
          <w:rFonts w:hint="eastAsia"/>
        </w:rPr>
        <w:t>存在在</w:t>
      </w:r>
      <w:r>
        <w:rPr>
          <w:rFonts w:hint="eastAsia"/>
        </w:rPr>
        <w:t>多个服务器</w:t>
      </w:r>
      <w:r w:rsidR="004E0E79">
        <w:rPr>
          <w:rFonts w:hint="eastAsia"/>
        </w:rPr>
        <w:t>上</w:t>
      </w:r>
      <w:r>
        <w:rPr>
          <w:rFonts w:hint="eastAsia"/>
        </w:rPr>
        <w:t>。如果分属两个不同服务器上的账户要求转账，则属于分布式事务行为。</w:t>
      </w:r>
      <w:r w:rsidR="00AC7118">
        <w:rPr>
          <w:rFonts w:hint="eastAsia"/>
        </w:rPr>
        <w:t>本场景需要实现的是，</w:t>
      </w:r>
    </w:p>
    <w:p w:rsidR="00AC7118" w:rsidRDefault="00AC7118" w:rsidP="00940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首先扣减</w:t>
      </w:r>
      <w:r>
        <w:rPr>
          <w:rFonts w:hint="eastAsia"/>
        </w:rPr>
        <w:t>a</w:t>
      </w:r>
      <w:r>
        <w:rPr>
          <w:rFonts w:hint="eastAsia"/>
        </w:rPr>
        <w:t>应用上账户的钱，扣减后再发送消息给</w:t>
      </w:r>
      <w:r>
        <w:rPr>
          <w:rFonts w:hint="eastAsia"/>
        </w:rPr>
        <w:t>b</w:t>
      </w:r>
      <w:r>
        <w:rPr>
          <w:rFonts w:hint="eastAsia"/>
        </w:rPr>
        <w:t>应用增加其账号钱，需要保证扣减</w:t>
      </w:r>
      <w:r>
        <w:rPr>
          <w:rFonts w:hint="eastAsia"/>
        </w:rPr>
        <w:t>a</w:t>
      </w:r>
      <w:r>
        <w:rPr>
          <w:rFonts w:hint="eastAsia"/>
        </w:rPr>
        <w:t>账号钱和发送消息到</w:t>
      </w:r>
      <w:r>
        <w:rPr>
          <w:rFonts w:hint="eastAsia"/>
        </w:rPr>
        <w:t>b</w:t>
      </w:r>
      <w:r>
        <w:rPr>
          <w:rFonts w:hint="eastAsia"/>
        </w:rPr>
        <w:t>两个业务同时成功或同时失败（事务）。</w:t>
      </w:r>
    </w:p>
    <w:p w:rsidR="00AC7118" w:rsidRDefault="00940F35" w:rsidP="00940F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扣减</w:t>
      </w:r>
      <w:r>
        <w:rPr>
          <w:rFonts w:hint="eastAsia"/>
        </w:rPr>
        <w:t>a</w:t>
      </w:r>
      <w:r>
        <w:rPr>
          <w:rFonts w:hint="eastAsia"/>
        </w:rPr>
        <w:t>账户的钱与把发送的消息</w:t>
      </w:r>
      <w:r>
        <w:rPr>
          <w:rFonts w:hint="eastAsia"/>
        </w:rPr>
        <w:t>transaction</w:t>
      </w:r>
      <w:r>
        <w:rPr>
          <w:rFonts w:hint="eastAsia"/>
        </w:rPr>
        <w:t>记录入数据库合一起作为数据库事务；</w:t>
      </w:r>
    </w:p>
    <w:p w:rsidR="00940F35" w:rsidRDefault="00940F35" w:rsidP="00940F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异步发送消息</w:t>
      </w:r>
      <w:r>
        <w:rPr>
          <w:rFonts w:hint="eastAsia"/>
        </w:rPr>
        <w:t>transaction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confirmcallback</w:t>
      </w:r>
      <w:proofErr w:type="spellEnd"/>
      <w:r>
        <w:rPr>
          <w:rFonts w:hint="eastAsia"/>
        </w:rPr>
        <w:t>接收</w:t>
      </w:r>
      <w:r>
        <w:rPr>
          <w:rFonts w:hint="eastAsia"/>
        </w:rPr>
        <w:t>broker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。如收到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则删除数据库上的</w:t>
      </w:r>
      <w:r>
        <w:rPr>
          <w:rFonts w:hint="eastAsia"/>
        </w:rPr>
        <w:t>transaction</w:t>
      </w:r>
      <w:r>
        <w:rPr>
          <w:rFonts w:hint="eastAsia"/>
        </w:rPr>
        <w:t>消息，如收不到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则重发数据库上的</w:t>
      </w:r>
      <w:r>
        <w:rPr>
          <w:rFonts w:hint="eastAsia"/>
        </w:rPr>
        <w:t>transaction</w:t>
      </w:r>
      <w:r>
        <w:rPr>
          <w:rFonts w:hint="eastAsia"/>
        </w:rPr>
        <w:t>消息。</w:t>
      </w:r>
    </w:p>
    <w:p w:rsidR="0046293F" w:rsidRDefault="0046293F" w:rsidP="00940F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如果多次重发都失败，则人工干预。</w:t>
      </w:r>
    </w:p>
    <w:p w:rsidR="00AC7118" w:rsidRDefault="00940F35" w:rsidP="00940F35">
      <w:pPr>
        <w:pStyle w:val="a3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发送消息</w:t>
      </w:r>
      <w:r>
        <w:rPr>
          <w:rFonts w:hint="eastAsia"/>
        </w:rPr>
        <w:t>transaction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应用的消费者，消费者开事务增加</w:t>
      </w:r>
      <w:r>
        <w:rPr>
          <w:rFonts w:hint="eastAsia"/>
        </w:rPr>
        <w:t>b</w:t>
      </w:r>
      <w:r>
        <w:rPr>
          <w:rFonts w:hint="eastAsia"/>
        </w:rPr>
        <w:t>账号的钱</w:t>
      </w:r>
      <w:r w:rsidR="007630FF">
        <w:rPr>
          <w:rFonts w:hint="eastAsia"/>
        </w:rPr>
        <w:t>，成功则发确认消息给</w:t>
      </w:r>
      <w:r w:rsidR="007630FF">
        <w:rPr>
          <w:rFonts w:hint="eastAsia"/>
        </w:rPr>
        <w:t>broker</w:t>
      </w:r>
      <w:r w:rsidR="007630FF">
        <w:rPr>
          <w:rFonts w:hint="eastAsia"/>
        </w:rPr>
        <w:t>。</w:t>
      </w:r>
    </w:p>
    <w:p w:rsidR="00940F35" w:rsidRDefault="00940F35"/>
    <w:p w:rsidR="00940F35" w:rsidRDefault="00940F35"/>
    <w:p w:rsidR="00AC7118" w:rsidRDefault="00AC7118"/>
    <w:p w:rsidR="009D1999" w:rsidRDefault="009D1999" w:rsidP="009D19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创建数据库</w:t>
      </w:r>
      <w:proofErr w:type="spellStart"/>
      <w:r w:rsidR="00CB5170">
        <w:rPr>
          <w:rFonts w:hint="eastAsia"/>
        </w:rPr>
        <w:t>transactiondemo</w:t>
      </w:r>
      <w:proofErr w:type="spellEnd"/>
      <w:r w:rsidR="00CB5170">
        <w:rPr>
          <w:rFonts w:hint="eastAsia"/>
        </w:rPr>
        <w:t>数据库给</w:t>
      </w:r>
      <w:r w:rsidR="00CB5170">
        <w:rPr>
          <w:rFonts w:hint="eastAsia"/>
        </w:rPr>
        <w:t>a</w:t>
      </w:r>
      <w:r w:rsidR="00CB5170">
        <w:rPr>
          <w:rFonts w:hint="eastAsia"/>
        </w:rPr>
        <w:t>应用，</w:t>
      </w:r>
      <w:r w:rsidR="00CB5170">
        <w:rPr>
          <w:rFonts w:hint="eastAsia"/>
        </w:rPr>
        <w:t>transactiondemo2</w:t>
      </w:r>
      <w:r w:rsidR="00CB5170">
        <w:rPr>
          <w:rFonts w:hint="eastAsia"/>
        </w:rPr>
        <w:t>数据库给</w:t>
      </w:r>
      <w:r w:rsidR="00CB5170">
        <w:rPr>
          <w:rFonts w:hint="eastAsia"/>
        </w:rPr>
        <w:t>b</w:t>
      </w:r>
      <w:r w:rsidR="00CB5170">
        <w:rPr>
          <w:rFonts w:hint="eastAsia"/>
        </w:rPr>
        <w:t>应用</w:t>
      </w:r>
    </w:p>
    <w:p w:rsidR="009D1999" w:rsidRDefault="009D1999" w:rsidP="009D1999">
      <w:r>
        <w:rPr>
          <w:noProof/>
        </w:rPr>
        <w:drawing>
          <wp:inline distT="0" distB="0" distL="0" distR="0" wp14:anchorId="63E69629" wp14:editId="5E0236A0">
            <wp:extent cx="3634740" cy="2133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99" w:rsidRDefault="009D1999" w:rsidP="009D1999">
      <w:r>
        <w:rPr>
          <w:noProof/>
        </w:rPr>
        <w:drawing>
          <wp:inline distT="0" distB="0" distL="0" distR="0" wp14:anchorId="10C640E9" wp14:editId="39FF3466">
            <wp:extent cx="6263544" cy="3429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3524" cy="3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6F" w:rsidRDefault="00BE106F" w:rsidP="009D1999">
      <w:r>
        <w:rPr>
          <w:noProof/>
        </w:rPr>
        <w:drawing>
          <wp:inline distT="0" distB="0" distL="0" distR="0" wp14:anchorId="0C22F742" wp14:editId="6BF6B00C">
            <wp:extent cx="548640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4B" w:rsidRDefault="00AF714B">
      <w:r>
        <w:rPr>
          <w:rFonts w:hint="eastAsia"/>
        </w:rPr>
        <w:t>1</w:t>
      </w:r>
      <w:r>
        <w:rPr>
          <w:rFonts w:hint="eastAsia"/>
        </w:rPr>
        <w:t>、建立一个转账应用，但分别两个实例连接两个不同的数据库</w:t>
      </w:r>
    </w:p>
    <w:p w:rsidR="00ED3B8C" w:rsidRPr="009D1999" w:rsidRDefault="00ED3B8C"/>
    <w:p w:rsidR="00257FFE" w:rsidRDefault="00257FFE"/>
    <w:p w:rsidR="00257FFE" w:rsidRDefault="00257FFE"/>
    <w:p w:rsidR="00257FFE" w:rsidRDefault="00257FFE"/>
    <w:p w:rsidR="00257FFE" w:rsidRDefault="00257FFE"/>
    <w:p w:rsidR="00257FFE" w:rsidRDefault="00257FFE"/>
    <w:p w:rsidR="00257FFE" w:rsidRDefault="00257FFE"/>
    <w:p w:rsidR="00257FFE" w:rsidRDefault="00257FFE"/>
    <w:p w:rsidR="00257FFE" w:rsidRDefault="00660C52" w:rsidP="00660C52">
      <w:pPr>
        <w:pStyle w:val="2"/>
      </w:pPr>
      <w:r>
        <w:rPr>
          <w:rFonts w:hint="eastAsia"/>
        </w:rPr>
        <w:lastRenderedPageBreak/>
        <w:t>问题：</w:t>
      </w:r>
    </w:p>
    <w:p w:rsidR="00660C52" w:rsidRDefault="00660C52">
      <w:r>
        <w:t>C</w:t>
      </w:r>
      <w:r>
        <w:rPr>
          <w:rFonts w:hint="eastAsia"/>
        </w:rPr>
        <w:t>onsumer</w:t>
      </w:r>
      <w:r>
        <w:rPr>
          <w:rFonts w:hint="eastAsia"/>
        </w:rPr>
        <w:t>不能自动删除？？？？</w:t>
      </w:r>
    </w:p>
    <w:p w:rsidR="00257FFE" w:rsidRDefault="00113D08">
      <w:r>
        <w:rPr>
          <w:noProof/>
        </w:rPr>
        <w:drawing>
          <wp:inline distT="0" distB="0" distL="0" distR="0" wp14:anchorId="6CE96328" wp14:editId="2C9B0F22">
            <wp:extent cx="5486400" cy="108140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FE" w:rsidRDefault="00257FFE"/>
    <w:p w:rsidR="00257FFE" w:rsidRDefault="00257FFE"/>
    <w:p w:rsidR="00257FFE" w:rsidRDefault="00257FFE"/>
    <w:p w:rsidR="00257FFE" w:rsidRDefault="00257FFE"/>
    <w:p w:rsidR="00257FFE" w:rsidRDefault="00257FFE"/>
    <w:sectPr w:rsidR="00257FFE" w:rsidSect="00257FFE">
      <w:pgSz w:w="11906" w:h="16838"/>
      <w:pgMar w:top="567" w:right="566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688"/>
    <w:multiLevelType w:val="hybridMultilevel"/>
    <w:tmpl w:val="FD7E8982"/>
    <w:lvl w:ilvl="0" w:tplc="4BE89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054C7"/>
    <w:multiLevelType w:val="hybridMultilevel"/>
    <w:tmpl w:val="E834D306"/>
    <w:lvl w:ilvl="0" w:tplc="D7D6B366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8438DD"/>
    <w:multiLevelType w:val="hybridMultilevel"/>
    <w:tmpl w:val="DC6E20C2"/>
    <w:lvl w:ilvl="0" w:tplc="E3D2925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B1197"/>
    <w:multiLevelType w:val="hybridMultilevel"/>
    <w:tmpl w:val="E51C1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6E7E7C"/>
    <w:multiLevelType w:val="hybridMultilevel"/>
    <w:tmpl w:val="01EE7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79651E"/>
    <w:multiLevelType w:val="hybridMultilevel"/>
    <w:tmpl w:val="37786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617E69"/>
    <w:multiLevelType w:val="hybridMultilevel"/>
    <w:tmpl w:val="554C9A08"/>
    <w:lvl w:ilvl="0" w:tplc="D7D6B366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CE00E4"/>
    <w:multiLevelType w:val="hybridMultilevel"/>
    <w:tmpl w:val="B440B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AD54300"/>
    <w:multiLevelType w:val="hybridMultilevel"/>
    <w:tmpl w:val="3A3EC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0E05F5"/>
    <w:multiLevelType w:val="hybridMultilevel"/>
    <w:tmpl w:val="95D813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F6235E"/>
    <w:multiLevelType w:val="hybridMultilevel"/>
    <w:tmpl w:val="EAD2F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8C0283"/>
    <w:multiLevelType w:val="hybridMultilevel"/>
    <w:tmpl w:val="9D3E03BE"/>
    <w:lvl w:ilvl="0" w:tplc="E3D2925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CB7196"/>
    <w:multiLevelType w:val="hybridMultilevel"/>
    <w:tmpl w:val="C44AFD2E"/>
    <w:lvl w:ilvl="0" w:tplc="E3D29252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7F"/>
    <w:rsid w:val="00054072"/>
    <w:rsid w:val="00056FB5"/>
    <w:rsid w:val="00075338"/>
    <w:rsid w:val="000B49DE"/>
    <w:rsid w:val="000C2805"/>
    <w:rsid w:val="000C44B5"/>
    <w:rsid w:val="000C6656"/>
    <w:rsid w:val="000F750E"/>
    <w:rsid w:val="00113D08"/>
    <w:rsid w:val="00156483"/>
    <w:rsid w:val="00181C36"/>
    <w:rsid w:val="00185097"/>
    <w:rsid w:val="0024098A"/>
    <w:rsid w:val="0024578F"/>
    <w:rsid w:val="00257FFE"/>
    <w:rsid w:val="00272DEF"/>
    <w:rsid w:val="002A3940"/>
    <w:rsid w:val="002C2289"/>
    <w:rsid w:val="002F741F"/>
    <w:rsid w:val="00341D24"/>
    <w:rsid w:val="003873AB"/>
    <w:rsid w:val="00392702"/>
    <w:rsid w:val="003A15CB"/>
    <w:rsid w:val="003C54A6"/>
    <w:rsid w:val="00402209"/>
    <w:rsid w:val="0041459D"/>
    <w:rsid w:val="0046293F"/>
    <w:rsid w:val="004629BF"/>
    <w:rsid w:val="00490696"/>
    <w:rsid w:val="004E0E79"/>
    <w:rsid w:val="004E26C8"/>
    <w:rsid w:val="00513E3B"/>
    <w:rsid w:val="00515832"/>
    <w:rsid w:val="005351A2"/>
    <w:rsid w:val="005537A1"/>
    <w:rsid w:val="0055414A"/>
    <w:rsid w:val="00563D99"/>
    <w:rsid w:val="00567C98"/>
    <w:rsid w:val="005844A3"/>
    <w:rsid w:val="005B0D7E"/>
    <w:rsid w:val="005B7197"/>
    <w:rsid w:val="00621576"/>
    <w:rsid w:val="00657133"/>
    <w:rsid w:val="00660C52"/>
    <w:rsid w:val="00661AFE"/>
    <w:rsid w:val="0066473F"/>
    <w:rsid w:val="006A6BB3"/>
    <w:rsid w:val="006D2532"/>
    <w:rsid w:val="006D5956"/>
    <w:rsid w:val="006F02FC"/>
    <w:rsid w:val="006F0DE9"/>
    <w:rsid w:val="00722E69"/>
    <w:rsid w:val="00727EF5"/>
    <w:rsid w:val="007630FF"/>
    <w:rsid w:val="007B1017"/>
    <w:rsid w:val="007E0934"/>
    <w:rsid w:val="0080017F"/>
    <w:rsid w:val="00802552"/>
    <w:rsid w:val="00806CDE"/>
    <w:rsid w:val="00863DC8"/>
    <w:rsid w:val="008A5EA2"/>
    <w:rsid w:val="008D0D54"/>
    <w:rsid w:val="008F3A79"/>
    <w:rsid w:val="00940F35"/>
    <w:rsid w:val="00983295"/>
    <w:rsid w:val="009855AE"/>
    <w:rsid w:val="009D0A3E"/>
    <w:rsid w:val="009D1999"/>
    <w:rsid w:val="009D7FEA"/>
    <w:rsid w:val="009E7BCD"/>
    <w:rsid w:val="009F36EB"/>
    <w:rsid w:val="00A008B1"/>
    <w:rsid w:val="00A15B44"/>
    <w:rsid w:val="00A4590A"/>
    <w:rsid w:val="00A81596"/>
    <w:rsid w:val="00A87770"/>
    <w:rsid w:val="00AC7118"/>
    <w:rsid w:val="00AD01E8"/>
    <w:rsid w:val="00AD1EA9"/>
    <w:rsid w:val="00AF714B"/>
    <w:rsid w:val="00B45F19"/>
    <w:rsid w:val="00B462C2"/>
    <w:rsid w:val="00B53178"/>
    <w:rsid w:val="00B64BFD"/>
    <w:rsid w:val="00BA2472"/>
    <w:rsid w:val="00BA2D31"/>
    <w:rsid w:val="00BE106F"/>
    <w:rsid w:val="00C11046"/>
    <w:rsid w:val="00C205BD"/>
    <w:rsid w:val="00C465E9"/>
    <w:rsid w:val="00C906AB"/>
    <w:rsid w:val="00C94467"/>
    <w:rsid w:val="00CB5170"/>
    <w:rsid w:val="00CB57E7"/>
    <w:rsid w:val="00CF4C00"/>
    <w:rsid w:val="00CF51B9"/>
    <w:rsid w:val="00D00B3A"/>
    <w:rsid w:val="00D00F0B"/>
    <w:rsid w:val="00D032BB"/>
    <w:rsid w:val="00D2515B"/>
    <w:rsid w:val="00D30FF2"/>
    <w:rsid w:val="00D60A75"/>
    <w:rsid w:val="00D86474"/>
    <w:rsid w:val="00DA12A1"/>
    <w:rsid w:val="00DA4A3F"/>
    <w:rsid w:val="00DB5484"/>
    <w:rsid w:val="00DC56C7"/>
    <w:rsid w:val="00DE3F2E"/>
    <w:rsid w:val="00E10DBA"/>
    <w:rsid w:val="00E22B13"/>
    <w:rsid w:val="00E52958"/>
    <w:rsid w:val="00E95C32"/>
    <w:rsid w:val="00EB0978"/>
    <w:rsid w:val="00ED22B0"/>
    <w:rsid w:val="00ED3B8C"/>
    <w:rsid w:val="00EF6170"/>
    <w:rsid w:val="00F327D6"/>
    <w:rsid w:val="00F908DD"/>
    <w:rsid w:val="00FC73EE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6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65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7F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64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64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6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65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7F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64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6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8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126</cp:revision>
  <dcterms:created xsi:type="dcterms:W3CDTF">2019-01-15T06:42:00Z</dcterms:created>
  <dcterms:modified xsi:type="dcterms:W3CDTF">2019-01-21T01:10:00Z</dcterms:modified>
</cp:coreProperties>
</file>