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当前 Chrome 页面内容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 URL: https://mp.weixin.qq.com/s/QAEDt2FPp6K0FllmB7Jqvw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采集时间: 2026-04-20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页面可见文本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环境异常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当前环境异常，完成验证后即可继续访问。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去验证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当前网页在本环境里显示的是微信公众平台的验证页，而不是文章正文。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因此本次保存的是“当前页面实际可见的所有内容”。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