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bookmarkStart w:id="3" w:name="_GoBack"/>
            <w:bookmarkEnd w:id="3"/>
            <w:r>
              <w:rPr>
                <w:rFonts w:hint="eastAsia" w:ascii="幼圆" w:eastAsia="幼圆" w:hAnsiTheme="minorHAnsi" w:cstheme="minorBidi"/>
                <w:kern w:val="2"/>
                <w:sz w:val="18"/>
                <w:szCs w:val="18"/>
                <w:lang w:val="en-US" w:eastAsia="zh-CN" w:bidi="ar-SA"/>
              </w:rPr>
              <w:t>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717B0B93"/>
    <w:rsid w:val="F7CD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2020-03-11T22:39:00Z</dcterms:created>
  <dc:creator>china</dc:creator>
  <cp:lastModifiedBy>zhangmeng</cp:lastModifiedBy>
  <dcterms:modified xsi:type="dcterms:W3CDTF">2020-10-30T14:46:58Z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