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shd w:fill="ffffff" w:val="clear"/>
        <w:spacing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Describe the purpose of this data analysis by doing the following:</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Describe the purpose of this data analysis by doing the following:</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Summarize </w:t>
      </w:r>
      <w:r w:rsidDel="00000000" w:rsidR="00000000" w:rsidRPr="00000000">
        <w:rPr>
          <w:rFonts w:ascii="Times New Roman" w:cs="Times New Roman" w:eastAsia="Times New Roman" w:hAnsi="Times New Roman"/>
          <w:b w:val="1"/>
          <w:sz w:val="24"/>
          <w:szCs w:val="24"/>
          <w:highlight w:val="white"/>
          <w:rtl w:val="0"/>
        </w:rPr>
        <w:t xml:space="preserve">one</w:t>
      </w:r>
      <w:r w:rsidDel="00000000" w:rsidR="00000000" w:rsidRPr="00000000">
        <w:rPr>
          <w:rFonts w:ascii="Times New Roman" w:cs="Times New Roman" w:eastAsia="Times New Roman" w:hAnsi="Times New Roman"/>
          <w:sz w:val="24"/>
          <w:szCs w:val="24"/>
          <w:highlight w:val="white"/>
          <w:rtl w:val="0"/>
        </w:rPr>
        <w:t xml:space="preserve"> research question that you will answer using neural network models and NLP techniques. Be sure the research question is relevant to a real-world organizational situation and sentiment analysis captured in your chosen data set(s).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60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Note: If you choose to use more than one data set, you must concatenate them into one data set for parts II and III.</w:t>
        <w:br w:type="textWrapping"/>
      </w:r>
      <w:r w:rsidDel="00000000" w:rsidR="00000000" w:rsidRPr="00000000">
        <w:rPr>
          <w:rFonts w:ascii="Times New Roman" w:cs="Times New Roman" w:eastAsia="Times New Roman" w:hAnsi="Times New Roman"/>
          <w:i w:val="1"/>
          <w:sz w:val="24"/>
          <w:szCs w:val="24"/>
          <w:highlight w:val="white"/>
          <w:rtl w:val="0"/>
        </w:rPr>
        <w:t xml:space="preserve">Can a part of the UCI-provided IMDB dataset be used to train a neural network model to predict the sentiment of reviews?</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Define the objectives or goals of the data analysis. Be sure the objectives or goals are reasonable within the scope of the research question and are represented in the available data.</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goal of this project is to construct a deep learning network and natural language processing pipeline to analyze sentiment on IMDB movie reviews.</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Identify a type of neural network capable of performing a text classification task that can be trained to produce useful predictions on text sequences on the selected data set.</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515100"/>
            <wp:effectExtent b="0" l="0" r="0" t="0"/>
            <wp:docPr id="28"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65151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5405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540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92480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2319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587500"/>
            <wp:effectExtent b="0" l="0" r="0" t="0"/>
            <wp:docPr id="2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1587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447800"/>
            <wp:effectExtent b="0" l="0" r="0" t="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II: Data Preparation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  Summarize the data cleaning process by doing the following:</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Perform exploratory data analysis on the chosen data set, and include an explanation of </w:t>
      </w:r>
      <w:r w:rsidDel="00000000" w:rsidR="00000000" w:rsidRPr="00000000">
        <w:rPr>
          <w:rFonts w:ascii="Times New Roman" w:cs="Times New Roman" w:eastAsia="Times New Roman" w:hAnsi="Times New Roman"/>
          <w:i w:val="1"/>
          <w:sz w:val="24"/>
          <w:szCs w:val="24"/>
          <w:highlight w:val="white"/>
          <w:rtl w:val="0"/>
        </w:rPr>
        <w:t xml:space="preserve">each</w:t>
      </w:r>
      <w:r w:rsidDel="00000000" w:rsidR="00000000" w:rsidRPr="00000000">
        <w:rPr>
          <w:rFonts w:ascii="Times New Roman" w:cs="Times New Roman" w:eastAsia="Times New Roman" w:hAnsi="Times New Roman"/>
          <w:sz w:val="24"/>
          <w:szCs w:val="24"/>
          <w:highlight w:val="white"/>
          <w:rtl w:val="0"/>
        </w:rPr>
        <w:t xml:space="preserve"> of the following elements: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presence of unusual characters (e.g., emojis, non-English characters)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look at the presence of unusual characters, I used (uci_imdb['reduced'] = uci_imdb['reduced'].str.replace('[^\w\s]', '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code removes special characters from the text such as punctuation,special symbols,mathematical symbols and any other non Alphanumeric characters.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01650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5016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892800"/>
            <wp:effectExtent b="0" l="0" r="0" t="0"/>
            <wp:docPr id="2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58928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Above I converted the columns I reduced to word lists using splits. This was done so I can calculate the word count for each review. Then I reordered the columns so sentiment is last and the data is easier to comprehend when printed.</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988300"/>
            <wp:effectExtent b="0" l="0" r="0" t="0"/>
            <wp:docPr id="2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79883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Afterwards, I created an empty set so I can collect unique words in the tokenized reviews established earlier. Then I plotted the distributions of word counts for data  visualization.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5659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65659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Next I begin initializing TFIDF. </w:t>
      </w:r>
      <w:r w:rsidDel="00000000" w:rsidR="00000000" w:rsidRPr="00000000">
        <w:rPr>
          <w:color w:val="252525"/>
          <w:sz w:val="24"/>
          <w:szCs w:val="24"/>
          <w:shd w:fill="edfaff" w:val="clear"/>
          <w:rtl w:val="0"/>
        </w:rPr>
        <w:t xml:space="preserve">TF-IDF converts a collection of raw documents into a matrix of TF-IDF features. I Initialize then fit the tokenized reviews so I can see the shape and length of the matrix, then i convert the matrix to a dataframe so I can calculate the sum of features in  the TF IDF datafrane and to sort them.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8902700"/>
            <wp:effectExtent b="0" l="0" r="0" t="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8902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here I generate my first wordcloud by joining tokenizing reviews into a single string. Then I decide to investigate negative and positive sentiments separately with their own word cloud.  I have negative sentiments established as 1 and positive as 0 to generate the separate word clouds. After the word clouds are generate I began splitting my reduced review data into training and testing sets and exporting them to separate CSV files.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77742" cy="5776913"/>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777742" cy="577691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397500"/>
            <wp:effectExtent b="0" l="0" r="0" t="0"/>
            <wp:docPr id="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5397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1590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159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305300"/>
            <wp:effectExtent b="0" l="0" r="0" t="0"/>
            <wp:docPr id="2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vocabulary size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all the stop words </w:t>
      </w:r>
      <w:r w:rsidDel="00000000" w:rsidR="00000000" w:rsidRPr="00000000">
        <w:rPr>
          <w:rFonts w:ascii="Times New Roman" w:cs="Times New Roman" w:eastAsia="Times New Roman" w:hAnsi="Times New Roman"/>
          <w:sz w:val="24"/>
          <w:szCs w:val="24"/>
          <w:highlight w:val="white"/>
          <w:rtl w:val="0"/>
        </w:rPr>
        <w:t xml:space="preserve">are removed </w:t>
      </w:r>
      <w:r w:rsidDel="00000000" w:rsidR="00000000" w:rsidRPr="00000000">
        <w:rPr>
          <w:rFonts w:ascii="Times New Roman" w:cs="Times New Roman" w:eastAsia="Times New Roman" w:hAnsi="Times New Roman"/>
          <w:sz w:val="24"/>
          <w:szCs w:val="24"/>
          <w:highlight w:val="white"/>
          <w:rtl w:val="0"/>
        </w:rPr>
        <w:t xml:space="preserve">from the IMDB dataset, </w:t>
      </w:r>
      <w:r w:rsidDel="00000000" w:rsidR="00000000" w:rsidRPr="00000000">
        <w:rPr>
          <w:rFonts w:ascii="Times New Roman" w:cs="Times New Roman" w:eastAsia="Times New Roman" w:hAnsi="Times New Roman"/>
          <w:sz w:val="24"/>
          <w:szCs w:val="24"/>
          <w:highlight w:val="white"/>
          <w:rtl w:val="0"/>
        </w:rPr>
        <w:t xml:space="preserve">the vocabulary </w:t>
      </w:r>
      <w:r w:rsidDel="00000000" w:rsidR="00000000" w:rsidRPr="00000000">
        <w:rPr>
          <w:rFonts w:ascii="Times New Roman" w:cs="Times New Roman" w:eastAsia="Times New Roman" w:hAnsi="Times New Roman"/>
          <w:sz w:val="24"/>
          <w:szCs w:val="24"/>
          <w:highlight w:val="white"/>
          <w:rtl w:val="0"/>
        </w:rPr>
        <w:t xml:space="preserve">size will then be equal to the unique words,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2900 words.</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036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proposed word embedding length</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edfaff" w:val="clear"/>
          <w:rtl w:val="0"/>
        </w:rPr>
        <w:t xml:space="preserve">industry comparison is available, and the GLoVe method will be used. GLoVe applies a dot product matrix across a globally downloaded corpus. GLoVe is a part of WordVec2.</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73300"/>
            <wp:effectExtent b="0" l="0" r="0" t="0"/>
            <wp:docPr id="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statistical justification for the chosen maximum sequence length</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556000"/>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Maximum sequence length was found by searching for the longest review in the dataset and by number of detected words. From there I Calculated Max length to truncate words to approximately 43  by subtracting the standard deviations of length. Since the sequences don't have to have the same length, there is no maximum sequence length.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Describe the goals of the tokenization process, including any code generated and packages that are used to normalize text during the tokenization process.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edfaff" w:val="clear"/>
          <w:rtl w:val="0"/>
        </w:rPr>
        <w:t xml:space="preserve">Tokenization is the process of </w:t>
      </w:r>
      <w:r w:rsidDel="00000000" w:rsidR="00000000" w:rsidRPr="00000000">
        <w:rPr>
          <w:rFonts w:ascii="Times New Roman" w:cs="Times New Roman" w:eastAsia="Times New Roman" w:hAnsi="Times New Roman"/>
          <w:sz w:val="24"/>
          <w:szCs w:val="24"/>
          <w:shd w:fill="edfaff" w:val="clear"/>
          <w:rtl w:val="0"/>
        </w:rPr>
        <w:t xml:space="preserve">dissecting </w:t>
      </w:r>
      <w:r w:rsidDel="00000000" w:rsidR="00000000" w:rsidRPr="00000000">
        <w:rPr>
          <w:rFonts w:ascii="Times New Roman" w:cs="Times New Roman" w:eastAsia="Times New Roman" w:hAnsi="Times New Roman"/>
          <w:sz w:val="24"/>
          <w:szCs w:val="24"/>
          <w:shd w:fill="edfaff" w:val="clear"/>
          <w:rtl w:val="0"/>
        </w:rPr>
        <w:t xml:space="preserve">language into smaller </w:t>
      </w:r>
      <w:r w:rsidDel="00000000" w:rsidR="00000000" w:rsidRPr="00000000">
        <w:rPr>
          <w:rFonts w:ascii="Times New Roman" w:cs="Times New Roman" w:eastAsia="Times New Roman" w:hAnsi="Times New Roman"/>
          <w:sz w:val="24"/>
          <w:szCs w:val="24"/>
          <w:shd w:fill="edfaff" w:val="clear"/>
          <w:rtl w:val="0"/>
        </w:rPr>
        <w:t xml:space="preserve">chunks </w:t>
      </w:r>
      <w:r w:rsidDel="00000000" w:rsidR="00000000" w:rsidRPr="00000000">
        <w:rPr>
          <w:rFonts w:ascii="Times New Roman" w:cs="Times New Roman" w:eastAsia="Times New Roman" w:hAnsi="Times New Roman"/>
          <w:sz w:val="24"/>
          <w:szCs w:val="24"/>
          <w:shd w:fill="edfaff" w:val="clear"/>
          <w:rtl w:val="0"/>
        </w:rPr>
        <w:t xml:space="preserve">so </w:t>
      </w:r>
      <w:r w:rsidDel="00000000" w:rsidR="00000000" w:rsidRPr="00000000">
        <w:rPr>
          <w:rFonts w:ascii="Times New Roman" w:cs="Times New Roman" w:eastAsia="Times New Roman" w:hAnsi="Times New Roman"/>
          <w:sz w:val="24"/>
          <w:szCs w:val="24"/>
          <w:shd w:fill="edfaff" w:val="clear"/>
          <w:rtl w:val="0"/>
        </w:rPr>
        <w:t xml:space="preserve">that </w:t>
      </w:r>
      <w:r w:rsidDel="00000000" w:rsidR="00000000" w:rsidRPr="00000000">
        <w:rPr>
          <w:rFonts w:ascii="Times New Roman" w:cs="Times New Roman" w:eastAsia="Times New Roman" w:hAnsi="Times New Roman"/>
          <w:sz w:val="24"/>
          <w:szCs w:val="24"/>
          <w:shd w:fill="edfaff" w:val="clear"/>
          <w:rtl w:val="0"/>
        </w:rPr>
        <w:t xml:space="preserve">deep learning networks </w:t>
      </w:r>
      <w:r w:rsidDel="00000000" w:rsidR="00000000" w:rsidRPr="00000000">
        <w:rPr>
          <w:rFonts w:ascii="Times New Roman" w:cs="Times New Roman" w:eastAsia="Times New Roman" w:hAnsi="Times New Roman"/>
          <w:sz w:val="24"/>
          <w:szCs w:val="24"/>
          <w:shd w:fill="edfaff" w:val="clear"/>
          <w:rtl w:val="0"/>
        </w:rPr>
        <w:t xml:space="preserve">can </w:t>
      </w:r>
      <w:r w:rsidDel="00000000" w:rsidR="00000000" w:rsidRPr="00000000">
        <w:rPr>
          <w:rFonts w:ascii="Times New Roman" w:cs="Times New Roman" w:eastAsia="Times New Roman" w:hAnsi="Times New Roman"/>
          <w:sz w:val="24"/>
          <w:szCs w:val="24"/>
          <w:shd w:fill="edfaff" w:val="clear"/>
          <w:rtl w:val="0"/>
        </w:rPr>
        <w:t xml:space="preserve">process </w:t>
      </w:r>
      <w:r w:rsidDel="00000000" w:rsidR="00000000" w:rsidRPr="00000000">
        <w:rPr>
          <w:rFonts w:ascii="Times New Roman" w:cs="Times New Roman" w:eastAsia="Times New Roman" w:hAnsi="Times New Roman"/>
          <w:sz w:val="24"/>
          <w:szCs w:val="24"/>
          <w:shd w:fill="edfaff" w:val="clear"/>
          <w:rtl w:val="0"/>
        </w:rPr>
        <w:t xml:space="preserve">them.</w:t>
      </w:r>
      <w:r w:rsidDel="00000000" w:rsidR="00000000" w:rsidRPr="00000000">
        <w:rPr>
          <w:rFonts w:ascii="Times New Roman" w:cs="Times New Roman" w:eastAsia="Times New Roman" w:hAnsi="Times New Roman"/>
          <w:sz w:val="24"/>
          <w:szCs w:val="24"/>
          <w:shd w:fill="edfaff" w:val="clear"/>
          <w:rtl w:val="0"/>
        </w:rPr>
        <w:t xml:space="preserve"> </w:t>
      </w:r>
      <w:r w:rsidDel="00000000" w:rsidR="00000000" w:rsidRPr="00000000">
        <w:rPr>
          <w:rFonts w:ascii="Times New Roman" w:cs="Times New Roman" w:eastAsia="Times New Roman" w:hAnsi="Times New Roman"/>
          <w:sz w:val="24"/>
          <w:szCs w:val="24"/>
          <w:highlight w:val="white"/>
          <w:rtl w:val="0"/>
        </w:rPr>
        <w:t xml:space="preserve">To </w:t>
      </w:r>
      <w:r w:rsidDel="00000000" w:rsidR="00000000" w:rsidRPr="00000000">
        <w:rPr>
          <w:rFonts w:ascii="Times New Roman" w:cs="Times New Roman" w:eastAsia="Times New Roman" w:hAnsi="Times New Roman"/>
          <w:sz w:val="24"/>
          <w:szCs w:val="24"/>
          <w:highlight w:val="white"/>
          <w:rtl w:val="0"/>
        </w:rPr>
        <w:t xml:space="preserve">construct </w:t>
      </w:r>
      <w:r w:rsidDel="00000000" w:rsidR="00000000" w:rsidRPr="00000000">
        <w:rPr>
          <w:rFonts w:ascii="Times New Roman" w:cs="Times New Roman" w:eastAsia="Times New Roman" w:hAnsi="Times New Roman"/>
          <w:sz w:val="24"/>
          <w:szCs w:val="24"/>
          <w:highlight w:val="white"/>
          <w:rtl w:val="0"/>
        </w:rPr>
        <w:t xml:space="preserve">a tokenized review list, I </w:t>
      </w:r>
      <w:r w:rsidDel="00000000" w:rsidR="00000000" w:rsidRPr="00000000">
        <w:rPr>
          <w:rFonts w:ascii="Times New Roman" w:cs="Times New Roman" w:eastAsia="Times New Roman" w:hAnsi="Times New Roman"/>
          <w:sz w:val="24"/>
          <w:szCs w:val="24"/>
          <w:highlight w:val="white"/>
          <w:rtl w:val="0"/>
        </w:rPr>
        <w:t xml:space="preserve">decided </w:t>
      </w:r>
      <w:r w:rsidDel="00000000" w:rsidR="00000000" w:rsidRPr="00000000">
        <w:rPr>
          <w:rFonts w:ascii="Times New Roman" w:cs="Times New Roman" w:eastAsia="Times New Roman" w:hAnsi="Times New Roman"/>
          <w:sz w:val="24"/>
          <w:szCs w:val="24"/>
          <w:highlight w:val="white"/>
          <w:rtl w:val="0"/>
        </w:rPr>
        <w:t xml:space="preserve">to use the built-in Python string and regex packages in the code above. To </w:t>
      </w:r>
      <w:r w:rsidDel="00000000" w:rsidR="00000000" w:rsidRPr="00000000">
        <w:rPr>
          <w:rFonts w:ascii="Times New Roman" w:cs="Times New Roman" w:eastAsia="Times New Roman" w:hAnsi="Times New Roman"/>
          <w:sz w:val="24"/>
          <w:szCs w:val="24"/>
          <w:highlight w:val="white"/>
          <w:rtl w:val="0"/>
        </w:rPr>
        <w:t xml:space="preserve">create </w:t>
      </w:r>
      <w:r w:rsidDel="00000000" w:rsidR="00000000" w:rsidRPr="00000000">
        <w:rPr>
          <w:rFonts w:ascii="Times New Roman" w:cs="Times New Roman" w:eastAsia="Times New Roman" w:hAnsi="Times New Roman"/>
          <w:sz w:val="24"/>
          <w:szCs w:val="24"/>
          <w:highlight w:val="white"/>
          <w:rtl w:val="0"/>
        </w:rPr>
        <w:t xml:space="preserve">a </w:t>
      </w:r>
      <w:r w:rsidDel="00000000" w:rsidR="00000000" w:rsidRPr="00000000">
        <w:rPr>
          <w:rFonts w:ascii="Times New Roman" w:cs="Times New Roman" w:eastAsia="Times New Roman" w:hAnsi="Times New Roman"/>
          <w:sz w:val="24"/>
          <w:szCs w:val="24"/>
          <w:highlight w:val="white"/>
          <w:rtl w:val="0"/>
        </w:rPr>
        <w:t xml:space="preserve">thorough </w:t>
      </w:r>
      <w:r w:rsidDel="00000000" w:rsidR="00000000" w:rsidRPr="00000000">
        <w:rPr>
          <w:rFonts w:ascii="Times New Roman" w:cs="Times New Roman" w:eastAsia="Times New Roman" w:hAnsi="Times New Roman"/>
          <w:sz w:val="24"/>
          <w:szCs w:val="24"/>
          <w:highlight w:val="white"/>
          <w:rtl w:val="0"/>
        </w:rPr>
        <w:t xml:space="preserve">language model, these tokens can then </w:t>
      </w:r>
      <w:r w:rsidDel="00000000" w:rsidR="00000000" w:rsidRPr="00000000">
        <w:rPr>
          <w:rFonts w:ascii="Times New Roman" w:cs="Times New Roman" w:eastAsia="Times New Roman" w:hAnsi="Times New Roman"/>
          <w:sz w:val="24"/>
          <w:szCs w:val="24"/>
          <w:highlight w:val="white"/>
          <w:rtl w:val="0"/>
        </w:rPr>
        <w:t xml:space="preserve">be examined </w:t>
      </w:r>
      <w:r w:rsidDel="00000000" w:rsidR="00000000" w:rsidRPr="00000000">
        <w:rPr>
          <w:rFonts w:ascii="Times New Roman" w:cs="Times New Roman" w:eastAsia="Times New Roman" w:hAnsi="Times New Roman"/>
          <w:sz w:val="24"/>
          <w:szCs w:val="24"/>
          <w:highlight w:val="white"/>
          <w:rtl w:val="0"/>
        </w:rPr>
        <w:t xml:space="preserve">for </w:t>
      </w:r>
      <w:r w:rsidDel="00000000" w:rsidR="00000000" w:rsidRPr="00000000">
        <w:rPr>
          <w:rFonts w:ascii="Times New Roman" w:cs="Times New Roman" w:eastAsia="Times New Roman" w:hAnsi="Times New Roman"/>
          <w:sz w:val="24"/>
          <w:szCs w:val="24"/>
          <w:highlight w:val="white"/>
          <w:rtl w:val="0"/>
        </w:rPr>
        <w:t xml:space="preserve">uniqueness </w:t>
      </w:r>
      <w:r w:rsidDel="00000000" w:rsidR="00000000" w:rsidRPr="00000000">
        <w:rPr>
          <w:rFonts w:ascii="Times New Roman" w:cs="Times New Roman" w:eastAsia="Times New Roman" w:hAnsi="Times New Roman"/>
          <w:sz w:val="24"/>
          <w:szCs w:val="24"/>
          <w:highlight w:val="white"/>
          <w:rtl w:val="0"/>
        </w:rPr>
        <w:t xml:space="preserve">and </w:t>
      </w:r>
      <w:r w:rsidDel="00000000" w:rsidR="00000000" w:rsidRPr="00000000">
        <w:rPr>
          <w:rFonts w:ascii="Times New Roman" w:cs="Times New Roman" w:eastAsia="Times New Roman" w:hAnsi="Times New Roman"/>
          <w:sz w:val="24"/>
          <w:szCs w:val="24"/>
          <w:highlight w:val="white"/>
          <w:rtl w:val="0"/>
        </w:rPr>
        <w:t xml:space="preserve">connections </w:t>
      </w:r>
      <w:r w:rsidDel="00000000" w:rsidR="00000000" w:rsidRPr="00000000">
        <w:rPr>
          <w:rFonts w:ascii="Times New Roman" w:cs="Times New Roman" w:eastAsia="Times New Roman" w:hAnsi="Times New Roman"/>
          <w:sz w:val="24"/>
          <w:szCs w:val="24"/>
          <w:highlight w:val="white"/>
          <w:rtl w:val="0"/>
        </w:rPr>
        <w:t xml:space="preserve">to other words and tokens.</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397500"/>
            <wp:effectExtent b="0" l="0" r="0" t="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Explain the padding process used to standardize the length of sequences.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can be padded out to take on the shape that the model anticipates once it has been divided into training, test, and validation sets. Since that was the length of the longest review following the tokenization of the words, each review in this instance is padded out to 38 words. If padding is required, it happens at the conclusion of the review. The fact that the final "words" in the selections are zeroes indicates that the reviews were not required to be padded out to a maximum of 38 words because they did not include that many words.To do the padding, I converted the train sentences to sequences, then padded using the padding_method and truncated using trunc_method</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939800"/>
            <wp:effectExtent b="0" l="0" r="0" t="0"/>
            <wp:docPr id="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 screenshot of a single padded sequence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971800"/>
            <wp:effectExtent b="0" l="0" r="0" t="0"/>
            <wp:docPr id="2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Identify how many categories of sentiment will be used and an activation function for the final dense layer of the network.</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Sentiment are binary as positive or negative.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Explain the steps used to prepare the data for analysis, including the size of the training, validation, and test set split (based on the industry average).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prepare this data for analysis, first I looked for the presence of unusual characters and removed them. During ths step I removed numbers,stop words, and reordered columns so sentiment appeared last. Next I converted the tokenized column to word lists using splits. From there I was able to calculate the work count for each review. After I found out the word counts, I created an empty data set to then calculate the number of unique words. With that out the way I then proceeded to plot the distributions of word counts. Next I joined the tokenized reviews into a single string so I could generate a WordCloud. I then proceeded to do this again but for reviews with positive and negative sentiments. After I had the word clouds generated, I was able to split the reduced reviews into training and test for the analysis later. After that I then found the max word count,median word count, and mean word count of the reviews. Finally I began the tokenizer process so that the deep learning networks can process the data. I used the built in python string and regex packages to do this. After that, I was able to fit the tokenizer on the train sentences so that it could actually process the data.</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Size of</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Training:797</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200</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Validation:200</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536700"/>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Provide a copy of the prepared data set.</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62550" cy="1057275"/>
            <wp:effectExtent b="0" l="0" r="0" t="0"/>
            <wp:docPr id="2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1625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III: Network Architecture</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  Describe the type of network used by doing the following:</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Provide the output of the model summary of the function from TensorFlow.</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591300"/>
            <wp:effectExtent b="0" l="0" r="0" t="0"/>
            <wp:docPr id="1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Discuss the number of layers, the type of layers, and the total number of parameters.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shd w:fill="edfaff" w:val="clear"/>
        </w:rPr>
      </w:pPr>
      <w:r w:rsidDel="00000000" w:rsidR="00000000" w:rsidRPr="00000000">
        <w:rPr>
          <w:rFonts w:ascii="Times New Roman" w:cs="Times New Roman" w:eastAsia="Times New Roman" w:hAnsi="Times New Roman"/>
          <w:sz w:val="24"/>
          <w:szCs w:val="24"/>
          <w:shd w:fill="edfaff" w:val="clear"/>
          <w:rtl w:val="0"/>
        </w:rPr>
        <w:t xml:space="preserve">Layer 1 embedding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edfaff" w:val="clear"/>
          <w:rtl w:val="0"/>
        </w:rPr>
        <w:t xml:space="preserve">The length of the vocabulary size </w:t>
      </w:r>
      <w:r w:rsidDel="00000000" w:rsidR="00000000" w:rsidRPr="00000000">
        <w:rPr>
          <w:rFonts w:ascii="Times New Roman" w:cs="Times New Roman" w:eastAsia="Times New Roman" w:hAnsi="Times New Roman"/>
          <w:sz w:val="24"/>
          <w:szCs w:val="24"/>
          <w:shd w:fill="edfaff" w:val="clear"/>
          <w:rtl w:val="0"/>
        </w:rPr>
        <w:t xml:space="preserve">that was previously kept </w:t>
      </w:r>
      <w:r w:rsidDel="00000000" w:rsidR="00000000" w:rsidRPr="00000000">
        <w:rPr>
          <w:rFonts w:ascii="Times New Roman" w:cs="Times New Roman" w:eastAsia="Times New Roman" w:hAnsi="Times New Roman"/>
          <w:sz w:val="24"/>
          <w:szCs w:val="24"/>
          <w:shd w:fill="edfaff" w:val="clear"/>
          <w:rtl w:val="0"/>
        </w:rPr>
        <w:t xml:space="preserve">in max_length is the same as the vocabulary size. </w:t>
      </w: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sz w:val="24"/>
          <w:szCs w:val="24"/>
          <w:highlight w:val="white"/>
          <w:rtl w:val="0"/>
        </w:rPr>
        <w:t xml:space="preserve">maximum sentence length </w:t>
      </w:r>
      <w:r w:rsidDel="00000000" w:rsidR="00000000" w:rsidRPr="00000000">
        <w:rPr>
          <w:rFonts w:ascii="Times New Roman" w:cs="Times New Roman" w:eastAsia="Times New Roman" w:hAnsi="Times New Roman"/>
          <w:sz w:val="24"/>
          <w:szCs w:val="24"/>
          <w:highlight w:val="white"/>
          <w:rtl w:val="0"/>
        </w:rPr>
        <w:t xml:space="preserve">is </w:t>
      </w:r>
      <w:r w:rsidDel="00000000" w:rsidR="00000000" w:rsidRPr="00000000">
        <w:rPr>
          <w:rFonts w:ascii="Times New Roman" w:cs="Times New Roman" w:eastAsia="Times New Roman" w:hAnsi="Times New Roman"/>
          <w:sz w:val="24"/>
          <w:szCs w:val="24"/>
          <w:highlight w:val="white"/>
          <w:rtl w:val="0"/>
        </w:rPr>
        <w:t xml:space="preserve">100 words </w:t>
      </w:r>
      <w:r w:rsidDel="00000000" w:rsidR="00000000" w:rsidRPr="00000000">
        <w:rPr>
          <w:rFonts w:ascii="Times New Roman" w:cs="Times New Roman" w:eastAsia="Times New Roman" w:hAnsi="Times New Roman"/>
          <w:sz w:val="24"/>
          <w:szCs w:val="24"/>
          <w:highlight w:val="white"/>
          <w:rtl w:val="0"/>
        </w:rPr>
        <w:t xml:space="preserve">with </w:t>
      </w:r>
      <w:r w:rsidDel="00000000" w:rsidR="00000000" w:rsidRPr="00000000">
        <w:rPr>
          <w:rFonts w:ascii="Times New Roman" w:cs="Times New Roman" w:eastAsia="Times New Roman" w:hAnsi="Times New Roman"/>
          <w:sz w:val="24"/>
          <w:szCs w:val="24"/>
          <w:highlight w:val="white"/>
          <w:rtl w:val="0"/>
        </w:rPr>
        <w:t xml:space="preserve">16 embedded dimensions. </w:t>
      </w:r>
      <w:r w:rsidDel="00000000" w:rsidR="00000000" w:rsidRPr="00000000">
        <w:rPr>
          <w:rFonts w:ascii="Times New Roman" w:cs="Times New Roman" w:eastAsia="Times New Roman" w:hAnsi="Times New Roman"/>
          <w:sz w:val="24"/>
          <w:szCs w:val="24"/>
          <w:highlight w:val="white"/>
          <w:rtl w:val="0"/>
        </w:rPr>
        <w:t xml:space="preserve">One hundred sixty thousand parameters in all.</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Layer 2, "GlobalAveragePooling1D_1"</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embedded dimensions </w:t>
      </w:r>
      <w:r w:rsidDel="00000000" w:rsidR="00000000" w:rsidRPr="00000000">
        <w:rPr>
          <w:rFonts w:ascii="Times New Roman" w:cs="Times New Roman" w:eastAsia="Times New Roman" w:hAnsi="Times New Roman"/>
          <w:sz w:val="24"/>
          <w:szCs w:val="24"/>
          <w:highlight w:val="white"/>
          <w:rtl w:val="0"/>
        </w:rPr>
        <w:t xml:space="preserve">with </w:t>
      </w:r>
      <w:r w:rsidDel="00000000" w:rsidR="00000000" w:rsidRPr="00000000">
        <w:rPr>
          <w:rFonts w:ascii="Times New Roman" w:cs="Times New Roman" w:eastAsia="Times New Roman" w:hAnsi="Times New Roman"/>
          <w:sz w:val="24"/>
          <w:szCs w:val="24"/>
          <w:highlight w:val="white"/>
          <w:rtl w:val="0"/>
        </w:rPr>
        <w:t xml:space="preserve">0 parameters The vector is </w:t>
      </w:r>
      <w:r w:rsidDel="00000000" w:rsidR="00000000" w:rsidRPr="00000000">
        <w:rPr>
          <w:rFonts w:ascii="Times New Roman" w:cs="Times New Roman" w:eastAsia="Times New Roman" w:hAnsi="Times New Roman"/>
          <w:sz w:val="24"/>
          <w:szCs w:val="24"/>
          <w:highlight w:val="white"/>
          <w:rtl w:val="0"/>
        </w:rPr>
        <w:t xml:space="preserve">also flattened </w:t>
      </w:r>
      <w:r w:rsidDel="00000000" w:rsidR="00000000" w:rsidRPr="00000000">
        <w:rPr>
          <w:rFonts w:ascii="Times New Roman" w:cs="Times New Roman" w:eastAsia="Times New Roman" w:hAnsi="Times New Roman"/>
          <w:sz w:val="24"/>
          <w:szCs w:val="24"/>
          <w:highlight w:val="white"/>
          <w:rtl w:val="0"/>
        </w:rPr>
        <w:t xml:space="preserve">into a single dimension </w:t>
      </w:r>
      <w:r w:rsidDel="00000000" w:rsidR="00000000" w:rsidRPr="00000000">
        <w:rPr>
          <w:rFonts w:ascii="Times New Roman" w:cs="Times New Roman" w:eastAsia="Times New Roman" w:hAnsi="Times New Roman"/>
          <w:sz w:val="24"/>
          <w:szCs w:val="24"/>
          <w:highlight w:val="white"/>
          <w:rtl w:val="0"/>
        </w:rPr>
        <w:t xml:space="preserve">by </w:t>
      </w:r>
      <w:r w:rsidDel="00000000" w:rsidR="00000000" w:rsidRPr="00000000">
        <w:rPr>
          <w:rFonts w:ascii="Times New Roman" w:cs="Times New Roman" w:eastAsia="Times New Roman" w:hAnsi="Times New Roman"/>
          <w:sz w:val="24"/>
          <w:szCs w:val="24"/>
          <w:highlight w:val="white"/>
          <w:rtl w:val="0"/>
        </w:rPr>
        <w:t xml:space="preserve">this layer</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Layer 3, Dense_4 hidden layer: 64 neurons 1088 parameters relu</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Layer 4 , dropout_2  layer: 64 neurons 0 parameters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Layer 5 dense_5 32 neurons 2080 parameters hidden relu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Layer 6 dropout_3 32 neurons 0 parameters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Layer 7 dense_6 6 neurons 198 parameters hidden relu</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Layer 8 dense_7 1 neuron 7 parameters output sigmoid</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Justify the choice of hyperparameters, including the following elements: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activation functions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edfaff" w:val="clear"/>
          <w:rtl w:val="0"/>
        </w:rPr>
        <w:t xml:space="preserve">Since </w:t>
      </w:r>
      <w:r w:rsidDel="00000000" w:rsidR="00000000" w:rsidRPr="00000000">
        <w:rPr>
          <w:rFonts w:ascii="Times New Roman" w:cs="Times New Roman" w:eastAsia="Times New Roman" w:hAnsi="Times New Roman"/>
          <w:sz w:val="24"/>
          <w:szCs w:val="24"/>
          <w:shd w:fill="edfaff" w:val="clear"/>
          <w:rtl w:val="0"/>
        </w:rPr>
        <w:t xml:space="preserve">this is </w:t>
      </w:r>
      <w:r w:rsidDel="00000000" w:rsidR="00000000" w:rsidRPr="00000000">
        <w:rPr>
          <w:rFonts w:ascii="Times New Roman" w:cs="Times New Roman" w:eastAsia="Times New Roman" w:hAnsi="Times New Roman"/>
          <w:sz w:val="24"/>
          <w:szCs w:val="24"/>
          <w:shd w:fill="edfaff" w:val="clear"/>
          <w:rtl w:val="0"/>
        </w:rPr>
        <w:t xml:space="preserve">a binary classification problem and sigmoid is the standard for binary classification problems, relu </w:t>
      </w:r>
      <w:r w:rsidDel="00000000" w:rsidR="00000000" w:rsidRPr="00000000">
        <w:rPr>
          <w:rFonts w:ascii="Times New Roman" w:cs="Times New Roman" w:eastAsia="Times New Roman" w:hAnsi="Times New Roman"/>
          <w:sz w:val="24"/>
          <w:szCs w:val="24"/>
          <w:shd w:fill="edfaff" w:val="clear"/>
          <w:rtl w:val="0"/>
        </w:rPr>
        <w:t xml:space="preserve">should be used </w:t>
      </w:r>
      <w:r w:rsidDel="00000000" w:rsidR="00000000" w:rsidRPr="00000000">
        <w:rPr>
          <w:rFonts w:ascii="Times New Roman" w:cs="Times New Roman" w:eastAsia="Times New Roman" w:hAnsi="Times New Roman"/>
          <w:sz w:val="24"/>
          <w:szCs w:val="24"/>
          <w:shd w:fill="edfaff" w:val="clear"/>
          <w:rtl w:val="0"/>
        </w:rPr>
        <w:t xml:space="preserve">for the hidden layers and sigmoid for the output layer (Sucky, 2021).</w:t>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number of nodes per layer</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edfaff" w:val="clear"/>
          <w:rtl w:val="0"/>
        </w:rPr>
        <w:t xml:space="preserve">For the first hidden layer, I used 64 nodes, and for the output layer, I used 1 node. </w:t>
      </w:r>
      <w:r w:rsidDel="00000000" w:rsidR="00000000" w:rsidRPr="00000000">
        <w:rPr>
          <w:rFonts w:ascii="Times New Roman" w:cs="Times New Roman" w:eastAsia="Times New Roman" w:hAnsi="Times New Roman"/>
          <w:sz w:val="24"/>
          <w:szCs w:val="24"/>
          <w:highlight w:val="white"/>
          <w:rtl w:val="0"/>
        </w:rPr>
        <w:t xml:space="preserve">Given that </w:t>
      </w:r>
      <w:r w:rsidDel="00000000" w:rsidR="00000000" w:rsidRPr="00000000">
        <w:rPr>
          <w:rFonts w:ascii="Times New Roman" w:cs="Times New Roman" w:eastAsia="Times New Roman" w:hAnsi="Times New Roman"/>
          <w:sz w:val="24"/>
          <w:szCs w:val="24"/>
          <w:highlight w:val="white"/>
          <w:rtl w:val="0"/>
        </w:rPr>
        <w:t xml:space="preserve">this is a binary classification problem, the output layer </w:t>
      </w:r>
      <w:r w:rsidDel="00000000" w:rsidR="00000000" w:rsidRPr="00000000">
        <w:rPr>
          <w:rFonts w:ascii="Times New Roman" w:cs="Times New Roman" w:eastAsia="Times New Roman" w:hAnsi="Times New Roman"/>
          <w:sz w:val="24"/>
          <w:szCs w:val="24"/>
          <w:highlight w:val="white"/>
          <w:rtl w:val="0"/>
        </w:rPr>
        <w:t xml:space="preserve">just has </w:t>
      </w:r>
      <w:r w:rsidDel="00000000" w:rsidR="00000000" w:rsidRPr="00000000">
        <w:rPr>
          <w:rFonts w:ascii="Times New Roman" w:cs="Times New Roman" w:eastAsia="Times New Roman" w:hAnsi="Times New Roman"/>
          <w:sz w:val="24"/>
          <w:szCs w:val="24"/>
          <w:highlight w:val="white"/>
          <w:rtl w:val="0"/>
        </w:rPr>
        <w:t xml:space="preserve">to </w:t>
      </w:r>
      <w:r w:rsidDel="00000000" w:rsidR="00000000" w:rsidRPr="00000000">
        <w:rPr>
          <w:rFonts w:ascii="Times New Roman" w:cs="Times New Roman" w:eastAsia="Times New Roman" w:hAnsi="Times New Roman"/>
          <w:sz w:val="24"/>
          <w:szCs w:val="24"/>
          <w:highlight w:val="white"/>
          <w:rtl w:val="0"/>
        </w:rPr>
        <w:t xml:space="preserve">provide one result.</w:t>
      </w:r>
      <w:r w:rsidDel="00000000" w:rsidR="00000000" w:rsidRPr="00000000">
        <w:rPr>
          <w:rFonts w:ascii="Times New Roman" w:cs="Times New Roman" w:eastAsia="Times New Roman" w:hAnsi="Times New Roman"/>
          <w:sz w:val="24"/>
          <w:szCs w:val="24"/>
          <w:highlight w:val="white"/>
          <w:rtl w:val="0"/>
        </w:rPr>
        <w:t xml:space="preserve"> For a binary classification </w:t>
      </w:r>
      <w:r w:rsidDel="00000000" w:rsidR="00000000" w:rsidRPr="00000000">
        <w:rPr>
          <w:rFonts w:ascii="Times New Roman" w:cs="Times New Roman" w:eastAsia="Times New Roman" w:hAnsi="Times New Roman"/>
          <w:sz w:val="24"/>
          <w:szCs w:val="24"/>
          <w:highlight w:val="white"/>
          <w:rtl w:val="0"/>
        </w:rPr>
        <w:t xml:space="preserve">task, </w:t>
      </w:r>
      <w:r w:rsidDel="00000000" w:rsidR="00000000" w:rsidRPr="00000000">
        <w:rPr>
          <w:rFonts w:ascii="Times New Roman" w:cs="Times New Roman" w:eastAsia="Times New Roman" w:hAnsi="Times New Roman"/>
          <w:sz w:val="24"/>
          <w:szCs w:val="24"/>
          <w:highlight w:val="white"/>
          <w:rtl w:val="0"/>
        </w:rPr>
        <w:t xml:space="preserve">the first hidden layer is a </w:t>
      </w:r>
      <w:r w:rsidDel="00000000" w:rsidR="00000000" w:rsidRPr="00000000">
        <w:rPr>
          <w:rFonts w:ascii="Times New Roman" w:cs="Times New Roman" w:eastAsia="Times New Roman" w:hAnsi="Times New Roman"/>
          <w:sz w:val="24"/>
          <w:szCs w:val="24"/>
          <w:highlight w:val="white"/>
          <w:rtl w:val="0"/>
        </w:rPr>
        <w:t xml:space="preserve">useful place </w:t>
      </w:r>
      <w:r w:rsidDel="00000000" w:rsidR="00000000" w:rsidRPr="00000000">
        <w:rPr>
          <w:rFonts w:ascii="Times New Roman" w:cs="Times New Roman" w:eastAsia="Times New Roman" w:hAnsi="Times New Roman"/>
          <w:sz w:val="24"/>
          <w:szCs w:val="24"/>
          <w:highlight w:val="white"/>
          <w:rtl w:val="0"/>
        </w:rPr>
        <w:t xml:space="preserve">to start </w:t>
      </w:r>
      <w:r w:rsidDel="00000000" w:rsidR="00000000" w:rsidRPr="00000000">
        <w:rPr>
          <w:rFonts w:ascii="Times New Roman" w:cs="Times New Roman" w:eastAsia="Times New Roman" w:hAnsi="Times New Roman"/>
          <w:sz w:val="24"/>
          <w:szCs w:val="24"/>
          <w:highlight w:val="white"/>
          <w:rtl w:val="0"/>
        </w:rPr>
        <w:t xml:space="preserve">because </w:t>
      </w:r>
      <w:r w:rsidDel="00000000" w:rsidR="00000000" w:rsidRPr="00000000">
        <w:rPr>
          <w:rFonts w:ascii="Times New Roman" w:cs="Times New Roman" w:eastAsia="Times New Roman" w:hAnsi="Times New Roman"/>
          <w:sz w:val="24"/>
          <w:szCs w:val="24"/>
          <w:highlight w:val="white"/>
          <w:rtl w:val="0"/>
        </w:rPr>
        <w:t xml:space="preserve">it </w:t>
      </w:r>
      <w:r w:rsidDel="00000000" w:rsidR="00000000" w:rsidRPr="00000000">
        <w:rPr>
          <w:rFonts w:ascii="Times New Roman" w:cs="Times New Roman" w:eastAsia="Times New Roman" w:hAnsi="Times New Roman"/>
          <w:sz w:val="24"/>
          <w:szCs w:val="24"/>
          <w:highlight w:val="white"/>
          <w:rtl w:val="0"/>
        </w:rPr>
        <w:t xml:space="preserve">may </w:t>
      </w:r>
      <w:r w:rsidDel="00000000" w:rsidR="00000000" w:rsidRPr="00000000">
        <w:rPr>
          <w:rFonts w:ascii="Times New Roman" w:cs="Times New Roman" w:eastAsia="Times New Roman" w:hAnsi="Times New Roman"/>
          <w:sz w:val="24"/>
          <w:szCs w:val="24"/>
          <w:highlight w:val="white"/>
          <w:rtl w:val="0"/>
        </w:rPr>
        <w:t xml:space="preserve">be </w:t>
      </w:r>
      <w:r w:rsidDel="00000000" w:rsidR="00000000" w:rsidRPr="00000000">
        <w:rPr>
          <w:rFonts w:ascii="Times New Roman" w:cs="Times New Roman" w:eastAsia="Times New Roman" w:hAnsi="Times New Roman"/>
          <w:sz w:val="24"/>
          <w:szCs w:val="24"/>
          <w:highlight w:val="white"/>
          <w:rtl w:val="0"/>
        </w:rPr>
        <w:t xml:space="preserve">changed </w:t>
      </w:r>
      <w:r w:rsidDel="00000000" w:rsidR="00000000" w:rsidRPr="00000000">
        <w:rPr>
          <w:rFonts w:ascii="Times New Roman" w:cs="Times New Roman" w:eastAsia="Times New Roman" w:hAnsi="Times New Roman"/>
          <w:sz w:val="24"/>
          <w:szCs w:val="24"/>
          <w:highlight w:val="white"/>
          <w:rtl w:val="0"/>
        </w:rPr>
        <w:t xml:space="preserve">as needed and starts </w:t>
      </w:r>
      <w:r w:rsidDel="00000000" w:rsidR="00000000" w:rsidRPr="00000000">
        <w:rPr>
          <w:rFonts w:ascii="Times New Roman" w:cs="Times New Roman" w:eastAsia="Times New Roman" w:hAnsi="Times New Roman"/>
          <w:sz w:val="24"/>
          <w:szCs w:val="24"/>
          <w:highlight w:val="white"/>
          <w:rtl w:val="0"/>
        </w:rPr>
        <w:t xml:space="preserve">close </w:t>
      </w:r>
      <w:r w:rsidDel="00000000" w:rsidR="00000000" w:rsidRPr="00000000">
        <w:rPr>
          <w:rFonts w:ascii="Times New Roman" w:cs="Times New Roman" w:eastAsia="Times New Roman" w:hAnsi="Times New Roman"/>
          <w:sz w:val="24"/>
          <w:szCs w:val="24"/>
          <w:highlight w:val="white"/>
          <w:rtl w:val="0"/>
        </w:rPr>
        <w:t xml:space="preserve">to the square root of the </w:t>
      </w:r>
      <w:r w:rsidDel="00000000" w:rsidR="00000000" w:rsidRPr="00000000">
        <w:rPr>
          <w:rFonts w:ascii="Times New Roman" w:cs="Times New Roman" w:eastAsia="Times New Roman" w:hAnsi="Times New Roman"/>
          <w:sz w:val="24"/>
          <w:szCs w:val="24"/>
          <w:highlight w:val="white"/>
          <w:rtl w:val="0"/>
        </w:rPr>
        <w:t xml:space="preserve">minimum </w:t>
      </w:r>
      <w:r w:rsidDel="00000000" w:rsidR="00000000" w:rsidRPr="00000000">
        <w:rPr>
          <w:rFonts w:ascii="Times New Roman" w:cs="Times New Roman" w:eastAsia="Times New Roman" w:hAnsi="Times New Roman"/>
          <w:sz w:val="24"/>
          <w:szCs w:val="24"/>
          <w:highlight w:val="white"/>
          <w:rtl w:val="0"/>
        </w:rPr>
        <w:t xml:space="preserve">review length.</w:t>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loss function</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binary classification problems, binary crossentropy is the </w:t>
      </w:r>
      <w:r w:rsidDel="00000000" w:rsidR="00000000" w:rsidRPr="00000000">
        <w:rPr>
          <w:rFonts w:ascii="Times New Roman" w:cs="Times New Roman" w:eastAsia="Times New Roman" w:hAnsi="Times New Roman"/>
          <w:sz w:val="24"/>
          <w:szCs w:val="24"/>
          <w:highlight w:val="white"/>
          <w:rtl w:val="0"/>
        </w:rPr>
        <w:t xml:space="preserve">accepted measure </w:t>
      </w:r>
      <w:r w:rsidDel="00000000" w:rsidR="00000000" w:rsidRPr="00000000">
        <w:rPr>
          <w:rFonts w:ascii="Times New Roman" w:cs="Times New Roman" w:eastAsia="Times New Roman" w:hAnsi="Times New Roman"/>
          <w:sz w:val="24"/>
          <w:szCs w:val="24"/>
          <w:highlight w:val="white"/>
          <w:rtl w:val="0"/>
        </w:rPr>
        <w:t xml:space="preserve">(Sucky, 2021).</w:t>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optimizer</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it comes to </w:t>
      </w:r>
      <w:r w:rsidDel="00000000" w:rsidR="00000000" w:rsidRPr="00000000">
        <w:rPr>
          <w:rFonts w:ascii="Times New Roman" w:cs="Times New Roman" w:eastAsia="Times New Roman" w:hAnsi="Times New Roman"/>
          <w:sz w:val="24"/>
          <w:szCs w:val="24"/>
          <w:highlight w:val="white"/>
          <w:rtl w:val="0"/>
        </w:rPr>
        <w:t xml:space="preserve">binary classification </w:t>
      </w:r>
      <w:r w:rsidDel="00000000" w:rsidR="00000000" w:rsidRPr="00000000">
        <w:rPr>
          <w:rFonts w:ascii="Times New Roman" w:cs="Times New Roman" w:eastAsia="Times New Roman" w:hAnsi="Times New Roman"/>
          <w:sz w:val="24"/>
          <w:szCs w:val="24"/>
          <w:highlight w:val="white"/>
          <w:rtl w:val="0"/>
        </w:rPr>
        <w:t xml:space="preserve">issues, </w:t>
      </w:r>
      <w:r w:rsidDel="00000000" w:rsidR="00000000" w:rsidRPr="00000000">
        <w:rPr>
          <w:rFonts w:ascii="Times New Roman" w:cs="Times New Roman" w:eastAsia="Times New Roman" w:hAnsi="Times New Roman"/>
          <w:sz w:val="24"/>
          <w:szCs w:val="24"/>
          <w:highlight w:val="white"/>
          <w:rtl w:val="0"/>
        </w:rPr>
        <w:t xml:space="preserve">Adam is the </w:t>
      </w:r>
      <w:r w:rsidDel="00000000" w:rsidR="00000000" w:rsidRPr="00000000">
        <w:rPr>
          <w:rFonts w:ascii="Times New Roman" w:cs="Times New Roman" w:eastAsia="Times New Roman" w:hAnsi="Times New Roman"/>
          <w:sz w:val="24"/>
          <w:szCs w:val="24"/>
          <w:highlight w:val="white"/>
          <w:rtl w:val="0"/>
        </w:rPr>
        <w:t xml:space="preserve">norm </w:t>
      </w:r>
      <w:r w:rsidDel="00000000" w:rsidR="00000000" w:rsidRPr="00000000">
        <w:rPr>
          <w:rFonts w:ascii="Times New Roman" w:cs="Times New Roman" w:eastAsia="Times New Roman" w:hAnsi="Times New Roman"/>
          <w:sz w:val="24"/>
          <w:szCs w:val="24"/>
          <w:highlight w:val="white"/>
          <w:rtl w:val="0"/>
        </w:rPr>
        <w:t xml:space="preserve">(Sucky, 2021).</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stopping criteria</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started with 5 epochs and intended to adjust if required.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evaluation metric</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sz w:val="24"/>
          <w:szCs w:val="24"/>
          <w:highlight w:val="white"/>
          <w:rtl w:val="0"/>
        </w:rPr>
        <w:t xml:space="preserve">benchmark </w:t>
      </w:r>
      <w:r w:rsidDel="00000000" w:rsidR="00000000" w:rsidRPr="00000000">
        <w:rPr>
          <w:rFonts w:ascii="Times New Roman" w:cs="Times New Roman" w:eastAsia="Times New Roman" w:hAnsi="Times New Roman"/>
          <w:sz w:val="24"/>
          <w:szCs w:val="24"/>
          <w:highlight w:val="white"/>
          <w:rtl w:val="0"/>
        </w:rPr>
        <w:t xml:space="preserve">for binary classification </w:t>
      </w:r>
      <w:r w:rsidDel="00000000" w:rsidR="00000000" w:rsidRPr="00000000">
        <w:rPr>
          <w:rFonts w:ascii="Times New Roman" w:cs="Times New Roman" w:eastAsia="Times New Roman" w:hAnsi="Times New Roman"/>
          <w:sz w:val="24"/>
          <w:szCs w:val="24"/>
          <w:highlight w:val="white"/>
          <w:rtl w:val="0"/>
        </w:rPr>
        <w:t xml:space="preserve">issues </w:t>
      </w:r>
      <w:r w:rsidDel="00000000" w:rsidR="00000000" w:rsidRPr="00000000">
        <w:rPr>
          <w:rFonts w:ascii="Times New Roman" w:cs="Times New Roman" w:eastAsia="Times New Roman" w:hAnsi="Times New Roman"/>
          <w:sz w:val="24"/>
          <w:szCs w:val="24"/>
          <w:highlight w:val="white"/>
          <w:rtl w:val="0"/>
        </w:rPr>
        <w:t xml:space="preserve">is accuracy.</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ind w:left="90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IV: Model Evaluation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  Evaluate the model training process and its relevant outcomes by doing the following:</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Discuss the impact of using stopping criteria to include defining the number of epochs,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including a screenshot showing the final training epoch.</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edfaff" w:val="clear"/>
          <w:rtl w:val="0"/>
        </w:rPr>
        <w:t xml:space="preserve">The model </w:t>
      </w:r>
      <w:r w:rsidDel="00000000" w:rsidR="00000000" w:rsidRPr="00000000">
        <w:rPr>
          <w:rFonts w:ascii="Times New Roman" w:cs="Times New Roman" w:eastAsia="Times New Roman" w:hAnsi="Times New Roman"/>
          <w:sz w:val="24"/>
          <w:szCs w:val="24"/>
          <w:shd w:fill="edfaff" w:val="clear"/>
          <w:rtl w:val="0"/>
        </w:rPr>
        <w:t xml:space="preserve">can be made </w:t>
      </w:r>
      <w:r w:rsidDel="00000000" w:rsidR="00000000" w:rsidRPr="00000000">
        <w:rPr>
          <w:rFonts w:ascii="Times New Roman" w:cs="Times New Roman" w:eastAsia="Times New Roman" w:hAnsi="Times New Roman"/>
          <w:sz w:val="24"/>
          <w:szCs w:val="24"/>
          <w:shd w:fill="edfaff" w:val="clear"/>
          <w:rtl w:val="0"/>
        </w:rPr>
        <w:t xml:space="preserve">to </w:t>
      </w:r>
      <w:r w:rsidDel="00000000" w:rsidR="00000000" w:rsidRPr="00000000">
        <w:rPr>
          <w:rFonts w:ascii="Times New Roman" w:cs="Times New Roman" w:eastAsia="Times New Roman" w:hAnsi="Times New Roman"/>
          <w:sz w:val="24"/>
          <w:szCs w:val="24"/>
          <w:shd w:fill="edfaff" w:val="clear"/>
          <w:rtl w:val="0"/>
        </w:rPr>
        <w:t xml:space="preserve">cease </w:t>
      </w:r>
      <w:r w:rsidDel="00000000" w:rsidR="00000000" w:rsidRPr="00000000">
        <w:rPr>
          <w:rFonts w:ascii="Times New Roman" w:cs="Times New Roman" w:eastAsia="Times New Roman" w:hAnsi="Times New Roman"/>
          <w:sz w:val="24"/>
          <w:szCs w:val="24"/>
          <w:shd w:fill="edfaff" w:val="clear"/>
          <w:rtl w:val="0"/>
        </w:rPr>
        <w:t xml:space="preserve">training when it is no longer </w:t>
      </w:r>
      <w:r w:rsidDel="00000000" w:rsidR="00000000" w:rsidRPr="00000000">
        <w:rPr>
          <w:rFonts w:ascii="Times New Roman" w:cs="Times New Roman" w:eastAsia="Times New Roman" w:hAnsi="Times New Roman"/>
          <w:sz w:val="24"/>
          <w:szCs w:val="24"/>
          <w:shd w:fill="edfaff" w:val="clear"/>
          <w:rtl w:val="0"/>
        </w:rPr>
        <w:t xml:space="preserve">getting better by </w:t>
      </w:r>
      <w:r w:rsidDel="00000000" w:rsidR="00000000" w:rsidRPr="00000000">
        <w:rPr>
          <w:rFonts w:ascii="Times New Roman" w:cs="Times New Roman" w:eastAsia="Times New Roman" w:hAnsi="Times New Roman"/>
          <w:sz w:val="24"/>
          <w:szCs w:val="24"/>
          <w:shd w:fill="edfaff" w:val="clear"/>
          <w:rtl w:val="0"/>
        </w:rPr>
        <w:t xml:space="preserve">using stopping criteria. </w:t>
      </w:r>
      <w:r w:rsidDel="00000000" w:rsidR="00000000" w:rsidRPr="00000000">
        <w:rPr>
          <w:rFonts w:ascii="Times New Roman" w:cs="Times New Roman" w:eastAsia="Times New Roman" w:hAnsi="Times New Roman"/>
          <w:sz w:val="24"/>
          <w:szCs w:val="24"/>
          <w:highlight w:val="white"/>
          <w:rtl w:val="0"/>
        </w:rPr>
        <w:t xml:space="preserve">Time and resources </w:t>
      </w:r>
      <w:r w:rsidDel="00000000" w:rsidR="00000000" w:rsidRPr="00000000">
        <w:rPr>
          <w:rFonts w:ascii="Times New Roman" w:cs="Times New Roman" w:eastAsia="Times New Roman" w:hAnsi="Times New Roman"/>
          <w:sz w:val="24"/>
          <w:szCs w:val="24"/>
          <w:highlight w:val="white"/>
          <w:rtl w:val="0"/>
        </w:rPr>
        <w:t xml:space="preserve">can be saved </w:t>
      </w:r>
      <w:r w:rsidDel="00000000" w:rsidR="00000000" w:rsidRPr="00000000">
        <w:rPr>
          <w:rFonts w:ascii="Times New Roman" w:cs="Times New Roman" w:eastAsia="Times New Roman" w:hAnsi="Times New Roman"/>
          <w:sz w:val="24"/>
          <w:szCs w:val="24"/>
          <w:highlight w:val="white"/>
          <w:rtl w:val="0"/>
        </w:rPr>
        <w:t xml:space="preserve">and overfitting </w:t>
      </w:r>
      <w:r w:rsidDel="00000000" w:rsidR="00000000" w:rsidRPr="00000000">
        <w:rPr>
          <w:rFonts w:ascii="Times New Roman" w:cs="Times New Roman" w:eastAsia="Times New Roman" w:hAnsi="Times New Roman"/>
          <w:sz w:val="24"/>
          <w:szCs w:val="24"/>
          <w:highlight w:val="white"/>
          <w:rtl w:val="0"/>
        </w:rPr>
        <w:t xml:space="preserve">can be avoided with </w:t>
      </w:r>
      <w:r w:rsidDel="00000000" w:rsidR="00000000" w:rsidRPr="00000000">
        <w:rPr>
          <w:rFonts w:ascii="Times New Roman" w:cs="Times New Roman" w:eastAsia="Times New Roman" w:hAnsi="Times New Roman"/>
          <w:sz w:val="24"/>
          <w:szCs w:val="24"/>
          <w:highlight w:val="white"/>
          <w:rtl w:val="0"/>
        </w:rPr>
        <w:t xml:space="preserve">this </w:t>
      </w:r>
      <w:r w:rsidDel="00000000" w:rsidR="00000000" w:rsidRPr="00000000">
        <w:rPr>
          <w:rFonts w:ascii="Times New Roman" w:cs="Times New Roman" w:eastAsia="Times New Roman" w:hAnsi="Times New Roman"/>
          <w:sz w:val="24"/>
          <w:szCs w:val="24"/>
          <w:highlight w:val="white"/>
          <w:rtl w:val="0"/>
        </w:rPr>
        <w:t xml:space="preserve">method.</w:t>
      </w:r>
      <w:r w:rsidDel="00000000" w:rsidR="00000000" w:rsidRPr="00000000">
        <w:rPr>
          <w:rFonts w:ascii="Times New Roman" w:cs="Times New Roman" w:eastAsia="Times New Roman" w:hAnsi="Times New Roman"/>
          <w:sz w:val="24"/>
          <w:szCs w:val="24"/>
          <w:highlight w:val="white"/>
          <w:rtl w:val="0"/>
        </w:rPr>
        <w:t xml:space="preserve"> A patience </w:t>
      </w:r>
      <w:r w:rsidDel="00000000" w:rsidR="00000000" w:rsidRPr="00000000">
        <w:rPr>
          <w:rFonts w:ascii="Times New Roman" w:cs="Times New Roman" w:eastAsia="Times New Roman" w:hAnsi="Times New Roman"/>
          <w:sz w:val="24"/>
          <w:szCs w:val="24"/>
          <w:highlight w:val="white"/>
          <w:rtl w:val="0"/>
        </w:rPr>
        <w:t xml:space="preserve">parameter </w:t>
      </w:r>
      <w:r w:rsidDel="00000000" w:rsidR="00000000" w:rsidRPr="00000000">
        <w:rPr>
          <w:rFonts w:ascii="Times New Roman" w:cs="Times New Roman" w:eastAsia="Times New Roman" w:hAnsi="Times New Roman"/>
          <w:sz w:val="24"/>
          <w:szCs w:val="24"/>
          <w:highlight w:val="white"/>
          <w:rtl w:val="0"/>
        </w:rPr>
        <w:t xml:space="preserve">can be set to </w:t>
      </w:r>
      <w:r w:rsidDel="00000000" w:rsidR="00000000" w:rsidRPr="00000000">
        <w:rPr>
          <w:rFonts w:ascii="Times New Roman" w:cs="Times New Roman" w:eastAsia="Times New Roman" w:hAnsi="Times New Roman"/>
          <w:sz w:val="24"/>
          <w:szCs w:val="24"/>
          <w:highlight w:val="white"/>
          <w:rtl w:val="0"/>
        </w:rPr>
        <w:t xml:space="preserve">continue looking </w:t>
      </w:r>
      <w:r w:rsidDel="00000000" w:rsidR="00000000" w:rsidRPr="00000000">
        <w:rPr>
          <w:rFonts w:ascii="Times New Roman" w:cs="Times New Roman" w:eastAsia="Times New Roman" w:hAnsi="Times New Roman"/>
          <w:sz w:val="24"/>
          <w:szCs w:val="24"/>
          <w:highlight w:val="white"/>
          <w:rtl w:val="0"/>
        </w:rPr>
        <w:t xml:space="preserve">for a better model even if the validation loss </w:t>
      </w:r>
      <w:r w:rsidDel="00000000" w:rsidR="00000000" w:rsidRPr="00000000">
        <w:rPr>
          <w:rFonts w:ascii="Times New Roman" w:cs="Times New Roman" w:eastAsia="Times New Roman" w:hAnsi="Times New Roman"/>
          <w:sz w:val="24"/>
          <w:szCs w:val="24"/>
          <w:highlight w:val="white"/>
          <w:rtl w:val="0"/>
        </w:rPr>
        <w:t xml:space="preserve">does </w:t>
      </w:r>
      <w:r w:rsidDel="00000000" w:rsidR="00000000" w:rsidRPr="00000000">
        <w:rPr>
          <w:rFonts w:ascii="Times New Roman" w:cs="Times New Roman" w:eastAsia="Times New Roman" w:hAnsi="Times New Roman"/>
          <w:sz w:val="24"/>
          <w:szCs w:val="24"/>
          <w:highlight w:val="white"/>
          <w:rtl w:val="0"/>
        </w:rPr>
        <w:t xml:space="preserve">not </w:t>
      </w:r>
      <w:r w:rsidDel="00000000" w:rsidR="00000000" w:rsidRPr="00000000">
        <w:rPr>
          <w:rFonts w:ascii="Times New Roman" w:cs="Times New Roman" w:eastAsia="Times New Roman" w:hAnsi="Times New Roman"/>
          <w:sz w:val="24"/>
          <w:szCs w:val="24"/>
          <w:highlight w:val="white"/>
          <w:rtl w:val="0"/>
        </w:rPr>
        <w:t xml:space="preserve">improve after </w:t>
      </w:r>
      <w:r w:rsidDel="00000000" w:rsidR="00000000" w:rsidRPr="00000000">
        <w:rPr>
          <w:rFonts w:ascii="Times New Roman" w:cs="Times New Roman" w:eastAsia="Times New Roman" w:hAnsi="Times New Roman"/>
          <w:sz w:val="24"/>
          <w:szCs w:val="24"/>
          <w:highlight w:val="white"/>
          <w:rtl w:val="0"/>
        </w:rPr>
        <w:t xml:space="preserve">a few iterations. </w:t>
      </w:r>
      <w:r w:rsidDel="00000000" w:rsidR="00000000" w:rsidRPr="00000000">
        <w:rPr>
          <w:rFonts w:ascii="Times New Roman" w:cs="Times New Roman" w:eastAsia="Times New Roman" w:hAnsi="Times New Roman"/>
          <w:sz w:val="24"/>
          <w:szCs w:val="24"/>
          <w:highlight w:val="white"/>
          <w:rtl w:val="0"/>
        </w:rPr>
        <w:t xml:space="preserve">This </w:t>
      </w:r>
      <w:r w:rsidDel="00000000" w:rsidR="00000000" w:rsidRPr="00000000">
        <w:rPr>
          <w:rFonts w:ascii="Times New Roman" w:cs="Times New Roman" w:eastAsia="Times New Roman" w:hAnsi="Times New Roman"/>
          <w:sz w:val="24"/>
          <w:szCs w:val="24"/>
          <w:highlight w:val="white"/>
          <w:rtl w:val="0"/>
        </w:rPr>
        <w:t xml:space="preserve">allows the model to stop training when the validation loss stops improving </w:t>
      </w:r>
      <w:r w:rsidDel="00000000" w:rsidR="00000000" w:rsidRPr="00000000">
        <w:rPr>
          <w:rFonts w:ascii="Times New Roman" w:cs="Times New Roman" w:eastAsia="Times New Roman" w:hAnsi="Times New Roman"/>
          <w:sz w:val="24"/>
          <w:szCs w:val="24"/>
          <w:highlight w:val="white"/>
          <w:rtl w:val="0"/>
        </w:rPr>
        <w:t xml:space="preserve">by </w:t>
      </w:r>
      <w:r w:rsidDel="00000000" w:rsidR="00000000" w:rsidRPr="00000000">
        <w:rPr>
          <w:rFonts w:ascii="Times New Roman" w:cs="Times New Roman" w:eastAsia="Times New Roman" w:hAnsi="Times New Roman"/>
          <w:sz w:val="24"/>
          <w:szCs w:val="24"/>
          <w:highlight w:val="white"/>
          <w:rtl w:val="0"/>
        </w:rPr>
        <w:t xml:space="preserve">using a callback earlystop. </w:t>
      </w:r>
      <w:r w:rsidDel="00000000" w:rsidR="00000000" w:rsidRPr="00000000">
        <w:rPr>
          <w:rFonts w:ascii="Times New Roman" w:cs="Times New Roman" w:eastAsia="Times New Roman" w:hAnsi="Times New Roman"/>
          <w:sz w:val="24"/>
          <w:szCs w:val="24"/>
          <w:highlight w:val="white"/>
          <w:rtl w:val="0"/>
        </w:rPr>
        <w:t xml:space="preserve">Although </w:t>
      </w: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sz w:val="24"/>
          <w:szCs w:val="24"/>
          <w:highlight w:val="white"/>
          <w:rtl w:val="0"/>
        </w:rPr>
        <w:t xml:space="preserve">employed </w:t>
      </w:r>
      <w:r w:rsidDel="00000000" w:rsidR="00000000" w:rsidRPr="00000000">
        <w:rPr>
          <w:rFonts w:ascii="Times New Roman" w:cs="Times New Roman" w:eastAsia="Times New Roman" w:hAnsi="Times New Roman"/>
          <w:sz w:val="24"/>
          <w:szCs w:val="24"/>
          <w:highlight w:val="white"/>
          <w:rtl w:val="0"/>
        </w:rPr>
        <w:t xml:space="preserve">an early </w:t>
      </w:r>
      <w:r w:rsidDel="00000000" w:rsidR="00000000" w:rsidRPr="00000000">
        <w:rPr>
          <w:rFonts w:ascii="Times New Roman" w:cs="Times New Roman" w:eastAsia="Times New Roman" w:hAnsi="Times New Roman"/>
          <w:sz w:val="24"/>
          <w:szCs w:val="24"/>
          <w:highlight w:val="white"/>
          <w:rtl w:val="0"/>
        </w:rPr>
        <w:t xml:space="preserve">stoppage </w:t>
      </w:r>
      <w:r w:rsidDel="00000000" w:rsidR="00000000" w:rsidRPr="00000000">
        <w:rPr>
          <w:rFonts w:ascii="Times New Roman" w:cs="Times New Roman" w:eastAsia="Times New Roman" w:hAnsi="Times New Roman"/>
          <w:sz w:val="24"/>
          <w:szCs w:val="24"/>
          <w:highlight w:val="white"/>
          <w:rtl w:val="0"/>
        </w:rPr>
        <w:t xml:space="preserve">in my model, training </w:t>
      </w:r>
      <w:r w:rsidDel="00000000" w:rsidR="00000000" w:rsidRPr="00000000">
        <w:rPr>
          <w:rFonts w:ascii="Times New Roman" w:cs="Times New Roman" w:eastAsia="Times New Roman" w:hAnsi="Times New Roman"/>
          <w:sz w:val="24"/>
          <w:szCs w:val="24"/>
          <w:highlight w:val="white"/>
          <w:rtl w:val="0"/>
        </w:rPr>
        <w:t xml:space="preserve">continued </w:t>
      </w:r>
      <w:r w:rsidDel="00000000" w:rsidR="00000000" w:rsidRPr="00000000">
        <w:rPr>
          <w:rFonts w:ascii="Times New Roman" w:cs="Times New Roman" w:eastAsia="Times New Roman" w:hAnsi="Times New Roman"/>
          <w:sz w:val="24"/>
          <w:szCs w:val="24"/>
          <w:highlight w:val="white"/>
          <w:rtl w:val="0"/>
        </w:rPr>
        <w:t xml:space="preserve">until the </w:t>
      </w:r>
      <w:r w:rsidDel="00000000" w:rsidR="00000000" w:rsidRPr="00000000">
        <w:rPr>
          <w:rFonts w:ascii="Times New Roman" w:cs="Times New Roman" w:eastAsia="Times New Roman" w:hAnsi="Times New Roman"/>
          <w:sz w:val="24"/>
          <w:szCs w:val="24"/>
          <w:highlight w:val="white"/>
          <w:rtl w:val="0"/>
        </w:rPr>
        <w:t xml:space="preserve">fifth.</w:t>
      </w:r>
      <w:r w:rsidDel="00000000" w:rsidR="00000000" w:rsidRPr="00000000">
        <w:rPr>
          <w:rFonts w:ascii="Times New Roman" w:cs="Times New Roman" w:eastAsia="Times New Roman" w:hAnsi="Times New Roman"/>
          <w:sz w:val="24"/>
          <w:szCs w:val="24"/>
          <w:highlight w:val="white"/>
          <w:rtl w:val="0"/>
        </w:rPr>
        <w:t xml:space="preserve"> To </w:t>
      </w:r>
      <w:r w:rsidDel="00000000" w:rsidR="00000000" w:rsidRPr="00000000">
        <w:rPr>
          <w:rFonts w:ascii="Times New Roman" w:cs="Times New Roman" w:eastAsia="Times New Roman" w:hAnsi="Times New Roman"/>
          <w:sz w:val="24"/>
          <w:szCs w:val="24"/>
          <w:highlight w:val="white"/>
          <w:rtl w:val="0"/>
        </w:rPr>
        <w:t xml:space="preserve">determine </w:t>
      </w:r>
      <w:r w:rsidDel="00000000" w:rsidR="00000000" w:rsidRPr="00000000">
        <w:rPr>
          <w:rFonts w:ascii="Times New Roman" w:cs="Times New Roman" w:eastAsia="Times New Roman" w:hAnsi="Times New Roman"/>
          <w:sz w:val="24"/>
          <w:szCs w:val="24"/>
          <w:highlight w:val="white"/>
          <w:rtl w:val="0"/>
        </w:rPr>
        <w:t xml:space="preserve">if the model would have </w:t>
      </w:r>
      <w:r w:rsidDel="00000000" w:rsidR="00000000" w:rsidRPr="00000000">
        <w:rPr>
          <w:rFonts w:ascii="Times New Roman" w:cs="Times New Roman" w:eastAsia="Times New Roman" w:hAnsi="Times New Roman"/>
          <w:sz w:val="24"/>
          <w:szCs w:val="24"/>
          <w:highlight w:val="white"/>
          <w:rtl w:val="0"/>
        </w:rPr>
        <w:t xml:space="preserve">ended </w:t>
      </w:r>
      <w:r w:rsidDel="00000000" w:rsidR="00000000" w:rsidRPr="00000000">
        <w:rPr>
          <w:rFonts w:ascii="Times New Roman" w:cs="Times New Roman" w:eastAsia="Times New Roman" w:hAnsi="Times New Roman"/>
          <w:sz w:val="24"/>
          <w:szCs w:val="24"/>
          <w:highlight w:val="white"/>
          <w:rtl w:val="0"/>
        </w:rPr>
        <w:t xml:space="preserve">training earlier, </w:t>
      </w:r>
      <w:r w:rsidDel="00000000" w:rsidR="00000000" w:rsidRPr="00000000">
        <w:rPr>
          <w:rFonts w:ascii="Times New Roman" w:cs="Times New Roman" w:eastAsia="Times New Roman" w:hAnsi="Times New Roman"/>
          <w:sz w:val="24"/>
          <w:szCs w:val="24"/>
          <w:highlight w:val="white"/>
          <w:rtl w:val="0"/>
        </w:rPr>
        <w:t xml:space="preserve">more epochs would</w:t>
      </w:r>
      <w:r w:rsidDel="00000000" w:rsidR="00000000" w:rsidRPr="00000000">
        <w:rPr>
          <w:rFonts w:ascii="Times New Roman" w:cs="Times New Roman" w:eastAsia="Times New Roman" w:hAnsi="Times New Roman"/>
          <w:sz w:val="24"/>
          <w:szCs w:val="24"/>
          <w:shd w:fill="edfaff" w:val="clear"/>
          <w:rtl w:val="0"/>
        </w:rPr>
        <w:t xml:space="preserve"> </w:t>
      </w:r>
      <w:r w:rsidDel="00000000" w:rsidR="00000000" w:rsidRPr="00000000">
        <w:rPr>
          <w:rFonts w:ascii="Times New Roman" w:cs="Times New Roman" w:eastAsia="Times New Roman" w:hAnsi="Times New Roman"/>
          <w:sz w:val="24"/>
          <w:szCs w:val="24"/>
          <w:shd w:fill="edfaff" w:val="clear"/>
          <w:rtl w:val="0"/>
        </w:rPr>
        <w:t xml:space="preserve">have been </w:t>
      </w:r>
      <w:r w:rsidDel="00000000" w:rsidR="00000000" w:rsidRPr="00000000">
        <w:rPr>
          <w:rFonts w:ascii="Times New Roman" w:cs="Times New Roman" w:eastAsia="Times New Roman" w:hAnsi="Times New Roman"/>
          <w:sz w:val="24"/>
          <w:szCs w:val="24"/>
          <w:shd w:fill="edfaff" w:val="clear"/>
          <w:rtl w:val="0"/>
        </w:rPr>
        <w:t xml:space="preserve">required, </w:t>
      </w:r>
      <w:r w:rsidDel="00000000" w:rsidR="00000000" w:rsidRPr="00000000">
        <w:rPr>
          <w:rFonts w:ascii="Times New Roman" w:cs="Times New Roman" w:eastAsia="Times New Roman" w:hAnsi="Times New Roman"/>
          <w:sz w:val="24"/>
          <w:szCs w:val="24"/>
          <w:shd w:fill="edfaff" w:val="clear"/>
          <w:rtl w:val="0"/>
        </w:rPr>
        <w:t xml:space="preserve">but the </w:t>
      </w:r>
      <w:r w:rsidDel="00000000" w:rsidR="00000000" w:rsidRPr="00000000">
        <w:rPr>
          <w:rFonts w:ascii="Times New Roman" w:cs="Times New Roman" w:eastAsia="Times New Roman" w:hAnsi="Times New Roman"/>
          <w:sz w:val="24"/>
          <w:szCs w:val="24"/>
          <w:shd w:fill="edfaff" w:val="clear"/>
          <w:rtl w:val="0"/>
        </w:rPr>
        <w:t xml:space="preserve">likelihood is that </w:t>
      </w:r>
      <w:r w:rsidDel="00000000" w:rsidR="00000000" w:rsidRPr="00000000">
        <w:rPr>
          <w:rFonts w:ascii="Times New Roman" w:cs="Times New Roman" w:eastAsia="Times New Roman" w:hAnsi="Times New Roman"/>
          <w:sz w:val="24"/>
          <w:szCs w:val="24"/>
          <w:shd w:fill="edfaff" w:val="clear"/>
          <w:rtl w:val="0"/>
        </w:rPr>
        <w:t xml:space="preserve">it would have overfit the data additionally.</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768600"/>
            <wp:effectExtent b="0" l="0" r="0" t="0"/>
            <wp:docPr id="2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Assess the fitness of the model and </w:t>
      </w:r>
      <w:r w:rsidDel="00000000" w:rsidR="00000000" w:rsidRPr="00000000">
        <w:rPr>
          <w:rFonts w:ascii="Times New Roman" w:cs="Times New Roman" w:eastAsia="Times New Roman" w:hAnsi="Times New Roman"/>
          <w:i w:val="1"/>
          <w:sz w:val="24"/>
          <w:szCs w:val="24"/>
          <w:highlight w:val="white"/>
          <w:rtl w:val="0"/>
        </w:rPr>
        <w:t xml:space="preserve">any</w:t>
      </w:r>
      <w:r w:rsidDel="00000000" w:rsidR="00000000" w:rsidRPr="00000000">
        <w:rPr>
          <w:rFonts w:ascii="Times New Roman" w:cs="Times New Roman" w:eastAsia="Times New Roman" w:hAnsi="Times New Roman"/>
          <w:sz w:val="24"/>
          <w:szCs w:val="24"/>
          <w:highlight w:val="white"/>
          <w:rtl w:val="0"/>
        </w:rPr>
        <w:t xml:space="preserve"> actions taken to address overfitting.</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model I used 5 epochs.I started with 5 epochs and intended to adjust if required to allow easy model adjustment instead of starting high and going lower.  To try to prevent overfitting, I used stopping criteria. This stops training when the model is no longer improving. ( use epoch accuracy)  Based on the findings, the model did overfit since the validation loss was greater than the training loss. The model could have been trained for a longer period of time, but I had not expected it to overfit to such an extent. The last training metrics show that our TensorFlow model is not performing to its full potential. The model's final training accuracy of 0.4969 indicates that it is only roughly 49.69% accurate in predicting the training data—barely any better than a random guess. The model's final training loss is 0.6931, a value that generally indicates that it performs no better than chance, particularly in tasks involving binary classification. These results highlight significant issues with the model's ability to learn from the training data, suggesting the need for a thorough review of the model architecture, training process, and hyperparameters to improve its performance.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Provide visualizations of the model’s training process, including a line graph of the loss and chosen evaluation metric.</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099300"/>
            <wp:effectExtent b="0" l="0" r="0" t="0"/>
            <wp:docPr id="19"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Discuss the predictive accuracy of the trained network using the chosen evaluation metric from part D3.</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800100"/>
            <wp:effectExtent b="0" l="0" r="0" t="0"/>
            <wp:docPr id="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model's final training accuracy of 0.4969 indicates that it is only roughly 49.69% accurate in predicting the training data—barely any better than a random guess. The model's final training loss is 0.6931, a value that generally indicates that it performs no better than chance, particularly in tasks involving binary classification.</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V: Summary and Recommendations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  Provide the code you used to save the trained network within the neural network.</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499100"/>
            <wp:effectExtent b="0" l="0" r="0" t="0"/>
            <wp:docPr id="2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  Discuss the functionality of your neural network, including the impact of the network architecture.</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edfaff" w:val="clear"/>
          <w:rtl w:val="0"/>
        </w:rPr>
        <w:t xml:space="preserve">This deep learning model for natural language processing (NLP) was developed to predict movie reviews' likelihood properly, without overfitting. The model was tested on 20% of the data and trained on 80% of the data. The model was trained for five epochs, with no breaks until the fifth epoch. The model was determined to be overfit since the validation loss was greater than the training loss. The model might have been trained for a longer amount of time to see whether it would have stopped training earlier, though it most likely would have just maintained overfitting the data. This model's accuracy is 49%. The significant loss can be attributed to a binary classification issue.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There are a total of eight layers: one output layer, two dropout layers, and three hidden layers. </w:t>
      </w:r>
      <w:r w:rsidDel="00000000" w:rsidR="00000000" w:rsidRPr="00000000">
        <w:rPr>
          <w:rFonts w:ascii="Times New Roman" w:cs="Times New Roman" w:eastAsia="Times New Roman" w:hAnsi="Times New Roman"/>
          <w:sz w:val="24"/>
          <w:szCs w:val="24"/>
          <w:highlight w:val="white"/>
          <w:rtl w:val="0"/>
        </w:rPr>
        <w:t xml:space="preserve">Ssigmoid activation was used as the output from the first hidden layer, which used relu. Adam served as the optimizer and binary crossentropy as the loss function in the model itself. </w:t>
      </w:r>
      <w:r w:rsidDel="00000000" w:rsidR="00000000" w:rsidRPr="00000000">
        <w:rPr>
          <w:rFonts w:ascii="Times New Roman" w:cs="Times New Roman" w:eastAsia="Times New Roman" w:hAnsi="Times New Roman"/>
          <w:sz w:val="24"/>
          <w:szCs w:val="24"/>
          <w:highlight w:val="white"/>
          <w:rtl w:val="0"/>
        </w:rPr>
        <w:br w:type="textWrapping"/>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  Recommend a course of action based on your results.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Because of its poor accuracy, this model should not be used to infer sentiment from reviews of movies. The model was trained on movie reviews, not other industries, so it should not be used to forecast sentiment in other sectors of the economy. The model should be tested using a different collection of movie reviews in order to validate it, such as the UCI open source movie review dataset from Amazon.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VI: Reporting</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Sources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Sucky, R. N. (2021, July 8). A complete step by step tutorial on sentiment analysis in Keras and tensorflow. Medium. Retrieved July  18, 2022, from </w:t>
      </w:r>
      <w:hyperlink r:id="rId34">
        <w:r w:rsidDel="00000000" w:rsidR="00000000" w:rsidRPr="00000000">
          <w:rPr>
            <w:rFonts w:ascii="Times New Roman" w:cs="Times New Roman" w:eastAsia="Times New Roman" w:hAnsi="Times New Roman"/>
            <w:sz w:val="24"/>
            <w:szCs w:val="24"/>
            <w:highlight w:val="white"/>
            <w:u w:val="single"/>
            <w:rtl w:val="0"/>
          </w:rPr>
          <w:t xml:space="preserve">https://towardsdatascience.com/a-complete-step-by-step-tutorial-on-sentiment-analysis-in-keras-and-tensorflow-ea420cc8913f</w:t>
        </w:r>
      </w:hyperlink>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and model saving</w:t>
      </w:r>
    </w:p>
    <w:p w:rsidR="00000000" w:rsidDel="00000000" w:rsidP="00000000" w:rsidRDefault="00000000" w:rsidRPr="00000000" w14:paraId="000000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337300"/>
            <wp:effectExtent b="0" l="0" r="0" t="0"/>
            <wp:docPr id="1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 saved to included file ‘d213_model.h5’</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3.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26.png"/><Relationship Id="rId28" Type="http://schemas.openxmlformats.org/officeDocument/2006/relationships/image" Target="media/image1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14.png"/><Relationship Id="rId31" Type="http://schemas.openxmlformats.org/officeDocument/2006/relationships/image" Target="media/image21.png"/><Relationship Id="rId30" Type="http://schemas.openxmlformats.org/officeDocument/2006/relationships/image" Target="media/image20.png"/><Relationship Id="rId11" Type="http://schemas.openxmlformats.org/officeDocument/2006/relationships/image" Target="media/image4.png"/><Relationship Id="rId33" Type="http://schemas.openxmlformats.org/officeDocument/2006/relationships/image" Target="media/image22.png"/><Relationship Id="rId10" Type="http://schemas.openxmlformats.org/officeDocument/2006/relationships/image" Target="media/image25.png"/><Relationship Id="rId32" Type="http://schemas.openxmlformats.org/officeDocument/2006/relationships/image" Target="media/image3.png"/><Relationship Id="rId13" Type="http://schemas.openxmlformats.org/officeDocument/2006/relationships/image" Target="media/image28.png"/><Relationship Id="rId35" Type="http://schemas.openxmlformats.org/officeDocument/2006/relationships/image" Target="media/image1.png"/><Relationship Id="rId12" Type="http://schemas.openxmlformats.org/officeDocument/2006/relationships/image" Target="media/image15.png"/><Relationship Id="rId34" Type="http://schemas.openxmlformats.org/officeDocument/2006/relationships/hyperlink" Target="https://towardsdatascience.com/a-complete-step-by-step-tutorial-on-sentiment-analysis-in-keras-and-tensorflow-ea420cc8913f" TargetMode="External"/><Relationship Id="rId15" Type="http://schemas.openxmlformats.org/officeDocument/2006/relationships/image" Target="media/image13.png"/><Relationship Id="rId14" Type="http://schemas.openxmlformats.org/officeDocument/2006/relationships/image" Target="media/image29.png"/><Relationship Id="rId17" Type="http://schemas.openxmlformats.org/officeDocument/2006/relationships/image" Target="media/image9.png"/><Relationship Id="rId16" Type="http://schemas.openxmlformats.org/officeDocument/2006/relationships/image" Target="media/image19.png"/><Relationship Id="rId19" Type="http://schemas.openxmlformats.org/officeDocument/2006/relationships/image" Target="media/image12.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