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4D1A" w14:textId="515DD802" w:rsidR="008D67DB" w:rsidRPr="008D67DB" w:rsidRDefault="008D67DB">
      <w:pPr>
        <w:rPr>
          <w:rFonts w:ascii="Times New Roman" w:hAnsi="Times New Roman" w:cs="Times New Roman"/>
        </w:rPr>
      </w:pPr>
    </w:p>
    <w:p w14:paraId="183492BB" w14:textId="33EDD23F" w:rsidR="008D67DB" w:rsidRPr="008D67DB" w:rsidRDefault="008D67DB">
      <w:pPr>
        <w:rPr>
          <w:rFonts w:ascii="Times New Roman" w:hAnsi="Times New Roman" w:cs="Times New Roman"/>
        </w:rPr>
      </w:pPr>
    </w:p>
    <w:p w14:paraId="45A78B36" w14:textId="2B841984" w:rsidR="008D67DB" w:rsidRDefault="008D67DB">
      <w:pPr>
        <w:rPr>
          <w:rFonts w:ascii="Times New Roman" w:hAnsi="Times New Roman" w:cs="Times New Roman"/>
        </w:rPr>
      </w:pPr>
    </w:p>
    <w:p w14:paraId="05D39527" w14:textId="210DB57D" w:rsidR="00D77814" w:rsidRDefault="00D77814">
      <w:pPr>
        <w:rPr>
          <w:rFonts w:ascii="Times New Roman" w:hAnsi="Times New Roman" w:cs="Times New Roman"/>
        </w:rPr>
      </w:pPr>
    </w:p>
    <w:p w14:paraId="25F8385B" w14:textId="3E96BA86" w:rsidR="00D77814" w:rsidRDefault="00D77814">
      <w:pPr>
        <w:rPr>
          <w:rFonts w:ascii="Times New Roman" w:hAnsi="Times New Roman" w:cs="Times New Roman"/>
        </w:rPr>
      </w:pPr>
    </w:p>
    <w:p w14:paraId="377E7AC0" w14:textId="0A37E9F3" w:rsidR="00D77814" w:rsidRDefault="00D77814">
      <w:pPr>
        <w:rPr>
          <w:rFonts w:ascii="Times New Roman" w:hAnsi="Times New Roman" w:cs="Times New Roman"/>
        </w:rPr>
      </w:pPr>
    </w:p>
    <w:p w14:paraId="1E16CCB9" w14:textId="77777777" w:rsidR="00D77814" w:rsidRPr="008D67DB" w:rsidRDefault="00D77814">
      <w:pPr>
        <w:rPr>
          <w:rFonts w:ascii="Times New Roman" w:hAnsi="Times New Roman" w:cs="Times New Roman"/>
        </w:rPr>
      </w:pPr>
    </w:p>
    <w:p w14:paraId="230D1CCD" w14:textId="77777777" w:rsidR="008D67DB" w:rsidRPr="008D67DB" w:rsidRDefault="008D67DB">
      <w:pPr>
        <w:rPr>
          <w:rFonts w:ascii="Times New Roman" w:hAnsi="Times New Roman" w:cs="Times New Roman"/>
        </w:rPr>
      </w:pPr>
    </w:p>
    <w:p w14:paraId="630387AF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967D975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885293" w14:textId="5659124A" w:rsidR="008D67DB" w:rsidRP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8D67DB">
        <w:rPr>
          <w:rFonts w:ascii="Times New Roman" w:hAnsi="Times New Roman" w:cs="Times New Roman"/>
          <w:b/>
        </w:rPr>
        <w:t xml:space="preserve">Insert a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lear, </w:t>
      </w:r>
      <w:r w:rsidR="00D77814">
        <w:rPr>
          <w:rFonts w:ascii="Times New Roman" w:hAnsi="Times New Roman" w:cs="Times New Roman"/>
          <w:b/>
        </w:rPr>
        <w:t>S</w:t>
      </w:r>
      <w:r w:rsidRPr="008D67DB">
        <w:rPr>
          <w:rFonts w:ascii="Times New Roman" w:hAnsi="Times New Roman" w:cs="Times New Roman"/>
          <w:b/>
        </w:rPr>
        <w:t xml:space="preserve">pecific, and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lever </w:t>
      </w:r>
      <w:r w:rsidR="00D77814">
        <w:rPr>
          <w:rFonts w:ascii="Times New Roman" w:hAnsi="Times New Roman" w:cs="Times New Roman"/>
          <w:b/>
        </w:rPr>
        <w:t>T</w:t>
      </w:r>
      <w:r w:rsidRPr="008D67DB">
        <w:rPr>
          <w:rFonts w:ascii="Times New Roman" w:hAnsi="Times New Roman" w:cs="Times New Roman"/>
          <w:b/>
        </w:rPr>
        <w:t>itle that</w:t>
      </w:r>
      <w:r w:rsidR="00D77814">
        <w:rPr>
          <w:rFonts w:ascii="Times New Roman" w:hAnsi="Times New Roman" w:cs="Times New Roman"/>
          <w:b/>
        </w:rPr>
        <w:t xml:space="preserve"> Meaningfully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A</w:t>
      </w:r>
      <w:r w:rsidRPr="008D67DB">
        <w:rPr>
          <w:rFonts w:ascii="Times New Roman" w:hAnsi="Times New Roman" w:cs="Times New Roman"/>
          <w:b/>
        </w:rPr>
        <w:t xml:space="preserve">rticulates and </w:t>
      </w:r>
      <w:r w:rsidR="00D77814">
        <w:rPr>
          <w:rFonts w:ascii="Times New Roman" w:hAnsi="Times New Roman" w:cs="Times New Roman"/>
          <w:b/>
        </w:rPr>
        <w:t>E</w:t>
      </w:r>
      <w:r w:rsidRPr="008D67DB">
        <w:rPr>
          <w:rFonts w:ascii="Times New Roman" w:hAnsi="Times New Roman" w:cs="Times New Roman"/>
          <w:b/>
        </w:rPr>
        <w:t xml:space="preserve">ncapsulates </w:t>
      </w:r>
      <w:r w:rsidR="003278F1">
        <w:rPr>
          <w:rFonts w:ascii="Times New Roman" w:hAnsi="Times New Roman" w:cs="Times New Roman"/>
          <w:b/>
        </w:rPr>
        <w:t>Your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R</w:t>
      </w:r>
      <w:r w:rsidRPr="008D67DB">
        <w:rPr>
          <w:rFonts w:ascii="Times New Roman" w:hAnsi="Times New Roman" w:cs="Times New Roman"/>
          <w:b/>
        </w:rPr>
        <w:t xml:space="preserve">ecommendation </w:t>
      </w:r>
      <w:r w:rsidR="003278F1">
        <w:rPr>
          <w:rFonts w:ascii="Times New Roman" w:hAnsi="Times New Roman" w:cs="Times New Roman"/>
          <w:b/>
        </w:rPr>
        <w:t>Here</w:t>
      </w:r>
    </w:p>
    <w:p w14:paraId="0E775AA3" w14:textId="494F942B" w:rsidR="00D77814" w:rsidRDefault="00D77814">
      <w:pPr>
        <w:rPr>
          <w:rFonts w:ascii="Times New Roman" w:hAnsi="Times New Roman" w:cs="Times New Roman"/>
        </w:rPr>
      </w:pPr>
    </w:p>
    <w:p w14:paraId="0CF411C9" w14:textId="0A5B0F89" w:rsidR="00D77814" w:rsidRDefault="00D77814">
      <w:pPr>
        <w:rPr>
          <w:rFonts w:ascii="Times New Roman" w:hAnsi="Times New Roman" w:cs="Times New Roman"/>
        </w:rPr>
      </w:pPr>
    </w:p>
    <w:p w14:paraId="626FA122" w14:textId="77777777" w:rsidR="00D77814" w:rsidRDefault="00D77814">
      <w:pPr>
        <w:rPr>
          <w:rFonts w:ascii="Times New Roman" w:hAnsi="Times New Roman" w:cs="Times New Roman"/>
        </w:rPr>
      </w:pPr>
    </w:p>
    <w:p w14:paraId="1869660A" w14:textId="5D687AC3" w:rsidR="00D77814" w:rsidRDefault="00D77814" w:rsidP="00D77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C35ADE">
        <w:rPr>
          <w:rFonts w:ascii="Times New Roman" w:hAnsi="Times New Roman" w:cs="Times New Roman"/>
        </w:rPr>
        <w:t xml:space="preserve"> </w:t>
      </w:r>
      <w:r w:rsidR="00FB004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20</w:t>
      </w:r>
      <w:r w:rsidR="009A2354">
        <w:rPr>
          <w:rFonts w:ascii="Times New Roman" w:hAnsi="Times New Roman" w:cs="Times New Roman"/>
        </w:rPr>
        <w:t>2</w:t>
      </w:r>
      <w:r w:rsidR="00FB004F">
        <w:rPr>
          <w:rFonts w:ascii="Times New Roman" w:hAnsi="Times New Roman" w:cs="Times New Roman"/>
        </w:rPr>
        <w:t>2</w:t>
      </w:r>
    </w:p>
    <w:p w14:paraId="234FF903" w14:textId="66F45DE0" w:rsidR="00D77814" w:rsidRDefault="00D77814" w:rsidP="00D77814">
      <w:pPr>
        <w:rPr>
          <w:rFonts w:ascii="Times New Roman" w:hAnsi="Times New Roman" w:cs="Times New Roman"/>
        </w:rPr>
      </w:pPr>
    </w:p>
    <w:p w14:paraId="47C25170" w14:textId="04BB1839" w:rsidR="00D77814" w:rsidRDefault="00D77814" w:rsidP="00D77814">
      <w:pPr>
        <w:rPr>
          <w:rFonts w:ascii="Times New Roman" w:hAnsi="Times New Roman" w:cs="Times New Roman"/>
        </w:rPr>
      </w:pPr>
    </w:p>
    <w:p w14:paraId="189CF0B7" w14:textId="57CB6430" w:rsidR="00D77814" w:rsidRDefault="00D77814" w:rsidP="00D77814">
      <w:pPr>
        <w:rPr>
          <w:rFonts w:ascii="Times New Roman" w:hAnsi="Times New Roman" w:cs="Times New Roman"/>
        </w:rPr>
      </w:pPr>
    </w:p>
    <w:p w14:paraId="30CF58C2" w14:textId="1D8CE3B8" w:rsidR="00D77814" w:rsidRDefault="00D77814" w:rsidP="00D77814">
      <w:pPr>
        <w:rPr>
          <w:rFonts w:ascii="Times New Roman" w:hAnsi="Times New Roman" w:cs="Times New Roman"/>
        </w:rPr>
      </w:pPr>
    </w:p>
    <w:p w14:paraId="4108CA22" w14:textId="093F4E5A" w:rsidR="00D77814" w:rsidRDefault="00D77814" w:rsidP="00D77814">
      <w:pPr>
        <w:rPr>
          <w:rFonts w:ascii="Times New Roman" w:hAnsi="Times New Roman" w:cs="Times New Roman"/>
        </w:rPr>
      </w:pPr>
    </w:p>
    <w:p w14:paraId="09F67FAB" w14:textId="508C84FB" w:rsidR="00D77814" w:rsidRDefault="00D77814" w:rsidP="00D77814">
      <w:pPr>
        <w:rPr>
          <w:rFonts w:ascii="Times New Roman" w:hAnsi="Times New Roman" w:cs="Times New Roman"/>
        </w:rPr>
      </w:pPr>
    </w:p>
    <w:p w14:paraId="39D6846D" w14:textId="75A30B02" w:rsidR="00D77814" w:rsidRDefault="00D77814" w:rsidP="00D77814">
      <w:pPr>
        <w:rPr>
          <w:rFonts w:ascii="Times New Roman" w:hAnsi="Times New Roman" w:cs="Times New Roman"/>
        </w:rPr>
      </w:pPr>
    </w:p>
    <w:p w14:paraId="0AEA3B86" w14:textId="56FA3774" w:rsidR="00D77814" w:rsidRDefault="00D77814" w:rsidP="00D77814">
      <w:pPr>
        <w:rPr>
          <w:rFonts w:ascii="Times New Roman" w:hAnsi="Times New Roman" w:cs="Times New Roman"/>
        </w:rPr>
      </w:pPr>
    </w:p>
    <w:p w14:paraId="582E4AAF" w14:textId="02F40AD9" w:rsidR="00D77814" w:rsidRDefault="00D77814" w:rsidP="00D77814">
      <w:pPr>
        <w:rPr>
          <w:rFonts w:ascii="Times New Roman" w:hAnsi="Times New Roman" w:cs="Times New Roman"/>
        </w:rPr>
      </w:pPr>
    </w:p>
    <w:p w14:paraId="6750D031" w14:textId="224FCBD6" w:rsidR="00D77814" w:rsidRDefault="00D77814" w:rsidP="00D77814">
      <w:pPr>
        <w:rPr>
          <w:rFonts w:ascii="Times New Roman" w:hAnsi="Times New Roman" w:cs="Times New Roman"/>
        </w:rPr>
      </w:pPr>
    </w:p>
    <w:p w14:paraId="6A4B87AA" w14:textId="6EA06410" w:rsidR="00D77814" w:rsidRDefault="00D77814" w:rsidP="00D77814">
      <w:pPr>
        <w:rPr>
          <w:rFonts w:ascii="Times New Roman" w:hAnsi="Times New Roman" w:cs="Times New Roman"/>
        </w:rPr>
      </w:pPr>
    </w:p>
    <w:p w14:paraId="6EBD0529" w14:textId="647BE875" w:rsidR="00D77814" w:rsidRDefault="00D77814" w:rsidP="00D77814">
      <w:pPr>
        <w:rPr>
          <w:rFonts w:ascii="Times New Roman" w:hAnsi="Times New Roman" w:cs="Times New Roman"/>
        </w:rPr>
      </w:pPr>
    </w:p>
    <w:p w14:paraId="0091C65F" w14:textId="7373D345" w:rsidR="00D77814" w:rsidRDefault="00D77814" w:rsidP="00D77814">
      <w:pPr>
        <w:rPr>
          <w:rFonts w:ascii="Times New Roman" w:hAnsi="Times New Roman" w:cs="Times New Roman"/>
        </w:rPr>
      </w:pPr>
    </w:p>
    <w:p w14:paraId="3D7CF714" w14:textId="7E1F86C4" w:rsidR="00D77814" w:rsidRDefault="00D77814" w:rsidP="00D77814">
      <w:pPr>
        <w:rPr>
          <w:rFonts w:ascii="Times New Roman" w:hAnsi="Times New Roman" w:cs="Times New Roman"/>
        </w:rPr>
      </w:pPr>
    </w:p>
    <w:p w14:paraId="1A81F881" w14:textId="0727248A" w:rsidR="00D77814" w:rsidRDefault="00D77814" w:rsidP="00D77814">
      <w:pPr>
        <w:rPr>
          <w:rFonts w:ascii="Times New Roman" w:hAnsi="Times New Roman" w:cs="Times New Roman"/>
        </w:rPr>
      </w:pPr>
    </w:p>
    <w:p w14:paraId="03B1740A" w14:textId="49BD560F" w:rsidR="00D77814" w:rsidRDefault="00D77814" w:rsidP="00D77814">
      <w:pPr>
        <w:rPr>
          <w:rFonts w:ascii="Times New Roman" w:hAnsi="Times New Roman" w:cs="Times New Roman"/>
        </w:rPr>
      </w:pPr>
    </w:p>
    <w:p w14:paraId="7F9B60A7" w14:textId="06D7D365" w:rsidR="00D77814" w:rsidRDefault="00D77814" w:rsidP="00D77814">
      <w:pPr>
        <w:rPr>
          <w:rFonts w:ascii="Times New Roman" w:hAnsi="Times New Roman" w:cs="Times New Roman"/>
        </w:rPr>
      </w:pPr>
    </w:p>
    <w:p w14:paraId="20D56C63" w14:textId="36ABC943" w:rsidR="00D77814" w:rsidRDefault="00D77814" w:rsidP="00D77814">
      <w:pPr>
        <w:rPr>
          <w:rFonts w:ascii="Times New Roman" w:hAnsi="Times New Roman" w:cs="Times New Roman"/>
        </w:rPr>
      </w:pPr>
    </w:p>
    <w:p w14:paraId="7754EB20" w14:textId="0FCD1806" w:rsidR="00D77814" w:rsidRDefault="00D77814" w:rsidP="00D77814">
      <w:pPr>
        <w:rPr>
          <w:rFonts w:ascii="Times New Roman" w:hAnsi="Times New Roman" w:cs="Times New Roman"/>
        </w:rPr>
      </w:pPr>
    </w:p>
    <w:p w14:paraId="4A1F5926" w14:textId="2FABDEC6" w:rsidR="00D77814" w:rsidRDefault="00D77814" w:rsidP="00D77814">
      <w:pPr>
        <w:rPr>
          <w:rFonts w:ascii="Times New Roman" w:hAnsi="Times New Roman" w:cs="Times New Roman"/>
        </w:rPr>
      </w:pPr>
    </w:p>
    <w:p w14:paraId="6F8E0ED8" w14:textId="37DC6829" w:rsidR="00D77814" w:rsidRDefault="00D77814" w:rsidP="00D77814">
      <w:pPr>
        <w:rPr>
          <w:rFonts w:ascii="Times New Roman" w:hAnsi="Times New Roman" w:cs="Times New Roman"/>
        </w:rPr>
      </w:pPr>
    </w:p>
    <w:p w14:paraId="1D94B1C2" w14:textId="6C74102D" w:rsidR="00D77814" w:rsidRDefault="00D77814" w:rsidP="00D77814">
      <w:pPr>
        <w:rPr>
          <w:rFonts w:ascii="Times New Roman" w:hAnsi="Times New Roman" w:cs="Times New Roman"/>
        </w:rPr>
      </w:pPr>
    </w:p>
    <w:p w14:paraId="3B9D9119" w14:textId="26D44493" w:rsidR="00D77814" w:rsidRDefault="00D77814" w:rsidP="00D77814">
      <w:pPr>
        <w:rPr>
          <w:rFonts w:ascii="Times New Roman" w:hAnsi="Times New Roman" w:cs="Times New Roman"/>
        </w:rPr>
      </w:pPr>
    </w:p>
    <w:p w14:paraId="385782BC" w14:textId="103F3D24" w:rsidR="00D77814" w:rsidRDefault="00D77814" w:rsidP="00D77814">
      <w:pPr>
        <w:rPr>
          <w:rFonts w:ascii="Times New Roman" w:hAnsi="Times New Roman" w:cs="Times New Roman"/>
        </w:rPr>
      </w:pPr>
    </w:p>
    <w:p w14:paraId="0E714C2D" w14:textId="77777777" w:rsidR="00D77814" w:rsidRDefault="00D77814" w:rsidP="00D77814">
      <w:pPr>
        <w:rPr>
          <w:rFonts w:ascii="Times New Roman" w:hAnsi="Times New Roman" w:cs="Times New Roman"/>
        </w:rPr>
      </w:pPr>
    </w:p>
    <w:p w14:paraId="03AD18C2" w14:textId="229B6D9F" w:rsidR="00D77814" w:rsidRDefault="00D77814" w:rsidP="00D77814">
      <w:pPr>
        <w:rPr>
          <w:rFonts w:ascii="Times New Roman" w:hAnsi="Times New Roman" w:cs="Times New Roman"/>
        </w:rPr>
      </w:pPr>
    </w:p>
    <w:p w14:paraId="3FC92781" w14:textId="77777777" w:rsidR="00D77814" w:rsidRDefault="00D77814" w:rsidP="00D778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7814" w14:paraId="37122B6D" w14:textId="77777777" w:rsidTr="00D77814">
        <w:tc>
          <w:tcPr>
            <w:tcW w:w="4675" w:type="dxa"/>
          </w:tcPr>
          <w:p w14:paraId="5883A497" w14:textId="77777777" w:rsidR="00D77814" w:rsidRPr="00D77814" w:rsidRDefault="00D77814" w:rsidP="00D77814">
            <w:pPr>
              <w:rPr>
                <w:rFonts w:ascii="Times New Roman" w:hAnsi="Times New Roman" w:cs="Times New Roman"/>
                <w:b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for:</w:t>
            </w:r>
          </w:p>
          <w:p w14:paraId="4D4E1284" w14:textId="7A37E1E9" w:rsidR="00D77814" w:rsidRDefault="00FB004F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Zack </w:t>
            </w:r>
            <w:proofErr w:type="spellStart"/>
            <w:r>
              <w:rPr>
                <w:rFonts w:ascii="Times New Roman" w:hAnsi="Times New Roman" w:cs="Times New Roman"/>
              </w:rPr>
              <w:t>Tamuzza</w:t>
            </w:r>
            <w:proofErr w:type="spellEnd"/>
          </w:p>
          <w:p w14:paraId="7538FB42" w14:textId="519342B1" w:rsidR="00D77814" w:rsidRDefault="00FB004F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Executive, Amazon Ads</w:t>
            </w:r>
          </w:p>
        </w:tc>
        <w:tc>
          <w:tcPr>
            <w:tcW w:w="4675" w:type="dxa"/>
          </w:tcPr>
          <w:p w14:paraId="267A41C7" w14:textId="77777777" w:rsidR="00D77814" w:rsidRDefault="00D77814">
            <w:pPr>
              <w:rPr>
                <w:rFonts w:ascii="Times New Roman" w:hAnsi="Times New Roman" w:cs="Times New Roman"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by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0C0B17" w14:textId="76B16F2D" w:rsidR="00D77814" w:rsidRDefault="002C1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Full</w:t>
            </w:r>
            <w:r w:rsidR="00D77814">
              <w:rPr>
                <w:rFonts w:ascii="Times New Roman" w:hAnsi="Times New Roman" w:cs="Times New Roman"/>
              </w:rPr>
              <w:t xml:space="preserve"> Name (Block #)</w:t>
            </w:r>
          </w:p>
        </w:tc>
      </w:tr>
    </w:tbl>
    <w:p w14:paraId="42BF20B0" w14:textId="0CC7AEDC" w:rsidR="007438E7" w:rsidRDefault="002003F0" w:rsidP="00B333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</w:t>
      </w:r>
      <w:r w:rsidR="00D77814">
        <w:rPr>
          <w:rFonts w:ascii="Times New Roman" w:hAnsi="Times New Roman" w:cs="Times New Roman"/>
        </w:rPr>
        <w:t xml:space="preserve"> the main body of your report here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"/>
      </w:r>
      <w:r w:rsidR="007438E7">
        <w:rPr>
          <w:rFonts w:ascii="Times New Roman" w:hAnsi="Times New Roman" w:cs="Times New Roman"/>
        </w:rPr>
        <w:br w:type="page"/>
      </w:r>
    </w:p>
    <w:p w14:paraId="3EC3A130" w14:textId="69E24A9E" w:rsidR="007438E7" w:rsidRDefault="007438E7" w:rsidP="002003F0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Works Cited</w:t>
      </w:r>
    </w:p>
    <w:p w14:paraId="295580B1" w14:textId="77777777" w:rsidR="002003F0" w:rsidRPr="002003F0" w:rsidRDefault="002003F0" w:rsidP="002003F0">
      <w:pPr>
        <w:rPr>
          <w:rFonts w:ascii="Times New Roman" w:hAnsi="Times New Roman" w:cs="Times New Roman"/>
        </w:rPr>
      </w:pPr>
    </w:p>
    <w:p w14:paraId="3EB74621" w14:textId="30C5D701" w:rsidR="007438E7" w:rsidRPr="007438E7" w:rsidRDefault="002003F0" w:rsidP="0020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2003F0">
        <w:rPr>
          <w:rFonts w:ascii="Times New Roman" w:hAnsi="Times New Roman" w:cs="Times New Roman"/>
        </w:rPr>
        <w:t xml:space="preserve">an alphabetized list—by author’s last name or by title when </w:t>
      </w:r>
      <w:r w:rsidR="00FB004F">
        <w:rPr>
          <w:rFonts w:ascii="Times New Roman" w:hAnsi="Times New Roman" w:cs="Times New Roman"/>
        </w:rPr>
        <w:t xml:space="preserve">the </w:t>
      </w:r>
      <w:r w:rsidRPr="002003F0">
        <w:rPr>
          <w:rFonts w:ascii="Times New Roman" w:hAnsi="Times New Roman" w:cs="Times New Roman"/>
        </w:rPr>
        <w:t>author is not</w:t>
      </w:r>
      <w:r>
        <w:rPr>
          <w:rFonts w:ascii="Times New Roman" w:hAnsi="Times New Roman" w:cs="Times New Roman"/>
        </w:rPr>
        <w:t xml:space="preserve"> </w:t>
      </w:r>
      <w:r w:rsidRPr="002003F0">
        <w:rPr>
          <w:rFonts w:ascii="Times New Roman" w:hAnsi="Times New Roman" w:cs="Times New Roman"/>
        </w:rPr>
        <w:t>available—of all the sources listed in the endnotes</w:t>
      </w:r>
      <w:r>
        <w:rPr>
          <w:rFonts w:ascii="Times New Roman" w:hAnsi="Times New Roman" w:cs="Times New Roman"/>
        </w:rPr>
        <w:t>.</w:t>
      </w:r>
    </w:p>
    <w:p w14:paraId="5B631B7F" w14:textId="340F6F60" w:rsidR="008D67DB" w:rsidRPr="00D77814" w:rsidRDefault="008D67DB" w:rsidP="00D77814">
      <w:pPr>
        <w:rPr>
          <w:rFonts w:ascii="Times New Roman" w:hAnsi="Times New Roman" w:cs="Times New Roman"/>
        </w:rPr>
        <w:sectPr w:rsidR="008D67DB" w:rsidRPr="00D77814" w:rsidSect="00CC4DB9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52CCE283" w14:textId="4379CA4D" w:rsidR="008D67DB" w:rsidRPr="002003F0" w:rsidRDefault="002003F0" w:rsidP="008D67D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67DB" w:rsidRPr="002003F0">
        <w:rPr>
          <w:rFonts w:ascii="Times New Roman" w:hAnsi="Times New Roman" w:cs="Times New Roman"/>
          <w:b/>
        </w:rPr>
        <w:t xml:space="preserve"> #: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67DB" w:rsidRPr="00D06CC6" w14:paraId="392C6522" w14:textId="77777777" w:rsidTr="004232E8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191AAF0F" w14:textId="77777777" w:rsidR="008D67DB" w:rsidRPr="001958CC" w:rsidRDefault="008D67DB" w:rsidP="004232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 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FBA826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98CDA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20D3C1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0C747B3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81675D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70B3B4CF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67DB" w:rsidRPr="00D06CC6" w14:paraId="3A920B88" w14:textId="77777777" w:rsidTr="004232E8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7308D9C" w14:textId="77777777" w:rsidR="008D67DB" w:rsidRPr="00391B2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1CB585B9" w14:textId="77777777" w:rsidR="008D67DB" w:rsidRPr="00073BAB" w:rsidRDefault="008D67DB" w:rsidP="004232E8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AD7BAFB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412D38E7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EECCA5C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5D1C2075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1B161E38" w14:textId="77777777" w:rsidR="008D67DB" w:rsidRPr="00391B2E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67DB" w:rsidRPr="00D06CC6" w14:paraId="0F077AE8" w14:textId="77777777" w:rsidTr="004232E8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D13B4C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8DC92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0F695C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EDDF9AB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4BFFC72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448DC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FF3E5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4793383A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2CDF4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A3E1E8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1E5A1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7247C0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730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55D85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5A704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2CECDF4C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E0E561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FCCB20C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AD7614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3BBE8B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ADB7B2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10FD291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70DF13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8EBAB" w14:textId="06D59DC6" w:rsidR="00D77814" w:rsidRDefault="00536CD7" w:rsidP="00050DB7">
      <w:pPr>
        <w:ind w:left="180" w:right="180"/>
        <w:rPr>
          <w:rFonts w:ascii="Times New Roman" w:hAnsi="Times New Roman" w:cs="Times New Roman"/>
          <w:sz w:val="16"/>
          <w:szCs w:val="16"/>
        </w:rPr>
        <w:sectPr w:rsidR="00D77814" w:rsidSect="00E83FB1"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AC7A" wp14:editId="0C23113E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9900B" w14:textId="47041033" w:rsidR="00536CD7" w:rsidRPr="006E2644" w:rsidRDefault="00FB004F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9AC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95pt;margin-top:532.8pt;width:15.8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" fillcolor="white [3201]" stroked="f" strokeweight=".5pt">
                <v:textbox style="layout-flow:vertical-ideographic" inset="0,0,0,0">
                  <w:txbxContent>
                    <w:p w14:paraId="5FD9900B" w14:textId="47041033" w:rsidR="00536CD7" w:rsidRPr="006E2644" w:rsidRDefault="00FB004F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67DB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67DB">
        <w:rPr>
          <w:rFonts w:ascii="Times New Roman" w:hAnsi="Times New Roman" w:cs="Times New Roman"/>
          <w:sz w:val="16"/>
          <w:szCs w:val="16"/>
        </w:rPr>
        <w:t xml:space="preserve">: The </w:t>
      </w:r>
      <w:r w:rsidR="009A2354">
        <w:rPr>
          <w:rFonts w:ascii="Times New Roman" w:hAnsi="Times New Roman" w:cs="Times New Roman"/>
          <w:sz w:val="16"/>
          <w:szCs w:val="16"/>
        </w:rPr>
        <w:t>N</w:t>
      </w:r>
      <w:r w:rsidR="008D67DB">
        <w:rPr>
          <w:rFonts w:ascii="Times New Roman" w:hAnsi="Times New Roman" w:cs="Times New Roman"/>
          <w:sz w:val="16"/>
          <w:szCs w:val="16"/>
        </w:rPr>
        <w:t xml:space="preserve"> decision-making criteria in </w:t>
      </w:r>
      <w:r w:rsidR="008D67DB" w:rsidRPr="001958CC">
        <w:rPr>
          <w:rFonts w:ascii="Times New Roman" w:hAnsi="Times New Roman" w:cs="Times New Roman"/>
          <w:sz w:val="16"/>
          <w:szCs w:val="16"/>
        </w:rPr>
        <w:t>the columns are scored from low (1)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</w:p>
    <w:p w14:paraId="4E920910" w14:textId="03581692" w:rsidR="007438E7" w:rsidRPr="007438E7" w:rsidRDefault="007438E7" w:rsidP="007438E7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End</w:t>
      </w:r>
      <w:r w:rsidR="002003F0">
        <w:rPr>
          <w:rFonts w:ascii="Times New Roman" w:hAnsi="Times New Roman" w:cs="Times New Roman"/>
          <w:b/>
        </w:rPr>
        <w:t>n</w:t>
      </w:r>
      <w:r w:rsidRPr="007438E7">
        <w:rPr>
          <w:rFonts w:ascii="Times New Roman" w:hAnsi="Times New Roman" w:cs="Times New Roman"/>
          <w:b/>
        </w:rPr>
        <w:t>otes</w:t>
      </w:r>
    </w:p>
    <w:sectPr w:rsidR="007438E7" w:rsidRPr="007438E7" w:rsidSect="00D7781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F6A9" w14:textId="77777777" w:rsidR="00167FA2" w:rsidRDefault="00167FA2" w:rsidP="00BF2521"/>
  </w:endnote>
  <w:endnote w:type="continuationSeparator" w:id="0">
    <w:p w14:paraId="5B44E6AB" w14:textId="77777777" w:rsidR="00167FA2" w:rsidRPr="00E13D04" w:rsidRDefault="00167FA2" w:rsidP="00E13D04">
      <w:pPr>
        <w:pStyle w:val="Footer"/>
      </w:pPr>
      <w:r>
        <w:t xml:space="preserve"> </w:t>
      </w:r>
    </w:p>
  </w:endnote>
  <w:endnote w:type="continuationNotice" w:id="1">
    <w:p w14:paraId="5078297C" w14:textId="77777777" w:rsidR="00167FA2" w:rsidRDefault="00167FA2"/>
  </w:endnote>
  <w:endnote w:id="2">
    <w:p w14:paraId="01037C17" w14:textId="189819F1" w:rsidR="002003F0" w:rsidRPr="002003F0" w:rsidRDefault="002003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2003F0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003F0">
        <w:rPr>
          <w:rFonts w:ascii="Times New Roman" w:hAnsi="Times New Roman" w:cs="Times New Roman"/>
          <w:sz w:val="24"/>
          <w:szCs w:val="24"/>
        </w:rPr>
        <w:t xml:space="preserve"> </w:t>
      </w:r>
      <w:r w:rsidRPr="004B5B83">
        <w:rPr>
          <w:rFonts w:ascii="Times New Roman" w:hAnsi="Times New Roman" w:cs="Times New Roman"/>
          <w:sz w:val="24"/>
          <w:szCs w:val="24"/>
        </w:rPr>
        <w:t xml:space="preserve">Insert endnotes, according to the conventions outlined in the </w:t>
      </w:r>
      <w:hyperlink r:id="rId1" w:history="1">
        <w:r w:rsidRPr="004B5B83">
          <w:rPr>
            <w:rStyle w:val="Hyperlink"/>
            <w:rFonts w:ascii="Times New Roman" w:hAnsi="Times New Roman" w:cs="Times New Roman"/>
            <w:sz w:val="24"/>
            <w:szCs w:val="24"/>
          </w:rPr>
          <w:t>HBS Citation Guide</w:t>
        </w:r>
      </w:hyperlink>
      <w:r w:rsidRPr="004B5B83">
        <w:rPr>
          <w:rFonts w:ascii="Times New Roman" w:hAnsi="Times New Roman" w:cs="Times New Roman"/>
          <w:sz w:val="24"/>
          <w:szCs w:val="24"/>
        </w:rPr>
        <w:t>, here.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7156291"/>
      <w:docPartObj>
        <w:docPartGallery w:val="Page Numbers (Bottom of Page)"/>
        <w:docPartUnique/>
      </w:docPartObj>
    </w:sdtPr>
    <w:sdtContent>
      <w:p w14:paraId="5BFA9568" w14:textId="12EBF052" w:rsidR="00CC4DB9" w:rsidRDefault="00CC4DB9" w:rsidP="00536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26071" w14:textId="77777777" w:rsidR="00CC4DB9" w:rsidRDefault="00CC4DB9" w:rsidP="00CC4D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692529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BFCC3E2" w14:textId="464B6C4F" w:rsid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</w:rPr>
        </w:pPr>
        <w:r w:rsidRPr="00536CD7">
          <w:rPr>
            <w:rStyle w:val="PageNumber"/>
            <w:rFonts w:ascii="Times New Roman" w:hAnsi="Times New Roman" w:cs="Times New Roman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</w:rPr>
          <w:t>2</w:t>
        </w:r>
        <w:r w:rsidRPr="00536CD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DE4248" w14:textId="77777777" w:rsidR="00CC4DB9" w:rsidRDefault="00CC4DB9" w:rsidP="00CC4DB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FFFFFF" w:themeColor="background1"/>
      </w:rPr>
      <w:id w:val="-135079379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EAEB4AA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FFFFFF" w:themeColor="background1"/>
          </w:rPr>
        </w:pP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FFFFFF" w:themeColor="background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end"/>
        </w:r>
      </w:p>
    </w:sdtContent>
  </w:sdt>
  <w:p w14:paraId="0F55E5AE" w14:textId="77777777" w:rsidR="00536CD7" w:rsidRDefault="00536CD7" w:rsidP="00CC4D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</w:rPr>
      <w:id w:val="200446611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21CAE4F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000000" w:themeColor="text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157FCF2" w14:textId="77777777" w:rsidR="00536CD7" w:rsidRDefault="00536CD7" w:rsidP="00CC4D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43C6" w14:textId="77777777" w:rsidR="00167FA2" w:rsidRDefault="00167FA2" w:rsidP="00BF2521">
      <w:r>
        <w:separator/>
      </w:r>
    </w:p>
  </w:footnote>
  <w:footnote w:type="continuationSeparator" w:id="0">
    <w:p w14:paraId="5129159A" w14:textId="77777777" w:rsidR="00167FA2" w:rsidRDefault="00167FA2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9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67FA2"/>
    <w:rsid w:val="001B4D78"/>
    <w:rsid w:val="002003F0"/>
    <w:rsid w:val="00217EE8"/>
    <w:rsid w:val="00294DDE"/>
    <w:rsid w:val="002A5B44"/>
    <w:rsid w:val="002C1BAF"/>
    <w:rsid w:val="002D4C05"/>
    <w:rsid w:val="002F1B12"/>
    <w:rsid w:val="00300783"/>
    <w:rsid w:val="003278F1"/>
    <w:rsid w:val="00343FBF"/>
    <w:rsid w:val="00371D5B"/>
    <w:rsid w:val="00375D7E"/>
    <w:rsid w:val="00391B2E"/>
    <w:rsid w:val="003A4188"/>
    <w:rsid w:val="004027A8"/>
    <w:rsid w:val="004561D7"/>
    <w:rsid w:val="00463F5A"/>
    <w:rsid w:val="004B5B83"/>
    <w:rsid w:val="004D6545"/>
    <w:rsid w:val="004F10A6"/>
    <w:rsid w:val="00501DDA"/>
    <w:rsid w:val="00515E5E"/>
    <w:rsid w:val="00536CD7"/>
    <w:rsid w:val="00592BD6"/>
    <w:rsid w:val="00597F97"/>
    <w:rsid w:val="005F38F1"/>
    <w:rsid w:val="00643C92"/>
    <w:rsid w:val="0065395D"/>
    <w:rsid w:val="006D61C6"/>
    <w:rsid w:val="006E2644"/>
    <w:rsid w:val="007438E7"/>
    <w:rsid w:val="00754066"/>
    <w:rsid w:val="007C6277"/>
    <w:rsid w:val="0080291C"/>
    <w:rsid w:val="008201EF"/>
    <w:rsid w:val="00842B71"/>
    <w:rsid w:val="00896036"/>
    <w:rsid w:val="008D67DB"/>
    <w:rsid w:val="008D71F5"/>
    <w:rsid w:val="009256FC"/>
    <w:rsid w:val="009608EC"/>
    <w:rsid w:val="009A2354"/>
    <w:rsid w:val="009C401B"/>
    <w:rsid w:val="009F170C"/>
    <w:rsid w:val="00A24B98"/>
    <w:rsid w:val="00A80249"/>
    <w:rsid w:val="00A96883"/>
    <w:rsid w:val="00AB3D1A"/>
    <w:rsid w:val="00AC085B"/>
    <w:rsid w:val="00AC0ACE"/>
    <w:rsid w:val="00AF4C12"/>
    <w:rsid w:val="00B33378"/>
    <w:rsid w:val="00BA5EE1"/>
    <w:rsid w:val="00BC2E7B"/>
    <w:rsid w:val="00BD6804"/>
    <w:rsid w:val="00BF2521"/>
    <w:rsid w:val="00C35ADE"/>
    <w:rsid w:val="00C63149"/>
    <w:rsid w:val="00CC4DB9"/>
    <w:rsid w:val="00D06CC6"/>
    <w:rsid w:val="00D21525"/>
    <w:rsid w:val="00D24F60"/>
    <w:rsid w:val="00D347F0"/>
    <w:rsid w:val="00D62B5F"/>
    <w:rsid w:val="00D638E8"/>
    <w:rsid w:val="00D77814"/>
    <w:rsid w:val="00DC02FA"/>
    <w:rsid w:val="00E13D04"/>
    <w:rsid w:val="00E3483C"/>
    <w:rsid w:val="00E65B3D"/>
    <w:rsid w:val="00E66782"/>
    <w:rsid w:val="00E83FB1"/>
    <w:rsid w:val="00EA543B"/>
    <w:rsid w:val="00EE7FCA"/>
    <w:rsid w:val="00F23EA4"/>
    <w:rsid w:val="00F6056A"/>
    <w:rsid w:val="00F75A50"/>
    <w:rsid w:val="00F928D2"/>
    <w:rsid w:val="00F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8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8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78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8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8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C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brary.hbs.edu/Citations/HBS-Cit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12995E-4E3C-0342-8E4D-23CE1AD8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Boichuk, Jeffrey Patrick (jpb2f)</cp:lastModifiedBy>
  <cp:revision>7</cp:revision>
  <cp:lastPrinted>2019-10-02T16:42:00Z</cp:lastPrinted>
  <dcterms:created xsi:type="dcterms:W3CDTF">2019-10-02T16:40:00Z</dcterms:created>
  <dcterms:modified xsi:type="dcterms:W3CDTF">2022-10-11T12:49:00Z</dcterms:modified>
</cp:coreProperties>
</file>