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24C51" w14:textId="715BC0BC" w:rsidR="00EE0467" w:rsidRPr="005966C4" w:rsidRDefault="00EE0467" w:rsidP="00EE0467">
      <w:pPr>
        <w:pStyle w:val="Heading2"/>
        <w:keepLines w:val="0"/>
        <w:tabs>
          <w:tab w:val="num" w:pos="576"/>
        </w:tabs>
        <w:spacing w:before="240" w:after="60"/>
        <w:ind w:left="576" w:hanging="576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</w:pP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CS-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242</w:t>
      </w:r>
      <w:r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 xml:space="preserve"> </w:t>
      </w:r>
      <w:r w:rsidRPr="005966C4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– Fall 20</w:t>
      </w:r>
      <w:r w:rsidR="0077771D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</w:rPr>
        <w:t>20</w:t>
      </w:r>
    </w:p>
    <w:p w14:paraId="0FD66B69" w14:textId="1E475AB7" w:rsidR="00EE0467" w:rsidRPr="00791F80" w:rsidRDefault="00EE0467" w:rsidP="00EE0467">
      <w:pPr>
        <w:pStyle w:val="Heading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Final Project – Reflective Writing</w:t>
      </w:r>
    </w:p>
    <w:p w14:paraId="2FE36686" w14:textId="09CA73AB" w:rsidR="00EE0467" w:rsidRDefault="00EE0467" w:rsidP="00EE0467">
      <w:pPr>
        <w:ind w:left="2880" w:firstLine="720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(20 Points)</w:t>
      </w:r>
    </w:p>
    <w:p w14:paraId="4B758CC3" w14:textId="77A5FD36" w:rsidR="00EE0467" w:rsidRDefault="00EE0467" w:rsidP="00EE0467">
      <w:pPr>
        <w:ind w:left="2880" w:firstLine="720"/>
        <w:rPr>
          <w:i/>
          <w:iCs/>
          <w:sz w:val="32"/>
          <w:szCs w:val="32"/>
        </w:rPr>
      </w:pPr>
    </w:p>
    <w:p w14:paraId="35F001CB" w14:textId="2BB0441C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Q1. Did Final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 advance your understanding of </w:t>
      </w:r>
      <w:r w:rsidR="00F66776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>? How did it further help you in polishing your logic-building skills?</w:t>
      </w:r>
    </w:p>
    <w:p w14:paraId="4FB949A1" w14:textId="124A7B49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E68522C" w14:textId="3C3C1445" w:rsidR="00EE0467" w:rsidRDefault="003A4DDE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Absolutely, I think it is difficult to understand just how different they are and how useful or unhelpful they can be in a plethora of situations without using them. </w:t>
      </w:r>
      <w:r w:rsidR="00AD14A9">
        <w:rPr>
          <w:rFonts w:eastAsiaTheme="minorEastAsia"/>
          <w:color w:val="000000"/>
        </w:rPr>
        <w:t xml:space="preserve">There were some I wanted to introduce that </w:t>
      </w:r>
      <w:r w:rsidR="00B23B35">
        <w:rPr>
          <w:rFonts w:eastAsiaTheme="minorEastAsia"/>
          <w:color w:val="000000"/>
        </w:rPr>
        <w:t>were not</w:t>
      </w:r>
      <w:r w:rsidR="00AD14A9">
        <w:rPr>
          <w:rFonts w:eastAsiaTheme="minorEastAsia"/>
          <w:color w:val="000000"/>
        </w:rPr>
        <w:t xml:space="preserve"> suited for </w:t>
      </w:r>
      <w:r w:rsidR="00111582">
        <w:rPr>
          <w:rFonts w:eastAsiaTheme="minorEastAsia"/>
          <w:color w:val="000000"/>
        </w:rPr>
        <w:t>I wanted</w:t>
      </w:r>
      <w:r w:rsidR="00AD14A9">
        <w:rPr>
          <w:rFonts w:eastAsiaTheme="minorEastAsia"/>
          <w:color w:val="000000"/>
        </w:rPr>
        <w:t xml:space="preserve"> </w:t>
      </w:r>
      <w:r w:rsidR="00B23B35">
        <w:rPr>
          <w:rFonts w:eastAsiaTheme="minorEastAsia"/>
          <w:color w:val="000000"/>
        </w:rPr>
        <w:t>and</w:t>
      </w:r>
      <w:r w:rsidR="00AD14A9">
        <w:rPr>
          <w:rFonts w:eastAsiaTheme="minorEastAsia"/>
          <w:color w:val="000000"/>
        </w:rPr>
        <w:t xml:space="preserve"> had to eliminate as well as some that worked well for somethings that later I realized could be replaced by simpler one</w:t>
      </w:r>
      <w:r w:rsidR="00B23B35">
        <w:rPr>
          <w:rFonts w:eastAsiaTheme="minorEastAsia"/>
          <w:color w:val="000000"/>
        </w:rPr>
        <w:t>s</w:t>
      </w:r>
      <w:r w:rsidR="00AD14A9">
        <w:rPr>
          <w:rFonts w:eastAsiaTheme="minorEastAsia"/>
          <w:color w:val="000000"/>
        </w:rPr>
        <w:t xml:space="preserve"> even more efficient than the first.</w:t>
      </w:r>
    </w:p>
    <w:p w14:paraId="03675D38" w14:textId="2F6FE58B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72C5C1D0" w14:textId="27A92ADF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4A66C863" w14:textId="457781B4" w:rsidR="00EE0467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Q2. What were the major challenges encountered during developing the </w:t>
      </w:r>
      <w:r w:rsidR="0007332A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Final Project and how did you overcome them?</w:t>
      </w:r>
    </w:p>
    <w:p w14:paraId="1B2F94CF" w14:textId="0B6C7DBA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5D7635D1" w14:textId="5BF956E3" w:rsidR="00EE0467" w:rsidRDefault="003A4DDE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The challenges I had were mostly on writing data in a certain way, retrieving it, and cross referencing. Having a </w:t>
      </w:r>
      <w:r w:rsidR="00AD14A9">
        <w:rPr>
          <w:rFonts w:eastAsiaTheme="minorEastAsia"/>
          <w:color w:val="000000"/>
        </w:rPr>
        <w:t>toolbox</w:t>
      </w:r>
      <w:r>
        <w:rPr>
          <w:rFonts w:eastAsiaTheme="minorEastAsia"/>
          <w:color w:val="000000"/>
        </w:rPr>
        <w:t xml:space="preserve"> of data structures with assorted tools was </w:t>
      </w:r>
      <w:r w:rsidR="00B23B35">
        <w:rPr>
          <w:rFonts w:eastAsiaTheme="minorEastAsia"/>
          <w:color w:val="000000"/>
        </w:rPr>
        <w:t>extremely important.</w:t>
      </w:r>
      <w:r>
        <w:rPr>
          <w:rFonts w:eastAsiaTheme="minorEastAsia"/>
          <w:color w:val="000000"/>
        </w:rPr>
        <w:t xml:space="preserve"> </w:t>
      </w:r>
      <w:r w:rsidR="00B23B35">
        <w:rPr>
          <w:rFonts w:eastAsiaTheme="minorEastAsia"/>
          <w:color w:val="000000"/>
        </w:rPr>
        <w:t>I</w:t>
      </w:r>
      <w:r>
        <w:rPr>
          <w:rFonts w:eastAsiaTheme="minorEastAsia"/>
          <w:color w:val="000000"/>
        </w:rPr>
        <w:t>f I had only one option it would be difficult to accomplish all the tasks I wished to accomplish without giving up some ideas.</w:t>
      </w:r>
    </w:p>
    <w:p w14:paraId="3C8815DB" w14:textId="4BBB474D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6AAB3F85" w14:textId="46B0B665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3DB78785" w14:textId="7B08F538" w:rsidR="00EE0467" w:rsidRDefault="00EE0467" w:rsidP="00AD14A9">
      <w:pPr>
        <w:suppressAutoHyphens w:val="0"/>
        <w:spacing w:after="160" w:line="259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Q3. What further enhancements could you have made in your Project?</w:t>
      </w:r>
    </w:p>
    <w:p w14:paraId="03F2EAA2" w14:textId="77777777" w:rsidR="00AD14A9" w:rsidRDefault="00AD14A9" w:rsidP="00EE0467">
      <w:pPr>
        <w:jc w:val="both"/>
        <w:rPr>
          <w:rFonts w:eastAsiaTheme="minorEastAsia"/>
          <w:color w:val="000000"/>
        </w:rPr>
      </w:pPr>
    </w:p>
    <w:p w14:paraId="395B414A" w14:textId="102009A5" w:rsidR="00EE0467" w:rsidRDefault="003A4DDE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I wish I had given myself less requirements and done testing before I began writing the classes. I know I </w:t>
      </w:r>
      <w:r w:rsidR="00111582">
        <w:rPr>
          <w:rFonts w:eastAsiaTheme="minorEastAsia"/>
          <w:color w:val="000000"/>
        </w:rPr>
        <w:t>could not</w:t>
      </w:r>
      <w:r>
        <w:rPr>
          <w:rFonts w:eastAsiaTheme="minorEastAsia"/>
          <w:color w:val="000000"/>
        </w:rPr>
        <w:t xml:space="preserve"> have done all I wanted but it would have saved me the bugs and </w:t>
      </w:r>
      <w:r w:rsidR="00B23B35">
        <w:rPr>
          <w:rFonts w:eastAsiaTheme="minorEastAsia"/>
          <w:color w:val="000000"/>
        </w:rPr>
        <w:t>headaches</w:t>
      </w:r>
      <w:r w:rsidR="00111582">
        <w:rPr>
          <w:rFonts w:eastAsiaTheme="minorEastAsia"/>
          <w:color w:val="000000"/>
        </w:rPr>
        <w:t>.</w:t>
      </w:r>
      <w:r>
        <w:rPr>
          <w:rFonts w:eastAsiaTheme="minorEastAsia"/>
          <w:color w:val="000000"/>
        </w:rPr>
        <w:t xml:space="preserve"> I will still try to incorporate testing before the end of the day</w:t>
      </w:r>
      <w:r w:rsidR="00B23B35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but  I </w:t>
      </w:r>
      <w:r w:rsidR="00111582">
        <w:rPr>
          <w:rFonts w:eastAsiaTheme="minorEastAsia"/>
          <w:color w:val="000000"/>
        </w:rPr>
        <w:t>will not</w:t>
      </w:r>
      <w:r>
        <w:rPr>
          <w:rFonts w:eastAsiaTheme="minorEastAsia"/>
          <w:color w:val="000000"/>
        </w:rPr>
        <w:t xml:space="preserve"> lie they </w:t>
      </w:r>
      <w:r w:rsidR="00111582">
        <w:rPr>
          <w:rFonts w:eastAsiaTheme="minorEastAsia"/>
          <w:color w:val="000000"/>
        </w:rPr>
        <w:t>were not</w:t>
      </w:r>
      <w:r>
        <w:rPr>
          <w:rFonts w:eastAsiaTheme="minorEastAsia"/>
          <w:color w:val="000000"/>
        </w:rPr>
        <w:t xml:space="preserve"> there in the beginning and their lack</w:t>
      </w:r>
      <w:r w:rsidR="00111582">
        <w:rPr>
          <w:rFonts w:eastAsiaTheme="minorEastAsia"/>
          <w:color w:val="000000"/>
        </w:rPr>
        <w:t xml:space="preserve"> was made</w:t>
      </w:r>
      <w:r w:rsidR="00B848A7">
        <w:rPr>
          <w:rFonts w:eastAsiaTheme="minorEastAsia"/>
          <w:color w:val="000000"/>
        </w:rPr>
        <w:t xml:space="preserve"> known</w:t>
      </w:r>
      <w:r>
        <w:rPr>
          <w:rFonts w:eastAsiaTheme="minorEastAsia"/>
          <w:color w:val="000000"/>
        </w:rPr>
        <w:t xml:space="preserve"> </w:t>
      </w:r>
      <w:r w:rsidR="00B848A7">
        <w:rPr>
          <w:rFonts w:eastAsiaTheme="minorEastAsia"/>
          <w:color w:val="000000"/>
        </w:rPr>
        <w:t>by numerous frustration</w:t>
      </w:r>
      <w:r w:rsidR="00111582">
        <w:rPr>
          <w:rFonts w:eastAsiaTheme="minorEastAsia"/>
          <w:color w:val="000000"/>
        </w:rPr>
        <w:t>s.</w:t>
      </w:r>
      <w:r w:rsidR="00B848A7">
        <w:rPr>
          <w:rFonts w:eastAsiaTheme="minorEastAsia"/>
          <w:color w:val="000000"/>
        </w:rPr>
        <w:t xml:space="preserve"> </w:t>
      </w:r>
      <w:r w:rsidR="00111582">
        <w:rPr>
          <w:rFonts w:eastAsiaTheme="minorEastAsia"/>
          <w:color w:val="000000"/>
        </w:rPr>
        <w:t>A</w:t>
      </w:r>
      <w:r w:rsidR="00B848A7">
        <w:rPr>
          <w:rFonts w:eastAsiaTheme="minorEastAsia"/>
          <w:color w:val="000000"/>
        </w:rPr>
        <w:t xml:space="preserve"> mistake I </w:t>
      </w:r>
      <w:r w:rsidR="00111582">
        <w:rPr>
          <w:rFonts w:eastAsiaTheme="minorEastAsia"/>
          <w:color w:val="000000"/>
        </w:rPr>
        <w:t>will not</w:t>
      </w:r>
      <w:r w:rsidR="00B848A7">
        <w:rPr>
          <w:rFonts w:eastAsiaTheme="minorEastAsia"/>
          <w:color w:val="000000"/>
        </w:rPr>
        <w:t xml:space="preserve"> make again.</w:t>
      </w:r>
    </w:p>
    <w:p w14:paraId="728F0426" w14:textId="739F18DB" w:rsidR="00B23B35" w:rsidRDefault="00B23B35" w:rsidP="00EE0467">
      <w:pPr>
        <w:jc w:val="both"/>
        <w:rPr>
          <w:rFonts w:eastAsiaTheme="minorEastAsia"/>
          <w:color w:val="000000"/>
        </w:rPr>
      </w:pPr>
    </w:p>
    <w:p w14:paraId="39897322" w14:textId="6912B6A4" w:rsidR="00B23B35" w:rsidRDefault="00B23B35" w:rsidP="00EE0467">
      <w:pPr>
        <w:jc w:val="both"/>
        <w:rPr>
          <w:rFonts w:eastAsiaTheme="minorEastAsia"/>
          <w:color w:val="000000"/>
        </w:rPr>
      </w:pPr>
    </w:p>
    <w:p w14:paraId="0DF5A2E0" w14:textId="23761111" w:rsidR="00B23B35" w:rsidRDefault="00B23B35" w:rsidP="00EE0467">
      <w:pPr>
        <w:jc w:val="both"/>
        <w:rPr>
          <w:rFonts w:eastAsiaTheme="minorEastAsia"/>
          <w:color w:val="000000"/>
        </w:rPr>
      </w:pPr>
    </w:p>
    <w:p w14:paraId="03797AAB" w14:textId="66639C27" w:rsidR="00B23B35" w:rsidRDefault="00B23B35" w:rsidP="00EE0467">
      <w:pPr>
        <w:jc w:val="both"/>
        <w:rPr>
          <w:rFonts w:eastAsiaTheme="minorEastAsia"/>
          <w:color w:val="000000"/>
        </w:rPr>
      </w:pPr>
    </w:p>
    <w:p w14:paraId="166A808D" w14:textId="0ED268C8" w:rsidR="00B23B35" w:rsidRDefault="00B23B35" w:rsidP="00EE0467">
      <w:pPr>
        <w:jc w:val="both"/>
        <w:rPr>
          <w:rFonts w:eastAsiaTheme="minorEastAsia"/>
          <w:color w:val="000000"/>
        </w:rPr>
      </w:pPr>
    </w:p>
    <w:p w14:paraId="390A860A" w14:textId="77777777" w:rsidR="00B23B35" w:rsidRDefault="00B23B35" w:rsidP="00EE0467">
      <w:pPr>
        <w:jc w:val="both"/>
        <w:rPr>
          <w:rFonts w:eastAsiaTheme="minorEastAsia"/>
          <w:color w:val="000000"/>
        </w:rPr>
      </w:pPr>
    </w:p>
    <w:p w14:paraId="6520FAC5" w14:textId="3D41318E" w:rsidR="00EE0467" w:rsidRDefault="00EE0467" w:rsidP="00EE0467">
      <w:pPr>
        <w:jc w:val="both"/>
        <w:rPr>
          <w:rFonts w:eastAsiaTheme="minorEastAsia"/>
          <w:color w:val="000000"/>
        </w:rPr>
      </w:pPr>
    </w:p>
    <w:p w14:paraId="14F4BE31" w14:textId="594398E0" w:rsidR="00887019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lastRenderedPageBreak/>
        <w:t>Q4.) W</w:t>
      </w:r>
      <w:r w:rsidR="005B0438">
        <w:rPr>
          <w:rFonts w:eastAsiaTheme="minorEastAsia"/>
          <w:color w:val="000000"/>
        </w:rPr>
        <w:t>hat</w:t>
      </w:r>
      <w:r>
        <w:rPr>
          <w:rFonts w:eastAsiaTheme="minorEastAsia"/>
          <w:color w:val="000000"/>
        </w:rPr>
        <w:t xml:space="preserve"> other types of problems can be solved by a similar </w:t>
      </w:r>
      <w:r w:rsidR="00EC376B">
        <w:rPr>
          <w:rFonts w:eastAsiaTheme="minorEastAsia"/>
          <w:color w:val="000000"/>
        </w:rPr>
        <w:t>Data Structures</w:t>
      </w:r>
      <w:r>
        <w:rPr>
          <w:rFonts w:eastAsiaTheme="minorEastAsia"/>
          <w:color w:val="000000"/>
        </w:rPr>
        <w:t xml:space="preserve"> Programming Project?</w:t>
      </w:r>
    </w:p>
    <w:p w14:paraId="5109271F" w14:textId="77777777" w:rsidR="00887019" w:rsidRDefault="00EE046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  <w:r w:rsidR="00887019">
        <w:rPr>
          <w:rFonts w:eastAsiaTheme="minorEastAsia"/>
          <w:color w:val="000000"/>
        </w:rPr>
        <w:t xml:space="preserve">OR </w:t>
      </w:r>
    </w:p>
    <w:p w14:paraId="6B3209AB" w14:textId="308AA650" w:rsidR="00EE0467" w:rsidRDefault="00887019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Could your Project have been developed in some other way? Please elaborate.</w:t>
      </w:r>
    </w:p>
    <w:p w14:paraId="521B1CCF" w14:textId="752D118E" w:rsidR="00B848A7" w:rsidRDefault="00B848A7" w:rsidP="00EE0467">
      <w:pPr>
        <w:jc w:val="both"/>
        <w:rPr>
          <w:rFonts w:eastAsiaTheme="minorEastAsia"/>
          <w:color w:val="000000"/>
        </w:rPr>
      </w:pPr>
    </w:p>
    <w:p w14:paraId="5D07650D" w14:textId="1A95F071" w:rsidR="00B848A7" w:rsidRPr="00EE0467" w:rsidRDefault="00B848A7" w:rsidP="00EE0467">
      <w:pPr>
        <w:jc w:val="both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I believe that yes</w:t>
      </w:r>
      <w:r w:rsidR="00111582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perhaps</w:t>
      </w:r>
      <w:r w:rsidR="00111582">
        <w:rPr>
          <w:rFonts w:eastAsiaTheme="minorEastAsia"/>
          <w:color w:val="000000"/>
        </w:rPr>
        <w:t xml:space="preserve"> it</w:t>
      </w:r>
      <w:r>
        <w:rPr>
          <w:rFonts w:eastAsiaTheme="minorEastAsia"/>
          <w:color w:val="000000"/>
        </w:rPr>
        <w:t xml:space="preserve"> could have been solved </w:t>
      </w:r>
      <w:r w:rsidR="00B23B35">
        <w:rPr>
          <w:rFonts w:eastAsiaTheme="minorEastAsia"/>
          <w:color w:val="000000"/>
        </w:rPr>
        <w:t xml:space="preserve">in </w:t>
      </w:r>
      <w:r>
        <w:rPr>
          <w:rFonts w:eastAsiaTheme="minorEastAsia"/>
          <w:color w:val="000000"/>
        </w:rPr>
        <w:t>a different way, maybe even more efficiently. Every time I looked at the code I found something to make it more concise, more evident, less expensive</w:t>
      </w:r>
      <w:r w:rsidR="00111582">
        <w:rPr>
          <w:rFonts w:eastAsiaTheme="minorEastAsia"/>
          <w:color w:val="000000"/>
        </w:rPr>
        <w:t>;</w:t>
      </w:r>
      <w:r>
        <w:rPr>
          <w:rFonts w:eastAsiaTheme="minorEastAsia"/>
          <w:color w:val="000000"/>
        </w:rPr>
        <w:t xml:space="preserve"> but time was a constraint</w:t>
      </w:r>
      <w:r w:rsidR="00AD14A9">
        <w:rPr>
          <w:rFonts w:eastAsiaTheme="minorEastAsia"/>
          <w:color w:val="000000"/>
        </w:rPr>
        <w:t>,</w:t>
      </w:r>
      <w:r>
        <w:rPr>
          <w:rFonts w:eastAsiaTheme="minorEastAsia"/>
          <w:color w:val="000000"/>
        </w:rPr>
        <w:t xml:space="preserve"> I did not have exhaustive testing, and had too many classes. One change could turn into a never ending but fix that brought redundancy and obscurity to the code. After completing this </w:t>
      </w:r>
      <w:r w:rsidR="00111582">
        <w:rPr>
          <w:rFonts w:eastAsiaTheme="minorEastAsia"/>
          <w:color w:val="000000"/>
        </w:rPr>
        <w:t>assignment,</w:t>
      </w:r>
      <w:r>
        <w:rPr>
          <w:rFonts w:eastAsiaTheme="minorEastAsia"/>
          <w:color w:val="000000"/>
        </w:rPr>
        <w:t xml:space="preserve"> I will work on this code backwards introducing testing and an automated build to do automated testing. I</w:t>
      </w:r>
      <w:r w:rsidR="00AD14A9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know</w:t>
      </w:r>
      <w:r w:rsidR="00AD14A9">
        <w:rPr>
          <w:rFonts w:eastAsiaTheme="minorEastAsia"/>
          <w:color w:val="000000"/>
        </w:rPr>
        <w:t xml:space="preserve"> now</w:t>
      </w:r>
      <w:r>
        <w:rPr>
          <w:rFonts w:eastAsiaTheme="minorEastAsia"/>
          <w:color w:val="000000"/>
        </w:rPr>
        <w:t xml:space="preserve"> it is extremely important</w:t>
      </w:r>
      <w:r w:rsidR="00AD14A9">
        <w:rPr>
          <w:rFonts w:eastAsiaTheme="minorEastAsia"/>
          <w:color w:val="000000"/>
        </w:rPr>
        <w:t>.</w:t>
      </w:r>
      <w:r>
        <w:rPr>
          <w:rFonts w:eastAsiaTheme="minorEastAsia"/>
          <w:color w:val="000000"/>
        </w:rPr>
        <w:t xml:space="preserve"> </w:t>
      </w:r>
      <w:r w:rsidR="00AD14A9">
        <w:rPr>
          <w:rFonts w:eastAsiaTheme="minorEastAsia"/>
          <w:color w:val="000000"/>
        </w:rPr>
        <w:t>I do not think I would have a better understanding of the difference between having it and not</w:t>
      </w:r>
      <w:r w:rsidR="00111582">
        <w:rPr>
          <w:rFonts w:eastAsiaTheme="minorEastAsia"/>
          <w:color w:val="000000"/>
        </w:rPr>
        <w:t>,</w:t>
      </w:r>
      <w:r w:rsidR="00AD14A9">
        <w:rPr>
          <w:rFonts w:eastAsiaTheme="minorEastAsia"/>
          <w:color w:val="000000"/>
        </w:rPr>
        <w:t xml:space="preserve"> if it </w:t>
      </w:r>
      <w:r w:rsidR="00B23B35">
        <w:rPr>
          <w:rFonts w:eastAsiaTheme="minorEastAsia"/>
          <w:color w:val="000000"/>
        </w:rPr>
        <w:t>were not</w:t>
      </w:r>
      <w:r w:rsidR="00AD14A9">
        <w:rPr>
          <w:rFonts w:eastAsiaTheme="minorEastAsia"/>
          <w:color w:val="000000"/>
        </w:rPr>
        <w:t xml:space="preserve"> for the suffering (overdramatic </w:t>
      </w:r>
      <w:r w:rsidR="00111582">
        <w:rPr>
          <w:rFonts w:eastAsiaTheme="minorEastAsia"/>
          <w:color w:val="000000"/>
        </w:rPr>
        <w:t>I am</w:t>
      </w:r>
      <w:r w:rsidR="00AD14A9">
        <w:rPr>
          <w:rFonts w:eastAsiaTheme="minorEastAsia"/>
          <w:color w:val="000000"/>
        </w:rPr>
        <w:t xml:space="preserve"> sorry) and frustration of not having it. </w:t>
      </w:r>
    </w:p>
    <w:p w14:paraId="24F2E455" w14:textId="77777777" w:rsidR="00157FD2" w:rsidRDefault="00157FD2"/>
    <w:sectPr w:rsidR="00157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48653" w14:textId="77777777" w:rsidR="00675463" w:rsidRDefault="00675463" w:rsidP="00EE0467">
      <w:r>
        <w:separator/>
      </w:r>
    </w:p>
  </w:endnote>
  <w:endnote w:type="continuationSeparator" w:id="0">
    <w:p w14:paraId="023EB09B" w14:textId="77777777" w:rsidR="00675463" w:rsidRDefault="00675463" w:rsidP="00EE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B221C" w14:textId="77777777" w:rsidR="0077771D" w:rsidRDefault="007777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027A" w14:textId="3322486E" w:rsidR="00EE0467" w:rsidRPr="006947FD" w:rsidRDefault="00EE0467" w:rsidP="00EE0467">
    <w:pPr>
      <w:pStyle w:val="Heading2"/>
      <w:rPr>
        <w:rFonts w:ascii="Times New Roman" w:hAnsi="Times New Roman" w:cs="Times New Roman"/>
        <w:color w:val="000000" w:themeColor="text1"/>
        <w:sz w:val="24"/>
        <w:szCs w:val="24"/>
      </w:rPr>
    </w:pPr>
    <w:r w:rsidRPr="006947FD">
      <w:rPr>
        <w:rFonts w:ascii="Times New Roman" w:hAnsi="Times New Roman" w:cs="Times New Roman"/>
        <w:color w:val="000000" w:themeColor="text1"/>
        <w:sz w:val="24"/>
        <w:szCs w:val="24"/>
      </w:rPr>
      <w:t>Copyright and License</w:t>
    </w:r>
  </w:p>
  <w:p w14:paraId="28590B37" w14:textId="76F16915" w:rsidR="00EE0467" w:rsidRPr="006947FD" w:rsidRDefault="00EE0467" w:rsidP="00EE0467">
    <w:pPr>
      <w:pStyle w:val="Heading4"/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</w:pP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©20</w:t>
    </w:r>
    <w:r w:rsidR="0077771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>20</w:t>
    </w:r>
    <w:r w:rsidRPr="006947FD">
      <w:rPr>
        <w:rFonts w:ascii="Times New Roman" w:hAnsi="Times New Roman" w:cs="Times New Roman"/>
        <w:b/>
        <w:i w:val="0"/>
        <w:color w:val="000000" w:themeColor="text1"/>
        <w:sz w:val="22"/>
        <w:szCs w:val="22"/>
      </w:rPr>
      <w:t xml:space="preserve"> S Nagpal, Worcester State University</w:t>
    </w:r>
  </w:p>
  <w:p w14:paraId="51839577" w14:textId="4541709D" w:rsidR="00EE0467" w:rsidRPr="00EE0467" w:rsidRDefault="00EE0467" w:rsidP="00EE0467">
    <w:pPr>
      <w:pStyle w:val="NormalWeb"/>
      <w:jc w:val="both"/>
      <w:rPr>
        <w:rFonts w:ascii="Times New Roman" w:hAnsi="Times New Roman"/>
        <w:sz w:val="21"/>
        <w:szCs w:val="21"/>
      </w:rPr>
    </w:pPr>
    <w:r>
      <w:rPr>
        <w:rFonts w:ascii="Helvetica" w:hAnsi="Helvetica" w:cs="Helvetica"/>
        <w:noProof/>
        <w:sz w:val="21"/>
        <w:szCs w:val="21"/>
      </w:rPr>
      <w:drawing>
        <wp:inline distT="0" distB="0" distL="0" distR="0" wp14:anchorId="732FB9C7" wp14:editId="08F6EED9">
          <wp:extent cx="953135" cy="321310"/>
          <wp:effectExtent l="0" t="0" r="0" b="2540"/>
          <wp:docPr id="1" name="Picture 1" descr="http://mirrors.creativecommons.org/presskit/buttons/88x31/png/by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irrors.creativecommons.org/presskit/buttons/88x31/png/by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47FD">
      <w:rPr>
        <w:rFonts w:ascii="Times New Roman" w:hAnsi="Times New Roman"/>
        <w:sz w:val="21"/>
        <w:szCs w:val="21"/>
      </w:rPr>
      <w:t>This work is licensed under the Creative Commons Attribution-</w:t>
    </w:r>
    <w:proofErr w:type="spellStart"/>
    <w:r w:rsidRPr="006947FD">
      <w:rPr>
        <w:rFonts w:ascii="Times New Roman" w:hAnsi="Times New Roman"/>
        <w:sz w:val="21"/>
        <w:szCs w:val="21"/>
      </w:rPr>
      <w:t>ShareAlike</w:t>
    </w:r>
    <w:proofErr w:type="spellEnd"/>
    <w:r w:rsidRPr="006947FD">
      <w:rPr>
        <w:rFonts w:ascii="Times New Roman" w:hAnsi="Times New Roman"/>
        <w:sz w:val="21"/>
        <w:szCs w:val="21"/>
      </w:rPr>
      <w:t xml:space="preserve"> 4.0 International License. To view a copy of this license, visit </w:t>
    </w:r>
    <w:hyperlink w:history="1">
      <w:r w:rsidRPr="006947FD">
        <w:rPr>
          <w:rStyle w:val="Hyperlink"/>
          <w:rFonts w:ascii="Times New Roman" w:eastAsiaTheme="majorEastAsia" w:hAnsi="Times New Roman"/>
          <w:sz w:val="21"/>
          <w:szCs w:val="21"/>
        </w:rPr>
        <w:t>http://creativecommons.org/licenses/by-sa/4.0/</w:t>
      </w:r>
    </w:hyperlink>
    <w:r w:rsidRPr="006947FD">
      <w:rPr>
        <w:rFonts w:ascii="Times New Roman" w:hAnsi="Times New Roman"/>
        <w:sz w:val="21"/>
        <w:szCs w:val="21"/>
      </w:rPr>
      <w:t xml:space="preserve"> or send a letter to Creative Commons, 444 Castro Street, Suite 900, Mountain View, California, 94041, USA.</w:t>
    </w:r>
  </w:p>
  <w:p w14:paraId="3A661BB6" w14:textId="77777777" w:rsidR="00EE0467" w:rsidRDefault="00EE0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9E69D" w14:textId="77777777" w:rsidR="0077771D" w:rsidRDefault="00777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38CDB" w14:textId="77777777" w:rsidR="00675463" w:rsidRDefault="00675463" w:rsidP="00EE0467">
      <w:r>
        <w:separator/>
      </w:r>
    </w:p>
  </w:footnote>
  <w:footnote w:type="continuationSeparator" w:id="0">
    <w:p w14:paraId="5A6FA527" w14:textId="77777777" w:rsidR="00675463" w:rsidRDefault="00675463" w:rsidP="00EE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36392" w14:textId="77777777" w:rsidR="0077771D" w:rsidRDefault="007777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8BA0B" w14:textId="58C6402E" w:rsidR="00EE0467" w:rsidRPr="008821CF" w:rsidRDefault="00EE0467" w:rsidP="00EE0467">
    <w:pPr>
      <w:pStyle w:val="Header"/>
      <w:tabs>
        <w:tab w:val="right" w:pos="9900"/>
      </w:tabs>
      <w:ind w:left="-713" w:right="-540"/>
      <w:rPr>
        <w:rFonts w:ascii="Arial Black" w:hAnsi="Arial Black"/>
        <w:sz w:val="20"/>
      </w:rPr>
    </w:pPr>
    <w:r>
      <w:rPr>
        <w:rFonts w:ascii="Arial Black" w:hAnsi="Arial Black"/>
        <w:sz w:val="20"/>
      </w:rPr>
      <w:t>CS-</w:t>
    </w:r>
    <w:r w:rsidR="0077771D">
      <w:rPr>
        <w:rFonts w:ascii="Arial Black" w:hAnsi="Arial Black"/>
        <w:sz w:val="20"/>
      </w:rPr>
      <w:t>242</w:t>
    </w:r>
    <w:r>
      <w:rPr>
        <w:rFonts w:ascii="Arial Black" w:hAnsi="Arial Black"/>
        <w:sz w:val="20"/>
      </w:rPr>
      <w:t xml:space="preserve"> – </w:t>
    </w:r>
    <w:r w:rsidR="0077771D">
      <w:rPr>
        <w:rFonts w:ascii="Arial Black" w:hAnsi="Arial Black"/>
        <w:sz w:val="20"/>
      </w:rPr>
      <w:t>Data Structures</w:t>
    </w:r>
    <w:r>
      <w:rPr>
        <w:rFonts w:ascii="Arial Black" w:hAnsi="Arial Black"/>
        <w:sz w:val="20"/>
      </w:rPr>
      <w:tab/>
    </w:r>
    <w:r>
      <w:rPr>
        <w:rFonts w:ascii="Arial Black" w:hAnsi="Arial Black"/>
        <w:sz w:val="20"/>
      </w:rPr>
      <w:tab/>
      <w:t>Fall 20</w:t>
    </w:r>
    <w:r w:rsidR="0077771D">
      <w:rPr>
        <w:rFonts w:ascii="Arial Black" w:hAnsi="Arial Black"/>
        <w:sz w:val="20"/>
      </w:rPr>
      <w:t>20</w:t>
    </w:r>
  </w:p>
  <w:p w14:paraId="186E549E" w14:textId="1D424667" w:rsidR="00EE0467" w:rsidRDefault="00EE0467">
    <w:pPr>
      <w:pStyle w:val="Header"/>
    </w:pPr>
  </w:p>
  <w:p w14:paraId="1A46619C" w14:textId="77777777" w:rsidR="00EE0467" w:rsidRDefault="00EE0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3ACD3" w14:textId="77777777" w:rsidR="0077771D" w:rsidRDefault="00777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C4E65"/>
    <w:multiLevelType w:val="hybridMultilevel"/>
    <w:tmpl w:val="277AF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67"/>
    <w:rsid w:val="00013CC4"/>
    <w:rsid w:val="0007332A"/>
    <w:rsid w:val="00092DD4"/>
    <w:rsid w:val="000D58FE"/>
    <w:rsid w:val="00111582"/>
    <w:rsid w:val="00157FD2"/>
    <w:rsid w:val="003A4DDE"/>
    <w:rsid w:val="005B0438"/>
    <w:rsid w:val="00675463"/>
    <w:rsid w:val="0074065D"/>
    <w:rsid w:val="0077771D"/>
    <w:rsid w:val="00805897"/>
    <w:rsid w:val="00887019"/>
    <w:rsid w:val="00894DB9"/>
    <w:rsid w:val="00961FC7"/>
    <w:rsid w:val="00A107E8"/>
    <w:rsid w:val="00A31261"/>
    <w:rsid w:val="00AD14A9"/>
    <w:rsid w:val="00B23B35"/>
    <w:rsid w:val="00B848A7"/>
    <w:rsid w:val="00EA21D1"/>
    <w:rsid w:val="00EC376B"/>
    <w:rsid w:val="00EE0467"/>
    <w:rsid w:val="00EF3CFE"/>
    <w:rsid w:val="00F133EB"/>
    <w:rsid w:val="00F618D3"/>
    <w:rsid w:val="00F6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0791"/>
  <w15:chartTrackingRefBased/>
  <w15:docId w15:val="{C7A1656D-298B-4296-AFA9-911A6307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E046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EE0467"/>
    <w:pPr>
      <w:keepNext/>
      <w:spacing w:before="24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E04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0467"/>
    <w:rPr>
      <w:rFonts w:ascii="Arial" w:eastAsia="Times New Roman" w:hAnsi="Arial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E04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46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rsid w:val="00EE0467"/>
    <w:pPr>
      <w:spacing w:before="28" w:after="28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E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Nagpal</dc:creator>
  <cp:keywords/>
  <dc:description/>
  <cp:lastModifiedBy>Jefferson Bourguignon Coutinho</cp:lastModifiedBy>
  <cp:revision>9</cp:revision>
  <dcterms:created xsi:type="dcterms:W3CDTF">2018-11-19T05:24:00Z</dcterms:created>
  <dcterms:modified xsi:type="dcterms:W3CDTF">2020-12-16T02:55:00Z</dcterms:modified>
</cp:coreProperties>
</file>